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8A572F" w:rsidRPr="000319AC" w:rsidTr="002D7A4F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8A572F" w:rsidRPr="000319AC" w:rsidRDefault="008A572F" w:rsidP="002D7A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8A572F" w:rsidRPr="000319AC" w:rsidTr="001B6F3A">
        <w:trPr>
          <w:cantSplit/>
          <w:trHeight w:val="845"/>
          <w:jc w:val="center"/>
        </w:trPr>
        <w:tc>
          <w:tcPr>
            <w:tcW w:w="3847" w:type="dxa"/>
            <w:gridSpan w:val="2"/>
          </w:tcPr>
          <w:p w:rsidR="008A572F" w:rsidRPr="001E5941" w:rsidRDefault="008A572F" w:rsidP="001B6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941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1E5941">
              <w:rPr>
                <w:rFonts w:ascii="Times New Roman" w:hAnsi="Times New Roman" w:cs="Times New Roman"/>
                <w:sz w:val="20"/>
                <w:szCs w:val="20"/>
              </w:rPr>
              <w:t>Yapan İşletme</w:t>
            </w:r>
            <w:r w:rsidRPr="001E59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098" w:type="dxa"/>
          </w:tcPr>
          <w:p w:rsidR="008A572F" w:rsidRPr="001E5941" w:rsidRDefault="008A572F" w:rsidP="001B6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941">
              <w:rPr>
                <w:rFonts w:ascii="Times New Roman" w:hAnsi="Times New Roman" w:cs="Times New Roman"/>
                <w:sz w:val="20"/>
                <w:szCs w:val="20"/>
              </w:rPr>
              <w:t xml:space="preserve">Başvuru Sahibinin Adı Soyadı: </w:t>
            </w:r>
          </w:p>
        </w:tc>
        <w:tc>
          <w:tcPr>
            <w:tcW w:w="2261" w:type="dxa"/>
          </w:tcPr>
          <w:p w:rsidR="008A572F" w:rsidRPr="001E5941" w:rsidRDefault="008A572F" w:rsidP="001B6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941">
              <w:rPr>
                <w:rFonts w:ascii="Times New Roman" w:hAnsi="Times New Roman" w:cs="Times New Roman"/>
                <w:sz w:val="20"/>
                <w:szCs w:val="20"/>
              </w:rPr>
              <w:t xml:space="preserve">Sicil No: </w:t>
            </w:r>
          </w:p>
        </w:tc>
      </w:tr>
      <w:tr w:rsidR="008A572F" w:rsidRPr="000319AC" w:rsidTr="001E5941">
        <w:trPr>
          <w:cantSplit/>
          <w:trHeight w:val="368"/>
          <w:jc w:val="center"/>
        </w:trPr>
        <w:tc>
          <w:tcPr>
            <w:tcW w:w="1843" w:type="dxa"/>
            <w:vAlign w:val="center"/>
          </w:tcPr>
          <w:p w:rsidR="008A572F" w:rsidRPr="001E5941" w:rsidRDefault="008A572F" w:rsidP="002D7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941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8A572F" w:rsidRPr="001E5941" w:rsidRDefault="008A572F" w:rsidP="002D7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941">
              <w:rPr>
                <w:rFonts w:ascii="Times New Roman" w:hAnsi="Times New Roman" w:cs="Times New Roman"/>
                <w:b/>
                <w:sz w:val="20"/>
                <w:szCs w:val="20"/>
              </w:rPr>
              <w:t>Sahip Değişikliği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422930"/>
                <w:showingPlcHdr/>
              </w:sdtPr>
              <w:sdtEndPr/>
              <w:sdtContent>
                <w:r w:rsidRPr="001E5941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8A572F" w:rsidRPr="000319AC" w:rsidRDefault="008A572F" w:rsidP="008A5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0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5524"/>
        <w:gridCol w:w="527"/>
        <w:gridCol w:w="527"/>
        <w:gridCol w:w="529"/>
        <w:gridCol w:w="527"/>
        <w:gridCol w:w="527"/>
        <w:gridCol w:w="535"/>
      </w:tblGrid>
      <w:tr w:rsidR="001E5941" w:rsidRPr="000319AC" w:rsidTr="001110A2">
        <w:trPr>
          <w:cantSplit/>
          <w:trHeight w:val="98"/>
          <w:jc w:val="center"/>
        </w:trPr>
        <w:tc>
          <w:tcPr>
            <w:tcW w:w="141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5941" w:rsidRPr="000319AC" w:rsidRDefault="001E5941" w:rsidP="00BE47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:rsidR="001E5941" w:rsidRPr="000319AC" w:rsidRDefault="001E5941" w:rsidP="00BE47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583" w:type="dxa"/>
            <w:gridSpan w:val="3"/>
            <w:shd w:val="clear" w:color="auto" w:fill="D9D9D9" w:themeFill="background1" w:themeFillShade="D9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589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5941" w:rsidRDefault="001E5941" w:rsidP="00BE4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1110A2" w:rsidRPr="000319AC" w:rsidTr="001110A2">
        <w:trPr>
          <w:cantSplit/>
          <w:trHeight w:val="98"/>
          <w:jc w:val="center"/>
        </w:trPr>
        <w:tc>
          <w:tcPr>
            <w:tcW w:w="141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5941" w:rsidRPr="000319AC" w:rsidRDefault="001E5941" w:rsidP="00BE47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4" w:type="dxa"/>
            <w:vMerge/>
            <w:shd w:val="clear" w:color="auto" w:fill="D9D9D9" w:themeFill="background1" w:themeFillShade="D9"/>
            <w:vAlign w:val="center"/>
          </w:tcPr>
          <w:p w:rsidR="001E5941" w:rsidRPr="000319AC" w:rsidRDefault="001E5941" w:rsidP="00BE47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:rsidR="001E5941" w:rsidRPr="000319AC" w:rsidRDefault="001E594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1E5941" w:rsidRPr="000319AC" w:rsidRDefault="001E594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1E5941" w:rsidRPr="000319AC" w:rsidRDefault="001E594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5941" w:rsidRPr="000319AC" w:rsidRDefault="001E594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5941" w:rsidRPr="000319AC" w:rsidRDefault="001E594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53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E5941" w:rsidRPr="000319AC" w:rsidRDefault="001E5941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1E5941" w:rsidRPr="000319AC" w:rsidTr="00EC4897">
        <w:trPr>
          <w:cantSplit/>
          <w:trHeight w:val="446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4" w:type="dxa"/>
            <w:vAlign w:val="center"/>
          </w:tcPr>
          <w:p w:rsidR="001E5941" w:rsidRPr="00BE4770" w:rsidRDefault="001E5941" w:rsidP="00BE4770">
            <w:pPr>
              <w:jc w:val="both"/>
            </w:pPr>
            <w:r w:rsidRPr="00262A77">
              <w:t xml:space="preserve">Hava Aracının Sahibi Veya Noter Onaylı Vekâlet Verilen Şahıs Tarafından İmzalı </w:t>
            </w:r>
            <w:r w:rsidRPr="00262A77">
              <w:rPr>
                <w:b/>
              </w:rPr>
              <w:t>Dilekçe.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1110A2">
        <w:trPr>
          <w:cantSplit/>
          <w:trHeight w:val="188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BE4770">
            <w:r w:rsidRPr="001B6F3A">
              <w:t xml:space="preserve">Tescil Müracaat </w:t>
            </w:r>
            <w:r w:rsidRPr="001B6F3A">
              <w:rPr>
                <w:b/>
              </w:rPr>
              <w:t>Formu</w:t>
            </w:r>
            <w:r w:rsidRPr="001B6F3A">
              <w:t>.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EC4897">
        <w:trPr>
          <w:cantSplit/>
          <w:trHeight w:val="1340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1253DF">
            <w:r w:rsidRPr="001B6F3A">
              <w:t>Noter huzurunda düzenlenmiş "Satış Sözleşmesi" ve bu Sözleşmeden doğan vergi</w:t>
            </w:r>
            <w:r w:rsidR="001253DF">
              <w:t xml:space="preserve"> </w:t>
            </w:r>
            <w:r w:rsidRPr="001B6F3A">
              <w:t xml:space="preserve">,harç </w:t>
            </w:r>
            <w:r w:rsidR="001253DF">
              <w:t xml:space="preserve"> </w:t>
            </w:r>
            <w:r w:rsidRPr="001B6F3A">
              <w:t xml:space="preserve">v.b. makbuz örnekleri. </w:t>
            </w:r>
            <w:r w:rsidR="001F04D1">
              <w:t>(Hava aracı</w:t>
            </w:r>
            <w:r w:rsidR="001253DF">
              <w:t>nın</w:t>
            </w:r>
            <w:r w:rsidR="001F04D1">
              <w:t xml:space="preserve"> yeni sahibi Sicile daha önce kayıtlı değil ise</w:t>
            </w:r>
            <w:r w:rsidR="001253DF">
              <w:t>,</w:t>
            </w:r>
            <w:r w:rsidR="001F04D1">
              <w:t xml:space="preserve"> şirket</w:t>
            </w:r>
            <w:r w:rsidR="001253DF">
              <w:t>ler için</w:t>
            </w:r>
            <w:r w:rsidR="001F04D1">
              <w:t xml:space="preserve"> Sermaye ve ortaklık yapısını gösterir Ticaret Sicil Gazetesi</w:t>
            </w:r>
            <w:r w:rsidR="001253DF">
              <w:t>/Şahıs için Nüfus cüzdanı örneği</w:t>
            </w:r>
            <w:r w:rsidR="001F04D1">
              <w:t>)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EC4897">
        <w:trPr>
          <w:cantSplit/>
          <w:trHeight w:val="426"/>
          <w:jc w:val="center"/>
        </w:trPr>
        <w:tc>
          <w:tcPr>
            <w:tcW w:w="1412" w:type="dxa"/>
            <w:vAlign w:val="center"/>
          </w:tcPr>
          <w:p w:rsidR="001E5941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4" w:type="dxa"/>
            <w:vAlign w:val="center"/>
          </w:tcPr>
          <w:p w:rsidR="001E5941" w:rsidRPr="001B6F3A" w:rsidRDefault="004B4275" w:rsidP="003057FF">
            <w:r>
              <w:t>N</w:t>
            </w:r>
            <w:r w:rsidR="001E5941" w:rsidRPr="001B6F3A">
              <w:t>oter Onaylı İşletme Anlaşması Feshi.</w:t>
            </w:r>
            <w:r w:rsidR="003057FF">
              <w:t>(Eski  sahiple olan)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1110A2">
        <w:trPr>
          <w:cantSplit/>
          <w:trHeight w:val="392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CD7465">
            <w:r w:rsidRPr="001B6F3A">
              <w:t>Vergi İlişik Kesme Belgesinin Aslı.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1110A2">
        <w:trPr>
          <w:cantSplit/>
          <w:trHeight w:val="321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CD7465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1B6F3A">
              <w:t>Noter Onaylı İmza Sirküleri.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1110A2">
        <w:trPr>
          <w:cantSplit/>
          <w:trHeight w:val="448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BE4770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1B6F3A">
              <w:t>Noter Onaylı Yeni İşletme Anlaşması.</w:t>
            </w:r>
            <w:r w:rsidR="003057FF">
              <w:t>(Yeni sahip ile yapılan)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6227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269228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5507655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798345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3497345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021151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1110A2">
        <w:trPr>
          <w:cantSplit/>
          <w:trHeight w:val="362"/>
          <w:jc w:val="center"/>
        </w:trPr>
        <w:tc>
          <w:tcPr>
            <w:tcW w:w="1412" w:type="dxa"/>
            <w:vAlign w:val="center"/>
          </w:tcPr>
          <w:p w:rsidR="001E5941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BE4770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4B4275">
              <w:t>Satış Faturası.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7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8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9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0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1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2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EC4897">
        <w:trPr>
          <w:cantSplit/>
          <w:trHeight w:val="505"/>
          <w:jc w:val="center"/>
        </w:trPr>
        <w:tc>
          <w:tcPr>
            <w:tcW w:w="1412" w:type="dxa"/>
            <w:vAlign w:val="center"/>
          </w:tcPr>
          <w:p w:rsidR="001E5941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4" w:type="dxa"/>
          </w:tcPr>
          <w:p w:rsidR="001E5941" w:rsidRPr="001B6F3A" w:rsidRDefault="001E5941" w:rsidP="004B4275">
            <w:pPr>
              <w:autoSpaceDE w:val="0"/>
              <w:autoSpaceDN w:val="0"/>
              <w:adjustRightInd w:val="0"/>
              <w:spacing w:line="268" w:lineRule="exact"/>
            </w:pPr>
            <w:r w:rsidRPr="001B6F3A">
              <w:t>Finansal Kiralama Yoluyla geçici ith</w:t>
            </w:r>
            <w:r w:rsidR="004B4275">
              <w:t>ali yapılan hava araçları i</w:t>
            </w:r>
            <w:r w:rsidR="002B55DF">
              <w:t>çin Finansal Kurumlar B</w:t>
            </w:r>
            <w:bookmarkStart w:id="0" w:name="_GoBack"/>
            <w:bookmarkEnd w:id="0"/>
            <w:r w:rsidR="002B55DF">
              <w:t>irliğin</w:t>
            </w:r>
            <w:r w:rsidRPr="001B6F3A">
              <w:t xml:space="preserve">den uygunluk yazısı.  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70611489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3807842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591998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46485342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6975430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3961700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EC4897">
        <w:trPr>
          <w:cantSplit/>
          <w:trHeight w:val="685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BE4770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1B6F3A">
              <w:t>Genel Müdürlüğümüz tarafından yayımlanan, Hizmet Tarifesinde yer alan, verilen hizmet karşılığı “Hizmet Bedeli” (bkz. shgm.gov.tr)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6898917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52993841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860617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1818017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26435168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1205902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RPr="000319AC" w:rsidTr="001110A2">
        <w:trPr>
          <w:cantSplit/>
          <w:trHeight w:val="295"/>
          <w:jc w:val="center"/>
        </w:trPr>
        <w:tc>
          <w:tcPr>
            <w:tcW w:w="1412" w:type="dxa"/>
            <w:vAlign w:val="center"/>
          </w:tcPr>
          <w:p w:rsidR="001E5941" w:rsidRPr="000319AC" w:rsidRDefault="001E5941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4" w:type="dxa"/>
            <w:vAlign w:val="center"/>
          </w:tcPr>
          <w:p w:rsidR="001E5941" w:rsidRPr="001B6F3A" w:rsidRDefault="001E5941" w:rsidP="00BE4770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1B6F3A">
              <w:t>Sigorta Belgesi( Hava aracının 3.  şahıs mali mesuliyet sorumluluğu işleticisine aittir)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9314034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5903238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B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25033388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59876116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2581633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3942107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BE477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E5941" w:rsidTr="00EC4897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1412" w:type="dxa"/>
          </w:tcPr>
          <w:p w:rsidR="001E5941" w:rsidRDefault="001E5941" w:rsidP="00BE477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1E5941" w:rsidRDefault="001E5941" w:rsidP="001805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4" w:type="dxa"/>
            <w:vAlign w:val="center"/>
          </w:tcPr>
          <w:p w:rsidR="001110A2" w:rsidRPr="001E5941" w:rsidRDefault="001E5941" w:rsidP="00180527">
            <w:r>
              <w:t>Tescil Sertifikasının Aslı</w:t>
            </w:r>
          </w:p>
        </w:tc>
        <w:tc>
          <w:tcPr>
            <w:tcW w:w="527" w:type="dxa"/>
            <w:vAlign w:val="center"/>
          </w:tcPr>
          <w:p w:rsidR="001E5941" w:rsidRPr="000319AC" w:rsidRDefault="006D653B" w:rsidP="00CD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4525949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" w:type="dxa"/>
            <w:vAlign w:val="center"/>
          </w:tcPr>
          <w:p w:rsidR="001E5941" w:rsidRPr="000319AC" w:rsidRDefault="006D653B" w:rsidP="00CD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21966385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9" w:type="dxa"/>
            <w:vAlign w:val="center"/>
          </w:tcPr>
          <w:p w:rsidR="001E5941" w:rsidRPr="000319AC" w:rsidRDefault="006D653B" w:rsidP="00CD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4598107"/>
              </w:sdtPr>
              <w:sdtEndPr/>
              <w:sdtContent>
                <w:r w:rsidR="001E5941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416356216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CD746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715920"/>
          </w:sdtPr>
          <w:sdtEndPr/>
          <w:sdtContent>
            <w:tc>
              <w:tcPr>
                <w:tcW w:w="527" w:type="dxa"/>
                <w:vAlign w:val="center"/>
              </w:tcPr>
              <w:p w:rsidR="001E5941" w:rsidRPr="000319AC" w:rsidRDefault="001E5941" w:rsidP="00CD746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49925409"/>
          </w:sdtPr>
          <w:sdtEndPr/>
          <w:sdtContent>
            <w:tc>
              <w:tcPr>
                <w:tcW w:w="535" w:type="dxa"/>
                <w:vAlign w:val="center"/>
              </w:tcPr>
              <w:p w:rsidR="001E5941" w:rsidRPr="000319AC" w:rsidRDefault="001E5941" w:rsidP="00CD7465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E4770" w:rsidRDefault="00BE4770" w:rsidP="008A5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32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5"/>
      </w:tblGrid>
      <w:tr w:rsidR="001110A2" w:rsidTr="00180527">
        <w:trPr>
          <w:cantSplit/>
          <w:trHeight w:val="685"/>
          <w:jc w:val="center"/>
        </w:trPr>
        <w:tc>
          <w:tcPr>
            <w:tcW w:w="10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0A2" w:rsidRDefault="001110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 </w:t>
            </w:r>
            <w:r w:rsidR="00D857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Düzenleyen Yetkili (İsim)</w:t>
            </w:r>
          </w:p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1110A2" w:rsidTr="00180527">
        <w:trPr>
          <w:cantSplit/>
          <w:trHeight w:val="699"/>
          <w:jc w:val="center"/>
        </w:trPr>
        <w:tc>
          <w:tcPr>
            <w:tcW w:w="10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1110A2" w:rsidTr="00157B53">
        <w:trPr>
          <w:cantSplit/>
          <w:trHeight w:val="711"/>
          <w:jc w:val="center"/>
        </w:trPr>
        <w:tc>
          <w:tcPr>
            <w:tcW w:w="10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1110A2" w:rsidRDefault="00111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3D175D" w:rsidRDefault="003D175D" w:rsidP="00180527"/>
    <w:sectPr w:rsidR="003D175D" w:rsidSect="006A298A">
      <w:headerReference w:type="default" r:id="rId7"/>
      <w:footerReference w:type="default" r:id="rId8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3B" w:rsidRDefault="006D653B">
      <w:pPr>
        <w:spacing w:after="0" w:line="240" w:lineRule="auto"/>
      </w:pPr>
      <w:r>
        <w:separator/>
      </w:r>
    </w:p>
  </w:endnote>
  <w:endnote w:type="continuationSeparator" w:id="0">
    <w:p w:rsidR="006D653B" w:rsidRDefault="006D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27" w:rsidRDefault="00180527" w:rsidP="00180527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180527" w:rsidTr="00180527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180527" w:rsidRDefault="00180527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180527" w:rsidRPr="00180527" w:rsidRDefault="00180527">
          <w:pPr>
            <w:pStyle w:val="Altbilgi"/>
            <w:spacing w:line="227" w:lineRule="atLeas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UOD.60633347.FR.11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180527" w:rsidRDefault="00180527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180527" w:rsidRDefault="00180527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180527" w:rsidRDefault="00073431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073431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073431">
            <w:rPr>
              <w:rFonts w:ascii="Arial" w:hAnsi="Arial" w:cs="Arial"/>
              <w:sz w:val="14"/>
              <w:szCs w:val="14"/>
            </w:rPr>
            <w:t xml:space="preserve"> / </w:t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073431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180527" w:rsidRDefault="00180527" w:rsidP="001805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3B" w:rsidRDefault="006D653B">
      <w:pPr>
        <w:spacing w:after="0" w:line="240" w:lineRule="auto"/>
      </w:pPr>
      <w:r>
        <w:separator/>
      </w:r>
    </w:p>
  </w:footnote>
  <w:footnote w:type="continuationSeparator" w:id="0">
    <w:p w:rsidR="006D653B" w:rsidRDefault="006D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0C" w:rsidRDefault="002B020C" w:rsidP="002B020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20C" w:rsidRDefault="002B020C" w:rsidP="002B020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2B020C" w:rsidRDefault="002B020C" w:rsidP="002B020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2B020C" w:rsidRDefault="002B020C" w:rsidP="002B020C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2B020C" w:rsidRDefault="002B020C" w:rsidP="002B020C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SAHİP DEĞİŞİKLİĞİ KONTROL LİSTESİ FORMU</w:t>
    </w:r>
  </w:p>
  <w:p w:rsidR="002B020C" w:rsidRDefault="002B020C" w:rsidP="002B020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24B59"/>
    <w:multiLevelType w:val="hybridMultilevel"/>
    <w:tmpl w:val="CC3C9350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2F"/>
    <w:rsid w:val="00073431"/>
    <w:rsid w:val="00080466"/>
    <w:rsid w:val="000C2F75"/>
    <w:rsid w:val="001110A2"/>
    <w:rsid w:val="001253DF"/>
    <w:rsid w:val="00157B53"/>
    <w:rsid w:val="00173D13"/>
    <w:rsid w:val="00180527"/>
    <w:rsid w:val="001B6F3A"/>
    <w:rsid w:val="001E5941"/>
    <w:rsid w:val="001F04D1"/>
    <w:rsid w:val="002B020C"/>
    <w:rsid w:val="002B55DF"/>
    <w:rsid w:val="003057FF"/>
    <w:rsid w:val="003D175D"/>
    <w:rsid w:val="00420FA8"/>
    <w:rsid w:val="004B4275"/>
    <w:rsid w:val="006D653B"/>
    <w:rsid w:val="006E2AE1"/>
    <w:rsid w:val="0072322C"/>
    <w:rsid w:val="008A572F"/>
    <w:rsid w:val="00916654"/>
    <w:rsid w:val="00AA0D15"/>
    <w:rsid w:val="00AB2B20"/>
    <w:rsid w:val="00BA25B1"/>
    <w:rsid w:val="00BE4770"/>
    <w:rsid w:val="00C36DBD"/>
    <w:rsid w:val="00C933B5"/>
    <w:rsid w:val="00CA7C1B"/>
    <w:rsid w:val="00D8572E"/>
    <w:rsid w:val="00E623D9"/>
    <w:rsid w:val="00EC4897"/>
    <w:rsid w:val="00F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C3CBD-B07B-4201-9C1B-D7DA12E2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72F"/>
  </w:style>
  <w:style w:type="table" w:styleId="TabloKlavuzu">
    <w:name w:val="Table Grid"/>
    <w:basedOn w:val="NormalTablo"/>
    <w:uiPriority w:val="59"/>
    <w:rsid w:val="008A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2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E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26</cp:revision>
  <cp:lastPrinted>2015-12-21T13:13:00Z</cp:lastPrinted>
  <dcterms:created xsi:type="dcterms:W3CDTF">2015-09-29T08:57:00Z</dcterms:created>
  <dcterms:modified xsi:type="dcterms:W3CDTF">2015-12-21T13:18:00Z</dcterms:modified>
</cp:coreProperties>
</file>