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108B" w14:textId="77777777"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14:paraId="44FED816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426F5AE5" w14:textId="77777777"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14:paraId="7FC11F72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FB4961C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FB35F" w14:textId="77777777"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796DA3C6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E053BF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9FA0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65606CD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30DD6F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EAEE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26187E2A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F3BB59E" w14:textId="77777777"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33581" w14:textId="77777777"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29D08140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ACE51B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FA1A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02210EA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FB4ADE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3FF97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493B4155" w14:textId="77777777"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14:paraId="7AD0FE52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146239D" w14:textId="77777777"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14:paraId="61A069C9" w14:textId="77777777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98A26" w14:textId="77777777"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EF5AAA5" w14:textId="77777777"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14:paraId="624FA26D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728F2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ABF74" w14:textId="77777777"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5A86D7D4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70EE9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B5EC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9D8D677" w14:textId="77777777"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14:paraId="195CB78A" w14:textId="77777777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7EA84B46" w14:textId="77777777"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14:paraId="67E296DD" w14:textId="77777777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F9ED65" w14:textId="77777777"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150160" w14:textId="77777777"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14:paraId="2E324C8C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29810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A0B7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14:paraId="5C238573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F55F3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122DF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1F958296" w14:textId="77777777" w:rsidR="00D9638E" w:rsidRDefault="00D9638E" w:rsidP="00E509B9">
      <w:pPr>
        <w:spacing w:after="0"/>
      </w:pPr>
    </w:p>
    <w:tbl>
      <w:tblPr>
        <w:tblW w:w="9609" w:type="dxa"/>
        <w:tblInd w:w="-24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418"/>
        <w:gridCol w:w="3856"/>
        <w:gridCol w:w="469"/>
        <w:gridCol w:w="426"/>
        <w:gridCol w:w="425"/>
        <w:gridCol w:w="595"/>
        <w:gridCol w:w="2003"/>
      </w:tblGrid>
      <w:tr w:rsidR="00D9638E" w:rsidRPr="00D9638E" w14:paraId="3579832B" w14:textId="77777777" w:rsidTr="004623B8"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BF838B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6372C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1F7E5B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B3F4E10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A28FF5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14:paraId="5F8E538C" w14:textId="77777777" w:rsidTr="004623B8">
        <w:trPr>
          <w:trHeight w:val="283"/>
        </w:trPr>
        <w:tc>
          <w:tcPr>
            <w:tcW w:w="41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1A9E84F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E41D074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6" w:type="dxa"/>
            <w:shd w:val="clear" w:color="auto" w:fill="005CAB"/>
            <w:vAlign w:val="center"/>
          </w:tcPr>
          <w:p w14:paraId="7DE6BCFE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6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7ED47B9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4E549F8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B5366B0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9976598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00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0217B92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14:paraId="06B8881F" w14:textId="77777777" w:rsidTr="00E21939">
        <w:trPr>
          <w:cantSplit/>
          <w:trHeight w:val="246"/>
        </w:trPr>
        <w:tc>
          <w:tcPr>
            <w:tcW w:w="9609" w:type="dxa"/>
            <w:gridSpan w:val="8"/>
            <w:shd w:val="clear" w:color="auto" w:fill="DBE5F1" w:themeFill="accent1" w:themeFillTint="33"/>
            <w:vAlign w:val="center"/>
          </w:tcPr>
          <w:p w14:paraId="722814F2" w14:textId="77777777" w:rsidR="00D9638E" w:rsidRPr="004D0F22" w:rsidRDefault="00CE0A4E" w:rsidP="009572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F22">
              <w:rPr>
                <w:rFonts w:ascii="Arial" w:hAnsi="Arial" w:cs="Arial"/>
                <w:b/>
                <w:sz w:val="20"/>
                <w:szCs w:val="20"/>
              </w:rPr>
              <w:t>GENEL KONULAR</w:t>
            </w:r>
          </w:p>
        </w:tc>
      </w:tr>
      <w:tr w:rsidR="00890795" w:rsidRPr="00D9638E" w14:paraId="5D97AB49" w14:textId="77777777" w:rsidTr="004623B8">
        <w:trPr>
          <w:cantSplit/>
          <w:trHeight w:val="1096"/>
        </w:trPr>
        <w:tc>
          <w:tcPr>
            <w:tcW w:w="417" w:type="dxa"/>
            <w:vAlign w:val="center"/>
          </w:tcPr>
          <w:p w14:paraId="704AB8A5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D9A724C" w14:textId="5D0B01CC" w:rsidR="00890795" w:rsidRPr="00B44A4F" w:rsidRDefault="00EE1775" w:rsidP="0089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</w:t>
            </w:r>
            <w:r w:rsidR="00E6560E">
              <w:rPr>
                <w:rFonts w:ascii="Times New Roman" w:hAnsi="Times New Roman"/>
              </w:rPr>
              <w:t>-BALON RUHSAT Md.21</w:t>
            </w:r>
            <w:r w:rsidR="00575C63">
              <w:rPr>
                <w:rFonts w:ascii="Times New Roman" w:hAnsi="Times New Roman"/>
              </w:rPr>
              <w:t>(1</w:t>
            </w:r>
            <w:bookmarkStart w:id="0" w:name="_GoBack"/>
            <w:bookmarkEnd w:id="0"/>
            <w:r w:rsidR="00575C63">
              <w:rPr>
                <w:rFonts w:ascii="Times New Roman" w:hAnsi="Times New Roman"/>
              </w:rPr>
              <w:t>)</w:t>
            </w:r>
          </w:p>
        </w:tc>
        <w:tc>
          <w:tcPr>
            <w:tcW w:w="3856" w:type="dxa"/>
            <w:vAlign w:val="center"/>
          </w:tcPr>
          <w:p w14:paraId="03723A9C" w14:textId="77777777" w:rsidR="00EE1775" w:rsidRDefault="00E6560E" w:rsidP="00E656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560E">
              <w:rPr>
                <w:rFonts w:ascii="Times New Roman" w:hAnsi="Times New Roman"/>
                <w:color w:val="000000"/>
              </w:rPr>
              <w:t>İşletmenin, faaliyetlerini ulusal ve uluslararası mevzuatlarda belirlenen standartlara uygunluğunu sağlayacak bir uyumluluk izleme sistemi, işletme tipine göre yapılandır</w:t>
            </w:r>
            <w:r>
              <w:rPr>
                <w:rFonts w:ascii="Times New Roman" w:hAnsi="Times New Roman"/>
                <w:color w:val="000000"/>
              </w:rPr>
              <w:t>ılmış</w:t>
            </w:r>
            <w:r w:rsidRPr="00E6560E">
              <w:rPr>
                <w:rFonts w:ascii="Times New Roman" w:hAnsi="Times New Roman"/>
                <w:color w:val="000000"/>
              </w:rPr>
              <w:t xml:space="preserve"> ve uyarlan</w:t>
            </w:r>
            <w:r>
              <w:rPr>
                <w:rFonts w:ascii="Times New Roman" w:hAnsi="Times New Roman"/>
                <w:color w:val="000000"/>
              </w:rPr>
              <w:t>mış mı?</w:t>
            </w:r>
          </w:p>
          <w:p w14:paraId="2270886D" w14:textId="77777777" w:rsidR="00E6560E" w:rsidRDefault="00E6560E" w:rsidP="00E656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BC8BCD" w14:textId="7CD71C2B" w:rsidR="00E6560E" w:rsidRPr="00B44A4F" w:rsidRDefault="00C81FAE" w:rsidP="00E656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1FAE">
              <w:rPr>
                <w:rFonts w:ascii="Times New Roman" w:hAnsi="Times New Roman"/>
                <w:color w:val="000000"/>
              </w:rPr>
              <w:t>Tarafsız bir denetim sağlayabilmek için denetim fonksiyonları,</w:t>
            </w:r>
            <w:r>
              <w:rPr>
                <w:rFonts w:ascii="Times New Roman" w:hAnsi="Times New Roman"/>
                <w:color w:val="000000"/>
              </w:rPr>
              <w:t xml:space="preserve"> uçuş/yer </w:t>
            </w:r>
            <w:r w:rsidRPr="00C81FAE">
              <w:rPr>
                <w:rFonts w:ascii="Times New Roman" w:hAnsi="Times New Roman"/>
                <w:color w:val="000000"/>
              </w:rPr>
              <w:t>işletme ve uçuşa elverişlilik organizasyonu yapısından bağımsız olarak oluşturul</w:t>
            </w:r>
            <w:r>
              <w:rPr>
                <w:rFonts w:ascii="Times New Roman" w:hAnsi="Times New Roman"/>
                <w:color w:val="000000"/>
              </w:rPr>
              <w:t>muş mu?</w:t>
            </w:r>
          </w:p>
        </w:tc>
        <w:tc>
          <w:tcPr>
            <w:tcW w:w="469" w:type="dxa"/>
            <w:vAlign w:val="center"/>
          </w:tcPr>
          <w:p w14:paraId="1F4C0061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14:paraId="41B758F6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1DCB966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14:paraId="7BC14456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40677F9E" w14:textId="77777777" w:rsidR="00890795" w:rsidRPr="00D9638E" w:rsidRDefault="0089079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95" w:rsidRPr="00D9638E" w14:paraId="35980DA6" w14:textId="77777777" w:rsidTr="004623B8">
        <w:trPr>
          <w:cantSplit/>
          <w:trHeight w:val="1096"/>
        </w:trPr>
        <w:tc>
          <w:tcPr>
            <w:tcW w:w="417" w:type="dxa"/>
            <w:vAlign w:val="center"/>
          </w:tcPr>
          <w:p w14:paraId="1E92F606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06F50A3E" w14:textId="2076FCC8" w:rsidR="00890795" w:rsidRPr="00B44A4F" w:rsidRDefault="00575C63" w:rsidP="0089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</w:t>
            </w:r>
            <w:r>
              <w:rPr>
                <w:rFonts w:ascii="Times New Roman" w:hAnsi="Times New Roman"/>
              </w:rPr>
              <w:t>-BALON RUHSAT Md.21(4)</w:t>
            </w:r>
          </w:p>
        </w:tc>
        <w:tc>
          <w:tcPr>
            <w:tcW w:w="3856" w:type="dxa"/>
            <w:vAlign w:val="center"/>
          </w:tcPr>
          <w:p w14:paraId="0BD7042C" w14:textId="10917617" w:rsidR="00EE1775" w:rsidRPr="00B44A4F" w:rsidRDefault="00575C63" w:rsidP="00EE1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C63">
              <w:rPr>
                <w:rFonts w:ascii="Times New Roman" w:hAnsi="Times New Roman"/>
                <w:color w:val="000000"/>
              </w:rPr>
              <w:t>İşletme, faaliyetlerini ulusal ve uluslararası mevzuatta belirlenen standartlara uygunluğunu sağlayacak TSE, ISO veya CEN standartlarında bir kalite güvence sistemi oluşturm</w:t>
            </w:r>
            <w:r w:rsidR="006D6119">
              <w:rPr>
                <w:rFonts w:ascii="Times New Roman" w:hAnsi="Times New Roman"/>
                <w:color w:val="000000"/>
              </w:rPr>
              <w:t>uş mu?</w:t>
            </w:r>
          </w:p>
        </w:tc>
        <w:tc>
          <w:tcPr>
            <w:tcW w:w="469" w:type="dxa"/>
            <w:vAlign w:val="center"/>
          </w:tcPr>
          <w:p w14:paraId="52C7C5DE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14:paraId="54FEA87B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48925C23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14:paraId="31E5824F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4CC4D123" w14:textId="77777777" w:rsidR="00890795" w:rsidRPr="00D9638E" w:rsidRDefault="0089079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75" w:rsidRPr="00D9638E" w14:paraId="2B5A7082" w14:textId="77777777" w:rsidTr="004623B8">
        <w:trPr>
          <w:cantSplit/>
          <w:trHeight w:val="1096"/>
        </w:trPr>
        <w:tc>
          <w:tcPr>
            <w:tcW w:w="417" w:type="dxa"/>
            <w:vAlign w:val="center"/>
          </w:tcPr>
          <w:p w14:paraId="25505C4B" w14:textId="77777777" w:rsidR="00EE1775" w:rsidRDefault="004E118D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6F16B8F" w14:textId="0BC93B29" w:rsidR="00EE1775" w:rsidRPr="00EE1775" w:rsidRDefault="00EE1775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 w:rsidR="00DF7A60">
              <w:rPr>
                <w:rFonts w:ascii="Times New Roman" w:hAnsi="Times New Roman"/>
              </w:rPr>
              <w:t>OPS-B</w:t>
            </w:r>
            <w:r>
              <w:rPr>
                <w:rFonts w:ascii="Times New Roman" w:hAnsi="Times New Roman"/>
              </w:rPr>
              <w:t xml:space="preserve"> </w:t>
            </w:r>
            <w:r w:rsidR="00DF7A60">
              <w:rPr>
                <w:rFonts w:ascii="Times New Roman" w:hAnsi="Times New Roman"/>
              </w:rPr>
              <w:t>Ek-1 Altbölüm ADD, BOP.ADD.030</w:t>
            </w:r>
            <w:r w:rsidR="002D41F9">
              <w:rPr>
                <w:rFonts w:ascii="Times New Roman" w:hAnsi="Times New Roman"/>
              </w:rPr>
              <w:t>(a)-(1)</w:t>
            </w:r>
          </w:p>
        </w:tc>
        <w:tc>
          <w:tcPr>
            <w:tcW w:w="3856" w:type="dxa"/>
            <w:vAlign w:val="center"/>
          </w:tcPr>
          <w:p w14:paraId="7ED59B5C" w14:textId="2812721C" w:rsidR="00EE1775" w:rsidRPr="00B44A4F" w:rsidRDefault="008908B8" w:rsidP="00274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8B8">
              <w:rPr>
                <w:rFonts w:ascii="Times New Roman" w:hAnsi="Times New Roman"/>
              </w:rPr>
              <w:t>Sorumlu Müdürün doğrudan emniyet ile ilgili hesap verebilirliği de dâhil olmak üzere, işletme için açıkça sorumluluk ve hesap verilebilirlik sınırları</w:t>
            </w:r>
            <w:r>
              <w:rPr>
                <w:rFonts w:ascii="Times New Roman" w:hAnsi="Times New Roman"/>
              </w:rPr>
              <w:t xml:space="preserve"> </w:t>
            </w:r>
            <w:r w:rsidRPr="008908B8">
              <w:rPr>
                <w:rFonts w:ascii="Times New Roman" w:hAnsi="Times New Roman"/>
              </w:rPr>
              <w:t>tanımlanmış</w:t>
            </w:r>
            <w:r>
              <w:rPr>
                <w:rFonts w:ascii="Times New Roman" w:hAnsi="Times New Roman"/>
              </w:rPr>
              <w:t xml:space="preserve"> mı?</w:t>
            </w:r>
            <w:r w:rsidR="004918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9" w:type="dxa"/>
            <w:vAlign w:val="center"/>
          </w:tcPr>
          <w:p w14:paraId="63B603CB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BC67D3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E7E4C4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140083F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008938F3" w14:textId="77777777" w:rsidR="00EE1775" w:rsidRPr="00D9638E" w:rsidRDefault="00EE177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75" w:rsidRPr="00D9638E" w14:paraId="0B10059E" w14:textId="77777777" w:rsidTr="004623B8">
        <w:trPr>
          <w:cantSplit/>
          <w:trHeight w:val="1096"/>
        </w:trPr>
        <w:tc>
          <w:tcPr>
            <w:tcW w:w="417" w:type="dxa"/>
            <w:vAlign w:val="center"/>
          </w:tcPr>
          <w:p w14:paraId="479B07D7" w14:textId="77777777" w:rsidR="00EE1775" w:rsidRDefault="004E118D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1889591" w14:textId="340FE038" w:rsidR="00EE1775" w:rsidRPr="00EE1775" w:rsidRDefault="00456A89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BOP.ADD.030(a)-(2)</w:t>
            </w:r>
            <w:r w:rsidR="00D47E1F">
              <w:rPr>
                <w:rFonts w:ascii="Times New Roman" w:hAnsi="Times New Roman"/>
              </w:rPr>
              <w:t xml:space="preserve">, </w:t>
            </w:r>
            <w:r w:rsidR="00D47E1F" w:rsidRPr="00D47E1F">
              <w:rPr>
                <w:rFonts w:ascii="Times New Roman" w:hAnsi="Times New Roman"/>
              </w:rPr>
              <w:t>AMC1 BOP.ADD.030(a)</w:t>
            </w:r>
            <w:r w:rsidR="00FC1885">
              <w:rPr>
                <w:rFonts w:ascii="Times New Roman" w:hAnsi="Times New Roman"/>
              </w:rPr>
              <w:t>-</w:t>
            </w:r>
            <w:r w:rsidR="00D47E1F" w:rsidRPr="00D47E1F">
              <w:rPr>
                <w:rFonts w:ascii="Times New Roman" w:hAnsi="Times New Roman"/>
              </w:rPr>
              <w:t>(2)</w:t>
            </w:r>
          </w:p>
        </w:tc>
        <w:tc>
          <w:tcPr>
            <w:tcW w:w="3856" w:type="dxa"/>
            <w:vAlign w:val="center"/>
          </w:tcPr>
          <w:p w14:paraId="1429B088" w14:textId="77777777" w:rsidR="00EE1775" w:rsidRDefault="002D41F9" w:rsidP="004E1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</w:t>
            </w:r>
            <w:r w:rsidRPr="002D41F9">
              <w:rPr>
                <w:rFonts w:ascii="Times New Roman" w:hAnsi="Times New Roman"/>
              </w:rPr>
              <w:t>şletmenin emniyet ile ilgili genel felsefeleri ve ilkelerine ilişkin genel bir açıklama</w:t>
            </w:r>
            <w:r>
              <w:rPr>
                <w:rFonts w:ascii="Times New Roman" w:hAnsi="Times New Roman"/>
              </w:rPr>
              <w:t xml:space="preserve">yı içeren </w:t>
            </w:r>
            <w:r w:rsidRPr="002D41F9">
              <w:rPr>
                <w:rFonts w:ascii="Times New Roman" w:hAnsi="Times New Roman"/>
              </w:rPr>
              <w:t>Emniyet politikası</w:t>
            </w:r>
            <w:r>
              <w:rPr>
                <w:rFonts w:ascii="Times New Roman" w:hAnsi="Times New Roman"/>
              </w:rPr>
              <w:t xml:space="preserve"> hazırlanmış mı?</w:t>
            </w:r>
          </w:p>
          <w:p w14:paraId="4AE48320" w14:textId="77777777" w:rsidR="00D47E1F" w:rsidRDefault="00D47E1F" w:rsidP="004E1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31B54D" w14:textId="4CF4E99F" w:rsidR="00D47E1F" w:rsidRPr="00B44A4F" w:rsidRDefault="00D47E1F" w:rsidP="004E1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(Not: </w:t>
            </w:r>
            <w:r w:rsidRPr="00D47E1F">
              <w:rPr>
                <w:rFonts w:ascii="Times New Roman" w:hAnsi="Times New Roman"/>
              </w:rPr>
              <w:t>Emniyet politikası, en yüksek emniyet standartlarına yönelik iyileştirme, geçerli tüm yasal gerekliliklere uyma, geçerli tüm standartları karşılama, en iyi uygulamaları dikkate alma ve uygun kaynakları sağlama taahhüdünü içermelidir.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9" w:type="dxa"/>
            <w:vAlign w:val="center"/>
          </w:tcPr>
          <w:p w14:paraId="74051885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8AA673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202E45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99BD228" w14:textId="77777777" w:rsidR="00EE1775" w:rsidRPr="00D9638E" w:rsidRDefault="00EE177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09D9FEC8" w14:textId="77777777" w:rsidR="00EE1775" w:rsidRPr="00D9638E" w:rsidRDefault="00EE177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18D" w:rsidRPr="00D9638E" w14:paraId="1EFDDD00" w14:textId="77777777" w:rsidTr="004623B8">
        <w:trPr>
          <w:cantSplit/>
          <w:trHeight w:val="1096"/>
        </w:trPr>
        <w:tc>
          <w:tcPr>
            <w:tcW w:w="417" w:type="dxa"/>
            <w:vAlign w:val="center"/>
          </w:tcPr>
          <w:p w14:paraId="00B43267" w14:textId="77777777" w:rsidR="004E118D" w:rsidRDefault="00F009E2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BFE4F25" w14:textId="63C913F7" w:rsidR="004E118D" w:rsidRPr="00EE1775" w:rsidRDefault="00F56B8D" w:rsidP="00F00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BOP.ADD.030(a)-(3)</w:t>
            </w:r>
            <w:r w:rsidR="00A62999">
              <w:rPr>
                <w:rFonts w:ascii="Times New Roman" w:hAnsi="Times New Roman"/>
              </w:rPr>
              <w:t xml:space="preserve">, </w:t>
            </w:r>
            <w:r w:rsidR="00A62999" w:rsidRPr="00A62999">
              <w:rPr>
                <w:rFonts w:ascii="Times New Roman" w:hAnsi="Times New Roman"/>
              </w:rPr>
              <w:t>AMC1 BOP.ADD.030(a)</w:t>
            </w:r>
            <w:r w:rsidR="00FC1885">
              <w:rPr>
                <w:rFonts w:ascii="Times New Roman" w:hAnsi="Times New Roman"/>
              </w:rPr>
              <w:t>-</w:t>
            </w:r>
            <w:r w:rsidR="00A62999" w:rsidRPr="00A62999">
              <w:rPr>
                <w:rFonts w:ascii="Times New Roman" w:hAnsi="Times New Roman"/>
              </w:rPr>
              <w:t>(3)</w:t>
            </w:r>
          </w:p>
        </w:tc>
        <w:tc>
          <w:tcPr>
            <w:tcW w:w="3856" w:type="dxa"/>
            <w:vAlign w:val="center"/>
          </w:tcPr>
          <w:p w14:paraId="42997FB5" w14:textId="77777777" w:rsidR="004E118D" w:rsidRDefault="00F56B8D" w:rsidP="004E1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B8D">
              <w:rPr>
                <w:rFonts w:ascii="Times New Roman" w:hAnsi="Times New Roman"/>
              </w:rPr>
              <w:t>İşletmenin faaliyetlerinden kaynaklı havacılık emniyet tehlikelerinin tanımlanması, değerlendirilmesi ve ilgili risklerin yönetilmesi, riski azaltacak ve etkinliği doğrulanmış işlemlerin yapılması</w:t>
            </w:r>
            <w:r>
              <w:rPr>
                <w:rFonts w:ascii="Times New Roman" w:hAnsi="Times New Roman"/>
              </w:rPr>
              <w:t xml:space="preserve"> süreçleri işletilmekte mi?</w:t>
            </w:r>
          </w:p>
          <w:p w14:paraId="430CA5BD" w14:textId="77777777" w:rsidR="004D4714" w:rsidRDefault="004D4714" w:rsidP="004E1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E2C87B" w14:textId="153B3F96" w:rsidR="004D4714" w:rsidRPr="004D4714" w:rsidRDefault="004D4714" w:rsidP="004D4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(Not: </w:t>
            </w:r>
            <w:r w:rsidRPr="004D4714">
              <w:rPr>
                <w:rFonts w:ascii="Times New Roman" w:hAnsi="Times New Roman"/>
              </w:rPr>
              <w:t>Tehlike tanımlama ve emniyet riski yönetimi şunları yapmalıdır:</w:t>
            </w:r>
          </w:p>
          <w:p w14:paraId="1731D4E0" w14:textId="7348DEE5" w:rsidR="004D4714" w:rsidRPr="004D4714" w:rsidRDefault="004D4714" w:rsidP="004D4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14">
              <w:rPr>
                <w:rFonts w:ascii="Times New Roman" w:hAnsi="Times New Roman"/>
              </w:rPr>
              <w:t xml:space="preserve">(a) </w:t>
            </w:r>
            <w:r>
              <w:rPr>
                <w:rFonts w:ascii="Times New Roman" w:hAnsi="Times New Roman"/>
              </w:rPr>
              <w:t>İ</w:t>
            </w:r>
            <w:r w:rsidRPr="004D4714">
              <w:rPr>
                <w:rFonts w:ascii="Times New Roman" w:hAnsi="Times New Roman"/>
              </w:rPr>
              <w:t xml:space="preserve">şletmecinin faaliyetlerine entegre edilmiş dahili </w:t>
            </w:r>
            <w:r>
              <w:rPr>
                <w:rFonts w:ascii="Times New Roman" w:hAnsi="Times New Roman"/>
              </w:rPr>
              <w:t>emniyet</w:t>
            </w:r>
            <w:r w:rsidRPr="004D4714">
              <w:rPr>
                <w:rFonts w:ascii="Times New Roman" w:hAnsi="Times New Roman"/>
              </w:rPr>
              <w:t xml:space="preserve"> veya olay raporları, tehlike kontrol listeleri, risk kayıtları veya benzer risk yönetimi araçları veya süreçleri kullanılarak gerçekleştirilecektir;</w:t>
            </w:r>
          </w:p>
          <w:p w14:paraId="6DC06612" w14:textId="3ADE6228" w:rsidR="004D4714" w:rsidRPr="004D4714" w:rsidRDefault="004D4714" w:rsidP="004D4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14">
              <w:rPr>
                <w:rFonts w:ascii="Times New Roman" w:hAnsi="Times New Roman"/>
              </w:rPr>
              <w:t xml:space="preserve">(b) </w:t>
            </w:r>
            <w:r>
              <w:rPr>
                <w:rFonts w:ascii="Times New Roman" w:hAnsi="Times New Roman"/>
              </w:rPr>
              <w:t>Ö</w:t>
            </w:r>
            <w:r w:rsidRPr="004D4714">
              <w:rPr>
                <w:rFonts w:ascii="Times New Roman" w:hAnsi="Times New Roman"/>
              </w:rPr>
              <w:t>zellikle bir değişiklikle ilgili emniyet risklerini</w:t>
            </w:r>
            <w:r>
              <w:rPr>
                <w:rFonts w:ascii="Times New Roman" w:hAnsi="Times New Roman"/>
              </w:rPr>
              <w:t>,</w:t>
            </w:r>
            <w:r w:rsidRPr="004D4714">
              <w:rPr>
                <w:rFonts w:ascii="Times New Roman" w:hAnsi="Times New Roman"/>
              </w:rPr>
              <w:t xml:space="preserve"> mevcut tehlike tanımlama, risk değerlendirme ve azaltma araçlarını veya süreçlerini kullanarak</w:t>
            </w:r>
            <w:r>
              <w:rPr>
                <w:rFonts w:ascii="Times New Roman" w:hAnsi="Times New Roman"/>
              </w:rPr>
              <w:t>,</w:t>
            </w:r>
            <w:r w:rsidRPr="004D4714">
              <w:rPr>
                <w:rFonts w:ascii="Times New Roman" w:hAnsi="Times New Roman"/>
              </w:rPr>
              <w:t xml:space="preserve"> ele almak; ve</w:t>
            </w:r>
          </w:p>
          <w:p w14:paraId="0FA1464F" w14:textId="33A294B4" w:rsidR="004D4714" w:rsidRPr="00B44A4F" w:rsidRDefault="004D4714" w:rsidP="004D4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714">
              <w:rPr>
                <w:rFonts w:ascii="Times New Roman" w:hAnsi="Times New Roman"/>
              </w:rPr>
              <w:t xml:space="preserve">(c) </w:t>
            </w:r>
            <w:r>
              <w:rPr>
                <w:rFonts w:ascii="Times New Roman" w:hAnsi="Times New Roman"/>
              </w:rPr>
              <w:t>A</w:t>
            </w:r>
            <w:r w:rsidRPr="004D4714">
              <w:rPr>
                <w:rFonts w:ascii="Times New Roman" w:hAnsi="Times New Roman"/>
              </w:rPr>
              <w:t xml:space="preserve">cil durumda </w:t>
            </w:r>
            <w:r>
              <w:rPr>
                <w:rFonts w:ascii="Times New Roman" w:hAnsi="Times New Roman"/>
              </w:rPr>
              <w:t>işletme</w:t>
            </w:r>
            <w:r w:rsidRPr="004D4714">
              <w:rPr>
                <w:rFonts w:ascii="Times New Roman" w:hAnsi="Times New Roman"/>
              </w:rPr>
              <w:t xml:space="preserve"> veya belirli kişiler tarafından yapılacak eylemleri tanımlamak için acil durum müdahalesi veya resmi bir acil durum </w:t>
            </w:r>
            <w:r>
              <w:rPr>
                <w:rFonts w:ascii="Times New Roman" w:hAnsi="Times New Roman"/>
              </w:rPr>
              <w:t>eylem</w:t>
            </w:r>
            <w:r w:rsidRPr="004D4714">
              <w:rPr>
                <w:rFonts w:ascii="Times New Roman" w:hAnsi="Times New Roman"/>
              </w:rPr>
              <w:t xml:space="preserve"> planı (ERP) için hükümler içerir.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9" w:type="dxa"/>
            <w:vAlign w:val="center"/>
          </w:tcPr>
          <w:p w14:paraId="3912F3E8" w14:textId="77777777" w:rsidR="004E118D" w:rsidRPr="00D9638E" w:rsidRDefault="004E118D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23CF65" w14:textId="77777777" w:rsidR="004E118D" w:rsidRPr="00D9638E" w:rsidRDefault="004E118D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D80D71" w14:textId="77777777" w:rsidR="004E118D" w:rsidRPr="00D9638E" w:rsidRDefault="004E118D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28860EC" w14:textId="77777777" w:rsidR="004E118D" w:rsidRPr="00D9638E" w:rsidRDefault="004E118D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34FB1268" w14:textId="77777777" w:rsidR="004E118D" w:rsidRPr="00D9638E" w:rsidRDefault="004E118D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95" w:rsidRPr="00D9638E" w14:paraId="7DB34A29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140BD7" w14:textId="77777777" w:rsidR="00890795" w:rsidRDefault="00DD06E8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16EB7A" w14:textId="38C11ED8" w:rsidR="00890795" w:rsidRPr="00B44A4F" w:rsidRDefault="00001BE1" w:rsidP="00221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BOP.ADD.030(a)-(4)</w:t>
            </w:r>
            <w:r w:rsidR="00521A7B">
              <w:rPr>
                <w:rFonts w:ascii="Times New Roman" w:hAnsi="Times New Roman"/>
              </w:rPr>
              <w:t xml:space="preserve">, </w:t>
            </w:r>
            <w:r w:rsidR="00521A7B" w:rsidRPr="00521A7B">
              <w:rPr>
                <w:rFonts w:ascii="Times New Roman" w:hAnsi="Times New Roman"/>
              </w:rPr>
              <w:t>GM1 BOP.ADD.030(a)</w:t>
            </w:r>
            <w:r w:rsidR="00FC1885">
              <w:rPr>
                <w:rFonts w:ascii="Times New Roman" w:hAnsi="Times New Roman"/>
              </w:rPr>
              <w:t>-</w:t>
            </w:r>
            <w:r w:rsidR="00521A7B" w:rsidRPr="00521A7B">
              <w:rPr>
                <w:rFonts w:ascii="Times New Roman" w:hAnsi="Times New Roman"/>
              </w:rPr>
              <w:t>(4)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9518BD" w14:textId="77777777" w:rsidR="00890795" w:rsidRDefault="0036377B" w:rsidP="002210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Personelin eğitimli ve görevlerini ifa edebilecek yeterliliğe sahip olması sağlanm</w:t>
            </w:r>
            <w:r>
              <w:rPr>
                <w:rFonts w:ascii="Times New Roman" w:hAnsi="Times New Roman"/>
                <w:color w:val="000000"/>
              </w:rPr>
              <w:t>ış mı?</w:t>
            </w:r>
          </w:p>
          <w:p w14:paraId="6608814A" w14:textId="77777777" w:rsidR="000B1171" w:rsidRDefault="000B1171" w:rsidP="002210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47AB3B4" w14:textId="4EF749AB" w:rsidR="000B1171" w:rsidRPr="00B44A4F" w:rsidRDefault="000B1171" w:rsidP="002210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(Not: </w:t>
            </w:r>
            <w:r w:rsidRPr="000B1171">
              <w:rPr>
                <w:rFonts w:ascii="Times New Roman" w:hAnsi="Times New Roman"/>
                <w:color w:val="000000"/>
              </w:rPr>
              <w:t>Emniyet eğitimi programı, medya (haber bültenleri, uçuş emniyet dergileri, vb.) aracılığıyla kendi kendine eğitim, sınıf eğitimi, e-</w:t>
            </w:r>
            <w:proofErr w:type="spellStart"/>
            <w:r>
              <w:rPr>
                <w:rFonts w:ascii="Times New Roman" w:hAnsi="Times New Roman"/>
                <w:color w:val="000000"/>
              </w:rPr>
              <w:t>learning</w:t>
            </w:r>
            <w:proofErr w:type="spellEnd"/>
            <w:r w:rsidRPr="000B1171">
              <w:rPr>
                <w:rFonts w:ascii="Times New Roman" w:hAnsi="Times New Roman"/>
                <w:color w:val="000000"/>
              </w:rPr>
              <w:t xml:space="preserve"> veya eğitim hizmeti sağlayıcıları tarafından sağlanan benzer eğitimlerden oluşabilir.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4CBAB0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A2B18E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82503B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4CB163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3E0786" w14:textId="77777777" w:rsidR="00890795" w:rsidRPr="00D9638E" w:rsidRDefault="0089079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75E" w:rsidRPr="00D9638E" w14:paraId="1EDCF672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967E5E" w14:textId="2DC78CFF" w:rsidR="0067075E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7A90F8" w14:textId="7E3259A7" w:rsidR="0067075E" w:rsidRPr="00EE1775" w:rsidRDefault="0067075E" w:rsidP="0022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BOP.ADD.030(a)-(5)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187C78" w14:textId="43ED9E05" w:rsidR="0067075E" w:rsidRPr="0036377B" w:rsidRDefault="0067075E" w:rsidP="002210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075E">
              <w:rPr>
                <w:rFonts w:ascii="Times New Roman" w:hAnsi="Times New Roman"/>
                <w:color w:val="000000"/>
              </w:rPr>
              <w:t>Personeli sorumluluklarından haberdar etmeye yönelik bir süreç ve bu dokümantasyonu değiştirme prosedürü de dahil olmak üzere, yönetim sisteminin tüm kilit süreçleri</w:t>
            </w:r>
            <w:r w:rsidR="00BA669C">
              <w:rPr>
                <w:rFonts w:ascii="Times New Roman" w:hAnsi="Times New Roman"/>
                <w:color w:val="000000"/>
              </w:rPr>
              <w:t>ni içeren</w:t>
            </w:r>
            <w:r w:rsidRPr="0067075E">
              <w:rPr>
                <w:rFonts w:ascii="Times New Roman" w:hAnsi="Times New Roman"/>
                <w:color w:val="000000"/>
              </w:rPr>
              <w:t xml:space="preserve"> dokümantasyon</w:t>
            </w:r>
            <w:r w:rsidR="00BA669C">
              <w:rPr>
                <w:rFonts w:ascii="Times New Roman" w:hAnsi="Times New Roman"/>
                <w:color w:val="000000"/>
              </w:rPr>
              <w:t xml:space="preserve"> hazırlanmış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6BE387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04AD61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7C14F6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3D2072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12A8A8" w14:textId="77777777" w:rsidR="0067075E" w:rsidRPr="00D9638E" w:rsidRDefault="0067075E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75E" w:rsidRPr="00D9638E" w14:paraId="2F933457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8F4F5E" w14:textId="5B78DB51" w:rsidR="0067075E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E4CAB3" w14:textId="36B95C97" w:rsidR="0067075E" w:rsidRPr="00EE1775" w:rsidRDefault="0067075E" w:rsidP="00221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885">
              <w:rPr>
                <w:rFonts w:ascii="Times New Roman" w:hAnsi="Times New Roman"/>
              </w:rPr>
              <w:t>AMC1 BOP.ADD.030(a)</w:t>
            </w:r>
            <w:r>
              <w:rPr>
                <w:rFonts w:ascii="Times New Roman" w:hAnsi="Times New Roman"/>
              </w:rPr>
              <w:t>-</w:t>
            </w:r>
            <w:r w:rsidRPr="00FC1885">
              <w:rPr>
                <w:rFonts w:ascii="Times New Roman" w:hAnsi="Times New Roman"/>
              </w:rPr>
              <w:t>(5)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E11C81" w14:textId="0355BDC2" w:rsidR="0067075E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 xml:space="preserve">İşletmenin yönetim sistemi </w:t>
            </w:r>
            <w:r w:rsidR="001F542A">
              <w:rPr>
                <w:rFonts w:ascii="Times New Roman" w:hAnsi="Times New Roman"/>
                <w:color w:val="000000"/>
              </w:rPr>
              <w:t>dokümantasyonu</w:t>
            </w:r>
            <w:r w:rsidRPr="00645B8D">
              <w:rPr>
                <w:rFonts w:ascii="Times New Roman" w:hAnsi="Times New Roman"/>
                <w:color w:val="000000"/>
              </w:rPr>
              <w:t xml:space="preserve"> </w:t>
            </w:r>
            <w:r w:rsidR="006A4B23">
              <w:rPr>
                <w:rFonts w:ascii="Times New Roman" w:hAnsi="Times New Roman"/>
                <w:color w:val="000000"/>
              </w:rPr>
              <w:t>asgari</w:t>
            </w:r>
            <w:r w:rsidRPr="00645B8D">
              <w:rPr>
                <w:rFonts w:ascii="Times New Roman" w:hAnsi="Times New Roman"/>
                <w:color w:val="000000"/>
              </w:rPr>
              <w:t xml:space="preserve"> aşağıdakileri içe</w:t>
            </w:r>
            <w:r>
              <w:rPr>
                <w:rFonts w:ascii="Times New Roman" w:hAnsi="Times New Roman"/>
                <w:color w:val="000000"/>
              </w:rPr>
              <w:t>rmekte mi?</w:t>
            </w:r>
          </w:p>
          <w:p w14:paraId="550F4C17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E6F648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>(1)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45B8D">
              <w:rPr>
                <w:rFonts w:ascii="Times New Roman" w:hAnsi="Times New Roman"/>
                <w:color w:val="000000"/>
              </w:rPr>
              <w:t xml:space="preserve">İşletmenin </w:t>
            </w:r>
            <w:r>
              <w:rPr>
                <w:rFonts w:ascii="Times New Roman" w:hAnsi="Times New Roman"/>
                <w:color w:val="000000"/>
              </w:rPr>
              <w:t xml:space="preserve">SHT-OPS-B </w:t>
            </w:r>
            <w:r w:rsidRPr="00645B8D">
              <w:rPr>
                <w:rFonts w:ascii="Times New Roman" w:hAnsi="Times New Roman"/>
                <w:color w:val="000000"/>
              </w:rPr>
              <w:t>Ek</w:t>
            </w:r>
            <w:r>
              <w:rPr>
                <w:rFonts w:ascii="Times New Roman" w:hAnsi="Times New Roman"/>
                <w:color w:val="000000"/>
              </w:rPr>
              <w:t>-1’</w:t>
            </w:r>
            <w:r w:rsidRPr="00645B8D">
              <w:rPr>
                <w:rFonts w:ascii="Times New Roman" w:hAnsi="Times New Roman"/>
                <w:color w:val="000000"/>
              </w:rPr>
              <w:t xml:space="preserve">in gerektirdiği şekilde geçerli gerekliliklere ve işletmenin belgelerine uygun olarak sürekli çalışacağını teyit etmek için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645B8D">
              <w:rPr>
                <w:rFonts w:ascii="Times New Roman" w:hAnsi="Times New Roman"/>
                <w:color w:val="000000"/>
              </w:rPr>
              <w:t xml:space="preserve">orumlu </w:t>
            </w:r>
            <w:r>
              <w:rPr>
                <w:rFonts w:ascii="Times New Roman" w:hAnsi="Times New Roman"/>
                <w:color w:val="000000"/>
              </w:rPr>
              <w:t>Müdür</w:t>
            </w:r>
            <w:r w:rsidRPr="00645B8D">
              <w:rPr>
                <w:rFonts w:ascii="Times New Roman" w:hAnsi="Times New Roman"/>
                <w:color w:val="000000"/>
              </w:rPr>
              <w:t xml:space="preserve"> tarafından imzalanmış bir beyan;</w:t>
            </w:r>
          </w:p>
          <w:p w14:paraId="2582FF86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 xml:space="preserve">(2) 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645B8D">
              <w:rPr>
                <w:rFonts w:ascii="Times New Roman" w:hAnsi="Times New Roman"/>
                <w:color w:val="000000"/>
              </w:rPr>
              <w:t>şletmenin faaliyet kapsamı;</w:t>
            </w:r>
          </w:p>
          <w:p w14:paraId="2D918994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>(3) BOP.ADD.040(a) ve (c)</w:t>
            </w:r>
            <w:r>
              <w:rPr>
                <w:rFonts w:ascii="Times New Roman" w:hAnsi="Times New Roman"/>
                <w:color w:val="000000"/>
              </w:rPr>
              <w:t>’</w:t>
            </w:r>
            <w:r w:rsidRPr="00645B8D">
              <w:rPr>
                <w:rFonts w:ascii="Times New Roman" w:hAnsi="Times New Roman"/>
                <w:color w:val="000000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color w:val="000000"/>
              </w:rPr>
              <w:t>bhsi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geçen</w:t>
            </w:r>
            <w:r w:rsidRPr="00645B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Sorumlu Yönetici Personel</w:t>
            </w:r>
            <w:r w:rsidRPr="00645B8D">
              <w:rPr>
                <w:rFonts w:ascii="Times New Roman" w:hAnsi="Times New Roman"/>
                <w:color w:val="000000"/>
              </w:rPr>
              <w:t xml:space="preserve"> unvanları ve isimleri;</w:t>
            </w:r>
          </w:p>
          <w:p w14:paraId="4357BAB2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>(4)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45B8D">
              <w:rPr>
                <w:rFonts w:ascii="Times New Roman" w:hAnsi="Times New Roman"/>
                <w:color w:val="000000"/>
              </w:rPr>
              <w:t>BOP.ADD.040</w:t>
            </w:r>
            <w:r>
              <w:rPr>
                <w:rFonts w:ascii="Times New Roman" w:hAnsi="Times New Roman"/>
                <w:color w:val="000000"/>
              </w:rPr>
              <w:t>’</w:t>
            </w:r>
            <w:r w:rsidRPr="00645B8D">
              <w:rPr>
                <w:rFonts w:ascii="Times New Roman" w:hAnsi="Times New Roman"/>
                <w:color w:val="000000"/>
              </w:rPr>
              <w:t xml:space="preserve">ta belirtilen kişiler arasındaki sorumluluk </w:t>
            </w:r>
            <w:r>
              <w:rPr>
                <w:rFonts w:ascii="Times New Roman" w:hAnsi="Times New Roman"/>
                <w:color w:val="000000"/>
              </w:rPr>
              <w:t>ilişkilerini</w:t>
            </w:r>
            <w:r w:rsidRPr="00645B8D">
              <w:rPr>
                <w:rFonts w:ascii="Times New Roman" w:hAnsi="Times New Roman"/>
                <w:color w:val="000000"/>
              </w:rPr>
              <w:t xml:space="preserve"> gösteren bir organizasyon şeması;</w:t>
            </w:r>
          </w:p>
          <w:p w14:paraId="17A226E4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>(5) BOP.ADD.045</w:t>
            </w:r>
            <w:r>
              <w:rPr>
                <w:rFonts w:ascii="Times New Roman" w:hAnsi="Times New Roman"/>
                <w:color w:val="000000"/>
              </w:rPr>
              <w:t>’</w:t>
            </w:r>
            <w:r w:rsidRPr="00645B8D">
              <w:rPr>
                <w:rFonts w:ascii="Times New Roman" w:hAnsi="Times New Roman"/>
                <w:color w:val="000000"/>
              </w:rPr>
              <w:t xml:space="preserve">te </w:t>
            </w:r>
            <w:r>
              <w:rPr>
                <w:rFonts w:ascii="Times New Roman" w:hAnsi="Times New Roman"/>
                <w:color w:val="000000"/>
              </w:rPr>
              <w:t>belirtilen</w:t>
            </w:r>
            <w:r w:rsidRPr="00645B8D">
              <w:rPr>
                <w:rFonts w:ascii="Times New Roman" w:hAnsi="Times New Roman"/>
                <w:color w:val="000000"/>
              </w:rPr>
              <w:t xml:space="preserve"> tesislerin genel tanımı ve yeri;</w:t>
            </w:r>
          </w:p>
          <w:p w14:paraId="42BAC5B4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 xml:space="preserve">(6) </w:t>
            </w:r>
            <w:r>
              <w:rPr>
                <w:rFonts w:ascii="Times New Roman" w:hAnsi="Times New Roman"/>
                <w:color w:val="000000"/>
              </w:rPr>
              <w:t>İ</w:t>
            </w:r>
            <w:r w:rsidRPr="00645B8D">
              <w:rPr>
                <w:rFonts w:ascii="Times New Roman" w:hAnsi="Times New Roman"/>
                <w:color w:val="000000"/>
              </w:rPr>
              <w:t>şlet</w:t>
            </w:r>
            <w:r>
              <w:rPr>
                <w:rFonts w:ascii="Times New Roman" w:hAnsi="Times New Roman"/>
                <w:color w:val="000000"/>
              </w:rPr>
              <w:t>me</w:t>
            </w:r>
            <w:r w:rsidRPr="00645B8D">
              <w:rPr>
                <w:rFonts w:ascii="Times New Roman" w:hAnsi="Times New Roman"/>
                <w:color w:val="000000"/>
              </w:rPr>
              <w:t xml:space="preserve">nin </w:t>
            </w:r>
            <w:r>
              <w:rPr>
                <w:rFonts w:ascii="Times New Roman" w:hAnsi="Times New Roman"/>
                <w:color w:val="000000"/>
              </w:rPr>
              <w:t>geçerli gerekliliklere</w:t>
            </w:r>
            <w:r w:rsidRPr="00645B8D">
              <w:rPr>
                <w:rFonts w:ascii="Times New Roman" w:hAnsi="Times New Roman"/>
                <w:color w:val="000000"/>
              </w:rPr>
              <w:t xml:space="preserve"> uyu</w:t>
            </w:r>
            <w:r>
              <w:rPr>
                <w:rFonts w:ascii="Times New Roman" w:hAnsi="Times New Roman"/>
                <w:color w:val="000000"/>
              </w:rPr>
              <w:t>mlu</w:t>
            </w:r>
            <w:r w:rsidRPr="00645B8D">
              <w:rPr>
                <w:rFonts w:ascii="Times New Roman" w:hAnsi="Times New Roman"/>
                <w:color w:val="000000"/>
              </w:rPr>
              <w:t>luğu nasıl sağladığını belirten prosedürler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123F722B" w14:textId="77777777" w:rsidR="0067075E" w:rsidRPr="00645B8D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B8D">
              <w:rPr>
                <w:rFonts w:ascii="Times New Roman" w:hAnsi="Times New Roman"/>
                <w:color w:val="000000"/>
              </w:rPr>
              <w:t>(7)</w:t>
            </w:r>
            <w:r>
              <w:rPr>
                <w:rFonts w:ascii="Times New Roman" w:hAnsi="Times New Roman"/>
                <w:color w:val="000000"/>
              </w:rPr>
              <w:t xml:space="preserve"> İ</w:t>
            </w:r>
            <w:r w:rsidRPr="00645B8D">
              <w:rPr>
                <w:rFonts w:ascii="Times New Roman" w:hAnsi="Times New Roman"/>
                <w:color w:val="000000"/>
              </w:rPr>
              <w:t>şlet</w:t>
            </w:r>
            <w:r>
              <w:rPr>
                <w:rFonts w:ascii="Times New Roman" w:hAnsi="Times New Roman"/>
                <w:color w:val="000000"/>
              </w:rPr>
              <w:t>me</w:t>
            </w:r>
            <w:r w:rsidRPr="00645B8D">
              <w:rPr>
                <w:rFonts w:ascii="Times New Roman" w:hAnsi="Times New Roman"/>
                <w:color w:val="000000"/>
              </w:rPr>
              <w:t>nin yönetim sistemi dokümantasyonu için değişiklik prosedürü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270BA50D" w14:textId="77777777" w:rsidR="0067075E" w:rsidRDefault="0067075E" w:rsidP="006707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F41111D" w14:textId="04C7BDDE" w:rsidR="0067075E" w:rsidRPr="0067075E" w:rsidRDefault="0067075E" w:rsidP="006707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(Not: </w:t>
            </w:r>
            <w:r w:rsidRPr="00645B8D">
              <w:rPr>
                <w:rFonts w:ascii="Times New Roman" w:hAnsi="Times New Roman"/>
                <w:color w:val="000000"/>
              </w:rPr>
              <w:t>İşlet</w:t>
            </w:r>
            <w:r>
              <w:rPr>
                <w:rFonts w:ascii="Times New Roman" w:hAnsi="Times New Roman"/>
                <w:color w:val="000000"/>
              </w:rPr>
              <w:t>me</w:t>
            </w:r>
            <w:r w:rsidRPr="00645B8D">
              <w:rPr>
                <w:rFonts w:ascii="Times New Roman" w:hAnsi="Times New Roman"/>
                <w:color w:val="000000"/>
              </w:rPr>
              <w:t xml:space="preserve">nin yönetim sistemi dokümantasyonu, ayrı bir el kitabına veya </w:t>
            </w:r>
            <w:r>
              <w:rPr>
                <w:rFonts w:ascii="Times New Roman" w:hAnsi="Times New Roman"/>
                <w:color w:val="000000"/>
              </w:rPr>
              <w:t>işletme el kitabına</w:t>
            </w:r>
            <w:r w:rsidRPr="00645B8D">
              <w:rPr>
                <w:rFonts w:ascii="Times New Roman" w:hAnsi="Times New Roman"/>
                <w:color w:val="000000"/>
              </w:rPr>
              <w:t xml:space="preserve"> dahil edilebilir. </w:t>
            </w:r>
            <w:r>
              <w:rPr>
                <w:rFonts w:ascii="Times New Roman" w:hAnsi="Times New Roman"/>
                <w:color w:val="000000"/>
              </w:rPr>
              <w:t>Ancak, gerektiğinde ç</w:t>
            </w:r>
            <w:r w:rsidRPr="00645B8D">
              <w:rPr>
                <w:rFonts w:ascii="Times New Roman" w:hAnsi="Times New Roman"/>
                <w:color w:val="000000"/>
              </w:rPr>
              <w:t xml:space="preserve">apraz referans </w:t>
            </w:r>
            <w:r>
              <w:rPr>
                <w:rFonts w:ascii="Times New Roman" w:hAnsi="Times New Roman"/>
                <w:color w:val="000000"/>
              </w:rPr>
              <w:t xml:space="preserve">listesi </w:t>
            </w:r>
            <w:r w:rsidRPr="00645B8D">
              <w:rPr>
                <w:rFonts w:ascii="Times New Roman" w:hAnsi="Times New Roman"/>
                <w:color w:val="000000"/>
              </w:rPr>
              <w:t>eklenmelidir.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3A6872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C587E5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FB5C05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060128" w14:textId="77777777" w:rsidR="0067075E" w:rsidRPr="00D9638E" w:rsidRDefault="0067075E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675776" w14:textId="77777777" w:rsidR="0067075E" w:rsidRPr="00D9638E" w:rsidRDefault="0067075E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95" w:rsidRPr="00D9638E" w14:paraId="6099EDF0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3106B9" w14:textId="1A6591B4" w:rsidR="00890795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DBD37B" w14:textId="43CC1B05" w:rsidR="00890795" w:rsidRPr="00B44A4F" w:rsidRDefault="0057631F" w:rsidP="0089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BOP.ADD.030(a)-(</w:t>
            </w:r>
            <w:r w:rsidR="0067075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4CDB38" w14:textId="13715D88" w:rsidR="00F3599A" w:rsidRPr="00F044C7" w:rsidRDefault="008D08FA" w:rsidP="00F044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08FA">
              <w:rPr>
                <w:rFonts w:ascii="Times New Roman" w:hAnsi="Times New Roman"/>
                <w:color w:val="000000"/>
              </w:rPr>
              <w:t>İşletmenin ilgili gerekliliklere uyumluluğunun izlenmesi işlevi</w:t>
            </w:r>
            <w:r>
              <w:rPr>
                <w:rFonts w:ascii="Times New Roman" w:hAnsi="Times New Roman"/>
                <w:color w:val="000000"/>
              </w:rPr>
              <w:t>nin temini için</w:t>
            </w:r>
            <w:r w:rsidRPr="008D08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8D08FA">
              <w:rPr>
                <w:rFonts w:ascii="Times New Roman" w:hAnsi="Times New Roman"/>
                <w:color w:val="000000"/>
              </w:rPr>
              <w:t>üzeltici işlemlerin gerektiği gibi etkin bir şekilde uygulanmasının sağlanması için bulgulara yönelik Sorumlu Müdüre geri bildirim ihtiva edecek bir uyumluluk izleme sistemi</w:t>
            </w:r>
            <w:r>
              <w:rPr>
                <w:rFonts w:ascii="Times New Roman" w:hAnsi="Times New Roman"/>
                <w:color w:val="000000"/>
              </w:rPr>
              <w:t xml:space="preserve"> oluşturulmuş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82BC66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28272B8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77B246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FEC819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4F486B" w14:textId="77777777" w:rsidR="00890795" w:rsidRPr="00D9638E" w:rsidRDefault="0089079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B8D" w:rsidRPr="00D9638E" w14:paraId="24F6587C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879EE3" w14:textId="4391CCCD" w:rsidR="00645B8D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E76C17" w14:textId="32DFD46A" w:rsidR="00645B8D" w:rsidRPr="00EE1775" w:rsidRDefault="00ED7265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>AMC1 BOP.ADD.030(a)(6)</w:t>
            </w:r>
            <w:r>
              <w:rPr>
                <w:rFonts w:ascii="Times New Roman" w:hAnsi="Times New Roman"/>
              </w:rPr>
              <w:t>-(a)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D8EB3B" w14:textId="0292C973" w:rsidR="001B7C0D" w:rsidRPr="001B7C0D" w:rsidRDefault="001B7C0D" w:rsidP="001B7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7C0D">
              <w:rPr>
                <w:rFonts w:ascii="Times New Roman" w:hAnsi="Times New Roman"/>
                <w:color w:val="000000"/>
              </w:rPr>
              <w:t>İşletme, uyu</w:t>
            </w:r>
            <w:r>
              <w:rPr>
                <w:rFonts w:ascii="Times New Roman" w:hAnsi="Times New Roman"/>
                <w:color w:val="000000"/>
              </w:rPr>
              <w:t>mlu</w:t>
            </w:r>
            <w:r w:rsidRPr="001B7C0D">
              <w:rPr>
                <w:rFonts w:ascii="Times New Roman" w:hAnsi="Times New Roman"/>
                <w:color w:val="000000"/>
              </w:rPr>
              <w:t>luk izleme</w:t>
            </w:r>
            <w:r>
              <w:rPr>
                <w:rFonts w:ascii="Times New Roman" w:hAnsi="Times New Roman"/>
                <w:color w:val="000000"/>
              </w:rPr>
              <w:t>yi</w:t>
            </w:r>
            <w:r w:rsidRPr="001B7C0D">
              <w:rPr>
                <w:rFonts w:ascii="Times New Roman" w:hAnsi="Times New Roman"/>
                <w:color w:val="000000"/>
              </w:rPr>
              <w:t xml:space="preserve"> iç denetim yoluyla gerçekleştirme</w:t>
            </w:r>
            <w:r>
              <w:rPr>
                <w:rFonts w:ascii="Times New Roman" w:hAnsi="Times New Roman"/>
                <w:color w:val="000000"/>
              </w:rPr>
              <w:t>kte midir?</w:t>
            </w:r>
          </w:p>
          <w:p w14:paraId="3CC506FB" w14:textId="77777777" w:rsidR="001B7C0D" w:rsidRPr="001B7C0D" w:rsidRDefault="001B7C0D" w:rsidP="001B7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32A917C" w14:textId="61FBACEF" w:rsidR="00645B8D" w:rsidRPr="008D08FA" w:rsidRDefault="00382948" w:rsidP="001B7C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1B7C0D">
              <w:rPr>
                <w:rFonts w:ascii="Times New Roman" w:hAnsi="Times New Roman"/>
                <w:color w:val="000000"/>
              </w:rPr>
              <w:t>Not: 5</w:t>
            </w:r>
            <w:r w:rsidR="001B7C0D" w:rsidRPr="001B7C0D">
              <w:rPr>
                <w:rFonts w:ascii="Times New Roman" w:hAnsi="Times New Roman"/>
                <w:color w:val="000000"/>
              </w:rPr>
              <w:t xml:space="preserve"> veya daha az tam zamanlı </w:t>
            </w:r>
            <w:r w:rsidR="001B7C0D">
              <w:rPr>
                <w:rFonts w:ascii="Times New Roman" w:hAnsi="Times New Roman"/>
                <w:color w:val="000000"/>
              </w:rPr>
              <w:t>personel istihdam eden işletme</w:t>
            </w:r>
            <w:r w:rsidR="001B7C0D" w:rsidRPr="001B7C0D">
              <w:rPr>
                <w:rFonts w:ascii="Times New Roman" w:hAnsi="Times New Roman"/>
                <w:color w:val="000000"/>
              </w:rPr>
              <w:t xml:space="preserve">, </w:t>
            </w:r>
            <w:r w:rsidR="001B7C0D">
              <w:rPr>
                <w:rFonts w:ascii="Times New Roman" w:hAnsi="Times New Roman"/>
                <w:color w:val="000000"/>
              </w:rPr>
              <w:t>“</w:t>
            </w:r>
            <w:r w:rsidR="001B7C0D" w:rsidRPr="001B7C0D">
              <w:rPr>
                <w:rFonts w:ascii="Times New Roman" w:hAnsi="Times New Roman"/>
                <w:color w:val="000000"/>
              </w:rPr>
              <w:t xml:space="preserve">kurumsal </w:t>
            </w:r>
            <w:r w:rsidR="00C61E36">
              <w:rPr>
                <w:rFonts w:ascii="Times New Roman" w:hAnsi="Times New Roman"/>
                <w:color w:val="000000"/>
              </w:rPr>
              <w:t>gözden geçirme</w:t>
            </w:r>
            <w:r w:rsidR="001B7C0D">
              <w:rPr>
                <w:rFonts w:ascii="Times New Roman" w:hAnsi="Times New Roman"/>
                <w:color w:val="000000"/>
              </w:rPr>
              <w:t>”</w:t>
            </w:r>
            <w:r w:rsidR="001B7C0D" w:rsidRPr="001B7C0D">
              <w:rPr>
                <w:rFonts w:ascii="Times New Roman" w:hAnsi="Times New Roman"/>
                <w:color w:val="000000"/>
              </w:rPr>
              <w:t xml:space="preserve"> yoluyla uy</w:t>
            </w:r>
            <w:r w:rsidR="001B7C0D">
              <w:rPr>
                <w:rFonts w:ascii="Times New Roman" w:hAnsi="Times New Roman"/>
                <w:color w:val="000000"/>
              </w:rPr>
              <w:t>umlu</w:t>
            </w:r>
            <w:r w:rsidR="001B7C0D" w:rsidRPr="001B7C0D">
              <w:rPr>
                <w:rFonts w:ascii="Times New Roman" w:hAnsi="Times New Roman"/>
                <w:color w:val="000000"/>
              </w:rPr>
              <w:t>luk izlemeyi gerçekleştir</w:t>
            </w:r>
            <w:r w:rsidR="001B7C0D">
              <w:rPr>
                <w:rFonts w:ascii="Times New Roman" w:hAnsi="Times New Roman"/>
                <w:color w:val="000000"/>
              </w:rPr>
              <w:t>ebilir</w:t>
            </w:r>
            <w:r w:rsidR="001B7C0D" w:rsidRPr="001B7C0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1C27CC" w14:textId="77777777" w:rsidR="00645B8D" w:rsidRPr="00D9638E" w:rsidRDefault="00645B8D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2FB094" w14:textId="77777777" w:rsidR="00645B8D" w:rsidRPr="00D9638E" w:rsidRDefault="00645B8D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95CDCC" w14:textId="77777777" w:rsidR="00645B8D" w:rsidRPr="00D9638E" w:rsidRDefault="00645B8D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04CF25" w14:textId="77777777" w:rsidR="00645B8D" w:rsidRPr="00D9638E" w:rsidRDefault="00645B8D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8B9596" w14:textId="77777777" w:rsidR="00645B8D" w:rsidRPr="00D9638E" w:rsidRDefault="00645B8D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F" w:rsidRPr="00D9638E" w14:paraId="499BD678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E1A6D1" w14:textId="54975CCA" w:rsidR="00B71F7F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C950DA" w14:textId="335E4A95" w:rsidR="00B71F7F" w:rsidRPr="00EE1775" w:rsidRDefault="00437EC1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-(b)(2)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2FAC7C" w14:textId="48C877D9" w:rsidR="00B71F7F" w:rsidRPr="008D08FA" w:rsidRDefault="002821B1" w:rsidP="00645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1B1">
              <w:rPr>
                <w:rFonts w:ascii="Times New Roman" w:hAnsi="Times New Roman"/>
                <w:color w:val="000000"/>
              </w:rPr>
              <w:t xml:space="preserve">İşletme, bir denetim veya kurumsal </w:t>
            </w:r>
            <w:r w:rsidR="00C61E36">
              <w:rPr>
                <w:rFonts w:ascii="Times New Roman" w:hAnsi="Times New Roman"/>
                <w:color w:val="000000"/>
              </w:rPr>
              <w:t>gözden geçirme</w:t>
            </w:r>
            <w:r w:rsidRPr="002821B1">
              <w:rPr>
                <w:rFonts w:ascii="Times New Roman" w:hAnsi="Times New Roman"/>
                <w:color w:val="000000"/>
              </w:rPr>
              <w:t xml:space="preserve"> gerçekleştiren personelin, uyu</w:t>
            </w:r>
            <w:r>
              <w:rPr>
                <w:rFonts w:ascii="Times New Roman" w:hAnsi="Times New Roman"/>
                <w:color w:val="000000"/>
              </w:rPr>
              <w:t>mlu</w:t>
            </w:r>
            <w:r w:rsidRPr="002821B1">
              <w:rPr>
                <w:rFonts w:ascii="Times New Roman" w:hAnsi="Times New Roman"/>
                <w:color w:val="000000"/>
              </w:rPr>
              <w:t>luk izleme konusundaki bilgi ve deneyim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2821B1">
              <w:rPr>
                <w:rFonts w:ascii="Times New Roman" w:hAnsi="Times New Roman"/>
                <w:color w:val="000000"/>
              </w:rPr>
              <w:t xml:space="preserve"> de dahil olmak üzere, denetlenen veya gözden geçirilen faaliyetlere uygun olarak ilgili bilgi, geçmiş ve deneyime sahip olmasını </w:t>
            </w:r>
            <w:r>
              <w:rPr>
                <w:rFonts w:ascii="Times New Roman" w:hAnsi="Times New Roman"/>
                <w:color w:val="000000"/>
              </w:rPr>
              <w:t>dikkate alarak uygun niteliklere sahip personel görevlendirmesi yapmış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F90376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06ADB9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433C3D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6AEC8B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01580E" w14:textId="77777777" w:rsidR="00B71F7F" w:rsidRPr="00D9638E" w:rsidRDefault="00B71F7F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38" w:rsidRPr="00D9638E" w14:paraId="2EF8EAE0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136B1C" w14:textId="2DEEDD73" w:rsidR="00525238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00CD90" w14:textId="65F1CBDE" w:rsidR="00525238" w:rsidRPr="00ED7265" w:rsidRDefault="00367B12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-(b)(3)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1C542C" w14:textId="12400988" w:rsidR="00525238" w:rsidRDefault="00525238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İşletme</w:t>
            </w:r>
            <w:r w:rsidRPr="0052523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emniyetli</w:t>
            </w:r>
            <w:r w:rsidRPr="00525238">
              <w:rPr>
                <w:rFonts w:ascii="Times New Roman" w:hAnsi="Times New Roman"/>
                <w:color w:val="000000"/>
              </w:rPr>
              <w:t xml:space="preserve"> faaliyetler sağlamak için tasarladığı prosedürlere </w:t>
            </w:r>
            <w:r>
              <w:rPr>
                <w:rFonts w:ascii="Times New Roman" w:hAnsi="Times New Roman"/>
                <w:color w:val="000000"/>
              </w:rPr>
              <w:t>uyumluluğu, asgari aşağıdakileri içerecek şekilde,</w:t>
            </w:r>
            <w:r w:rsidRPr="00525238">
              <w:rPr>
                <w:rFonts w:ascii="Times New Roman" w:hAnsi="Times New Roman"/>
                <w:color w:val="000000"/>
              </w:rPr>
              <w:t xml:space="preserve"> izleme</w:t>
            </w:r>
            <w:r>
              <w:rPr>
                <w:rFonts w:ascii="Times New Roman" w:hAnsi="Times New Roman"/>
                <w:color w:val="000000"/>
              </w:rPr>
              <w:t>kte mi?</w:t>
            </w:r>
          </w:p>
          <w:p w14:paraId="5032FD61" w14:textId="62BF1289" w:rsidR="00525238" w:rsidRPr="00525238" w:rsidRDefault="00525238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238">
              <w:rPr>
                <w:rFonts w:ascii="Times New Roman" w:hAnsi="Times New Roman"/>
                <w:color w:val="000000"/>
              </w:rPr>
              <w:t xml:space="preserve">(i) </w:t>
            </w:r>
            <w:r>
              <w:rPr>
                <w:rFonts w:ascii="Times New Roman" w:hAnsi="Times New Roman"/>
                <w:color w:val="000000"/>
              </w:rPr>
              <w:t>İşletme şartlarında yer alan</w:t>
            </w:r>
            <w:r w:rsidRPr="00525238">
              <w:rPr>
                <w:rFonts w:ascii="Times New Roman" w:hAnsi="Times New Roman"/>
                <w:color w:val="000000"/>
              </w:rPr>
              <w:t xml:space="preserve"> tüm faaliyetler;</w:t>
            </w:r>
          </w:p>
          <w:p w14:paraId="4F2F5CB6" w14:textId="4372C9BC" w:rsidR="00525238" w:rsidRPr="00525238" w:rsidRDefault="00525238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238">
              <w:rPr>
                <w:rFonts w:ascii="Times New Roman" w:hAnsi="Times New Roman"/>
                <w:color w:val="000000"/>
              </w:rPr>
              <w:t xml:space="preserve">(ii) </w:t>
            </w:r>
            <w:r>
              <w:rPr>
                <w:rFonts w:ascii="Times New Roman" w:hAnsi="Times New Roman"/>
                <w:color w:val="000000"/>
              </w:rPr>
              <w:t>El kitapları</w:t>
            </w:r>
            <w:r w:rsidRPr="0052523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kayıt defterleri</w:t>
            </w:r>
            <w:r w:rsidRPr="00525238">
              <w:rPr>
                <w:rFonts w:ascii="Times New Roman" w:hAnsi="Times New Roman"/>
                <w:color w:val="000000"/>
              </w:rPr>
              <w:t xml:space="preserve"> ve kayıtlar;</w:t>
            </w:r>
          </w:p>
          <w:p w14:paraId="6704903A" w14:textId="3C2B1AD3" w:rsidR="00525238" w:rsidRPr="00525238" w:rsidRDefault="00525238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238">
              <w:rPr>
                <w:rFonts w:ascii="Times New Roman" w:hAnsi="Times New Roman"/>
                <w:color w:val="000000"/>
              </w:rPr>
              <w:t xml:space="preserve">(iii) 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525238">
              <w:rPr>
                <w:rFonts w:ascii="Times New Roman" w:hAnsi="Times New Roman"/>
                <w:color w:val="000000"/>
              </w:rPr>
              <w:t>ğitim standartları;</w:t>
            </w:r>
          </w:p>
          <w:p w14:paraId="351DE04E" w14:textId="09999B87" w:rsidR="00525238" w:rsidRPr="00525238" w:rsidRDefault="00525238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238">
              <w:rPr>
                <w:rFonts w:ascii="Times New Roman" w:hAnsi="Times New Roman"/>
                <w:color w:val="000000"/>
              </w:rPr>
              <w:t xml:space="preserve">(iv) 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525238">
              <w:rPr>
                <w:rFonts w:ascii="Times New Roman" w:hAnsi="Times New Roman"/>
                <w:color w:val="000000"/>
              </w:rPr>
              <w:t>önetim sistemi prosedürleri; ve</w:t>
            </w:r>
          </w:p>
          <w:p w14:paraId="3CDAF696" w14:textId="0FDC30D3" w:rsidR="00525238" w:rsidRPr="002821B1" w:rsidRDefault="00525238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238">
              <w:rPr>
                <w:rFonts w:ascii="Times New Roman" w:hAnsi="Times New Roman"/>
                <w:color w:val="000000"/>
              </w:rPr>
              <w:t xml:space="preserve">(v) </w:t>
            </w:r>
            <w:proofErr w:type="spellStart"/>
            <w:r w:rsidRPr="00525238">
              <w:rPr>
                <w:rFonts w:ascii="Times New Roman" w:hAnsi="Times New Roman"/>
                <w:color w:val="000000"/>
              </w:rPr>
              <w:t>SOP</w:t>
            </w:r>
            <w:r>
              <w:rPr>
                <w:rFonts w:ascii="Times New Roman" w:hAnsi="Times New Roman"/>
                <w:color w:val="000000"/>
              </w:rPr>
              <w:t>’</w:t>
            </w:r>
            <w:r w:rsidRPr="00525238">
              <w:rPr>
                <w:rFonts w:ascii="Times New Roman" w:hAnsi="Times New Roman"/>
                <w:color w:val="000000"/>
              </w:rPr>
              <w:t>ler</w:t>
            </w:r>
            <w:proofErr w:type="spellEnd"/>
            <w:r w:rsidRPr="0052523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32BA33" w14:textId="77777777" w:rsidR="00525238" w:rsidRPr="00D9638E" w:rsidRDefault="00525238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1E0AF9" w14:textId="77777777" w:rsidR="00525238" w:rsidRPr="00D9638E" w:rsidRDefault="00525238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97C123" w14:textId="77777777" w:rsidR="00525238" w:rsidRPr="00D9638E" w:rsidRDefault="00525238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D9048D" w14:textId="77777777" w:rsidR="00525238" w:rsidRPr="00D9638E" w:rsidRDefault="00525238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906ED6" w14:textId="77777777" w:rsidR="00525238" w:rsidRPr="00D9638E" w:rsidRDefault="00525238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719" w:rsidRPr="00D9638E" w14:paraId="4ECB34D0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251F96" w14:textId="37357878" w:rsidR="00F93719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397625" w14:textId="1A3B8353" w:rsidR="00F93719" w:rsidRPr="00ED7265" w:rsidRDefault="00233284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-(b)(4)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55E330" w14:textId="77777777" w:rsidR="00F93719" w:rsidRDefault="00F93719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İşletme</w:t>
            </w:r>
            <w:r w:rsidRPr="00F93719">
              <w:rPr>
                <w:rFonts w:ascii="Times New Roman" w:hAnsi="Times New Roman"/>
                <w:color w:val="000000"/>
              </w:rPr>
              <w:t>, tüm düzeltici ve önleyici faaliyetlerin durumunun izlenmesini ve bu faaliyetlerin belirli bir zaman çerçevesi içinde uygulanmasını sağlama</w:t>
            </w:r>
            <w:r>
              <w:rPr>
                <w:rFonts w:ascii="Times New Roman" w:hAnsi="Times New Roman"/>
                <w:color w:val="000000"/>
              </w:rPr>
              <w:t>kta mı?</w:t>
            </w:r>
            <w:r w:rsidRPr="00F9371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6443842" w14:textId="77777777" w:rsidR="00F93719" w:rsidRDefault="00F93719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7619D7" w14:textId="71D595E6" w:rsidR="00F93719" w:rsidRDefault="00F93719" w:rsidP="005252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Tüm düzeltici ve önleyici e</w:t>
            </w:r>
            <w:r w:rsidRPr="00F93719">
              <w:rPr>
                <w:rFonts w:ascii="Times New Roman" w:hAnsi="Times New Roman"/>
                <w:color w:val="000000"/>
              </w:rPr>
              <w:t>ylem</w:t>
            </w:r>
            <w:r>
              <w:rPr>
                <w:rFonts w:ascii="Times New Roman" w:hAnsi="Times New Roman"/>
                <w:color w:val="000000"/>
              </w:rPr>
              <w:t>lerin</w:t>
            </w:r>
            <w:r w:rsidRPr="00F93719">
              <w:rPr>
                <w:rFonts w:ascii="Times New Roman" w:hAnsi="Times New Roman"/>
                <w:color w:val="000000"/>
              </w:rPr>
              <w:t xml:space="preserve"> kapanışı, alınan eylemin bir özeti ile birlikte kaydedilm</w:t>
            </w:r>
            <w:r>
              <w:rPr>
                <w:rFonts w:ascii="Times New Roman" w:hAnsi="Times New Roman"/>
                <w:color w:val="000000"/>
              </w:rPr>
              <w:t>iş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CA20DC" w14:textId="77777777" w:rsidR="00F93719" w:rsidRPr="00D9638E" w:rsidRDefault="00F9371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5B561D" w14:textId="77777777" w:rsidR="00F93719" w:rsidRPr="00D9638E" w:rsidRDefault="00F9371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03673D" w14:textId="77777777" w:rsidR="00F93719" w:rsidRPr="00D9638E" w:rsidRDefault="00F9371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9C3452" w14:textId="77777777" w:rsidR="00F93719" w:rsidRPr="00D9638E" w:rsidRDefault="00F93719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903196" w14:textId="77777777" w:rsidR="00F93719" w:rsidRPr="00D9638E" w:rsidRDefault="00F93719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F" w:rsidRPr="00D9638E" w14:paraId="1796F3D1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6A23BC" w14:textId="64178645" w:rsidR="00B71F7F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E9B2DE" w14:textId="3B1D29FB" w:rsidR="00B71F7F" w:rsidRPr="00EE1775" w:rsidRDefault="00EA6810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-(b)(5)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1A9F41" w14:textId="6BF99023" w:rsidR="00B71F7F" w:rsidRDefault="003D2EFB" w:rsidP="00645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2EFB">
              <w:rPr>
                <w:rFonts w:ascii="Times New Roman" w:hAnsi="Times New Roman"/>
                <w:color w:val="000000"/>
              </w:rPr>
              <w:t xml:space="preserve">Denetimin veya </w:t>
            </w:r>
            <w:r>
              <w:rPr>
                <w:rFonts w:ascii="Times New Roman" w:hAnsi="Times New Roman"/>
                <w:color w:val="000000"/>
              </w:rPr>
              <w:t>kurumsal</w:t>
            </w:r>
            <w:r w:rsidRPr="003D2EFB">
              <w:rPr>
                <w:rFonts w:ascii="Times New Roman" w:hAnsi="Times New Roman"/>
                <w:color w:val="000000"/>
              </w:rPr>
              <w:t xml:space="preserve"> </w:t>
            </w:r>
            <w:r w:rsidR="00C61E36">
              <w:rPr>
                <w:rFonts w:ascii="Times New Roman" w:hAnsi="Times New Roman"/>
                <w:color w:val="000000"/>
              </w:rPr>
              <w:t>gözden geçirmenin</w:t>
            </w:r>
            <w:r w:rsidRPr="003D2EFB">
              <w:rPr>
                <w:rFonts w:ascii="Times New Roman" w:hAnsi="Times New Roman"/>
                <w:color w:val="000000"/>
              </w:rPr>
              <w:t xml:space="preserve"> sonuçlarına dayanarak,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3D2EFB">
              <w:rPr>
                <w:rFonts w:ascii="Times New Roman" w:hAnsi="Times New Roman"/>
                <w:color w:val="000000"/>
              </w:rPr>
              <w:t xml:space="preserve">orumlu </w:t>
            </w:r>
            <w:r>
              <w:rPr>
                <w:rFonts w:ascii="Times New Roman" w:hAnsi="Times New Roman"/>
                <w:color w:val="000000"/>
              </w:rPr>
              <w:t>Müdür tarafından</w:t>
            </w:r>
            <w:r w:rsidRPr="003D2EFB">
              <w:rPr>
                <w:rFonts w:ascii="Times New Roman" w:hAnsi="Times New Roman"/>
                <w:color w:val="000000"/>
              </w:rPr>
              <w:t>, eksiklikleri gidermek veya işle</w:t>
            </w:r>
            <w:r>
              <w:rPr>
                <w:rFonts w:ascii="Times New Roman" w:hAnsi="Times New Roman"/>
                <w:color w:val="000000"/>
              </w:rPr>
              <w:t>men</w:t>
            </w:r>
            <w:r w:rsidRPr="003D2EFB">
              <w:rPr>
                <w:rFonts w:ascii="Times New Roman" w:hAnsi="Times New Roman"/>
                <w:color w:val="000000"/>
              </w:rPr>
              <w:t>in yönetim sistemini daha da iyileştirmek için gerekli olan ihtiyacı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3D2EFB">
              <w:rPr>
                <w:rFonts w:ascii="Times New Roman" w:hAnsi="Times New Roman"/>
                <w:color w:val="000000"/>
              </w:rPr>
              <w:t xml:space="preserve"> belirle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3D2EFB"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esi</w:t>
            </w:r>
            <w:r w:rsidRPr="003D2EFB">
              <w:rPr>
                <w:rFonts w:ascii="Times New Roman" w:hAnsi="Times New Roman"/>
                <w:color w:val="000000"/>
              </w:rPr>
              <w:t xml:space="preserve"> ve uygun olduğu şekilde </w:t>
            </w:r>
            <w:r>
              <w:rPr>
                <w:rFonts w:ascii="Times New Roman" w:hAnsi="Times New Roman"/>
                <w:color w:val="000000"/>
              </w:rPr>
              <w:t>ilave</w:t>
            </w:r>
            <w:r w:rsidRPr="003D2EFB">
              <w:rPr>
                <w:rFonts w:ascii="Times New Roman" w:hAnsi="Times New Roman"/>
                <w:color w:val="000000"/>
              </w:rPr>
              <w:t xml:space="preserve"> eylemler başla</w:t>
            </w:r>
            <w:r>
              <w:rPr>
                <w:rFonts w:ascii="Times New Roman" w:hAnsi="Times New Roman"/>
                <w:color w:val="000000"/>
              </w:rPr>
              <w:t>tılması için usuller belirlenmiş mi?</w:t>
            </w:r>
          </w:p>
          <w:p w14:paraId="583BA88B" w14:textId="77777777" w:rsidR="00D437C0" w:rsidRDefault="00D437C0" w:rsidP="00645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7FEB1A" w14:textId="42FE9679" w:rsidR="00D437C0" w:rsidRPr="008D08FA" w:rsidRDefault="00D437C0" w:rsidP="00645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Belirlenmiş usuller çerçevesinde uygulanmak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6B3956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835981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0D8BB8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B5F439" w14:textId="77777777" w:rsidR="00B71F7F" w:rsidRPr="00D9638E" w:rsidRDefault="00B71F7F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671B81" w14:textId="77777777" w:rsidR="00B71F7F" w:rsidRPr="00D9638E" w:rsidRDefault="00B71F7F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161" w:rsidRPr="00D9638E" w14:paraId="5DA574DC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9052CB" w14:textId="54726150" w:rsidR="00823161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C501CD" w14:textId="3BCEDF9E" w:rsidR="00823161" w:rsidRPr="00ED7265" w:rsidRDefault="00EE798E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-(c)(1)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E2D6F5" w14:textId="312A2F65" w:rsidR="00823161" w:rsidRPr="003D2EFB" w:rsidRDefault="00823161" w:rsidP="00645B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161">
              <w:rPr>
                <w:rFonts w:ascii="Times New Roman" w:hAnsi="Times New Roman"/>
                <w:color w:val="000000"/>
              </w:rPr>
              <w:t>Denetim işlevinin bağımsızlığı, özellikle denetimi gerçekleştirenlerin işlet</w:t>
            </w:r>
            <w:r>
              <w:rPr>
                <w:rFonts w:ascii="Times New Roman" w:hAnsi="Times New Roman"/>
                <w:color w:val="000000"/>
              </w:rPr>
              <w:t>me</w:t>
            </w:r>
            <w:r w:rsidRPr="00823161">
              <w:rPr>
                <w:rFonts w:ascii="Times New Roman" w:hAnsi="Times New Roman"/>
                <w:color w:val="000000"/>
              </w:rPr>
              <w:t>nin diğer işlevlerinden de sorumlu olduğu durumlarda sağlanma</w:t>
            </w:r>
            <w:r>
              <w:rPr>
                <w:rFonts w:ascii="Times New Roman" w:hAnsi="Times New Roman"/>
                <w:color w:val="000000"/>
              </w:rPr>
              <w:t>kta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5D6BC4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FC1439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2A09644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B17417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BF517A" w14:textId="77777777" w:rsidR="00823161" w:rsidRPr="00D9638E" w:rsidRDefault="00823161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161" w:rsidRPr="00D9638E" w14:paraId="7EF524CA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3BF049" w14:textId="40955FE7" w:rsidR="00823161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7DE12F" w14:textId="2A1162E2" w:rsidR="00823161" w:rsidRPr="00ED7265" w:rsidRDefault="00A83B2B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-(c)(2)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57AB71" w14:textId="77777777" w:rsid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İşletme</w:t>
            </w:r>
            <w:r w:rsidRPr="001E4D19">
              <w:rPr>
                <w:rFonts w:ascii="Times New Roman" w:hAnsi="Times New Roman"/>
                <w:color w:val="000000"/>
              </w:rPr>
              <w:t>, gerçekleştirilecek denetimler için bir takvim</w:t>
            </w:r>
            <w:r>
              <w:rPr>
                <w:rFonts w:ascii="Times New Roman" w:hAnsi="Times New Roman"/>
                <w:color w:val="000000"/>
              </w:rPr>
              <w:t>e bağlı</w:t>
            </w:r>
            <w:r w:rsidRPr="001E4D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uyumluluk</w:t>
            </w:r>
            <w:r w:rsidRPr="001E4D19">
              <w:rPr>
                <w:rFonts w:ascii="Times New Roman" w:hAnsi="Times New Roman"/>
                <w:color w:val="000000"/>
              </w:rPr>
              <w:t xml:space="preserve"> izleme programı oluşturm</w:t>
            </w:r>
            <w:r>
              <w:rPr>
                <w:rFonts w:ascii="Times New Roman" w:hAnsi="Times New Roman"/>
                <w:color w:val="000000"/>
              </w:rPr>
              <w:t>uş mu?</w:t>
            </w:r>
          </w:p>
          <w:p w14:paraId="79CAA73D" w14:textId="77777777" w:rsid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4ED00B" w14:textId="096AD61D" w:rsidR="001E4D19" w:rsidRP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1E4D19">
              <w:rPr>
                <w:rFonts w:ascii="Times New Roman" w:hAnsi="Times New Roman"/>
                <w:color w:val="000000"/>
              </w:rPr>
              <w:t xml:space="preserve">enetimlerin sıklığı ve </w:t>
            </w:r>
            <w:r>
              <w:rPr>
                <w:rFonts w:ascii="Times New Roman" w:hAnsi="Times New Roman"/>
                <w:color w:val="000000"/>
              </w:rPr>
              <w:t>içeriği</w:t>
            </w:r>
            <w:r w:rsidRPr="001E4D19">
              <w:rPr>
                <w:rFonts w:ascii="Times New Roman" w:hAnsi="Times New Roman"/>
                <w:color w:val="000000"/>
              </w:rPr>
              <w:t xml:space="preserve"> aşağıdaki hususlar dikkate alınarak belirlenm</w:t>
            </w:r>
            <w:r>
              <w:rPr>
                <w:rFonts w:ascii="Times New Roman" w:hAnsi="Times New Roman"/>
                <w:color w:val="000000"/>
              </w:rPr>
              <w:t>iş mi?</w:t>
            </w:r>
          </w:p>
          <w:p w14:paraId="33900BCA" w14:textId="68A71296" w:rsidR="001E4D19" w:rsidRP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4D19">
              <w:rPr>
                <w:rFonts w:ascii="Times New Roman" w:hAnsi="Times New Roman"/>
                <w:color w:val="000000"/>
              </w:rPr>
              <w:t xml:space="preserve">(i)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1E4D19">
              <w:rPr>
                <w:rFonts w:ascii="Times New Roman" w:hAnsi="Times New Roman"/>
                <w:color w:val="000000"/>
              </w:rPr>
              <w:t>perasyonların hacmi ve karmaşıklığı;</w:t>
            </w:r>
          </w:p>
          <w:p w14:paraId="38211D66" w14:textId="2831654B" w:rsidR="001E4D19" w:rsidRP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4D19">
              <w:rPr>
                <w:rFonts w:ascii="Times New Roman" w:hAnsi="Times New Roman"/>
                <w:color w:val="000000"/>
              </w:rPr>
              <w:t xml:space="preserve">(ii) 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1E4D19">
              <w:rPr>
                <w:rFonts w:ascii="Times New Roman" w:hAnsi="Times New Roman"/>
                <w:color w:val="000000"/>
              </w:rPr>
              <w:t>mniyet riski yönetimi süreçlerinin sonuçları;</w:t>
            </w:r>
          </w:p>
          <w:p w14:paraId="6971A3CD" w14:textId="639FF32F" w:rsidR="001E4D19" w:rsidRP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4D19">
              <w:rPr>
                <w:rFonts w:ascii="Times New Roman" w:hAnsi="Times New Roman"/>
                <w:color w:val="000000"/>
              </w:rPr>
              <w:t xml:space="preserve">(iii) 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1E4D19">
              <w:rPr>
                <w:rFonts w:ascii="Times New Roman" w:hAnsi="Times New Roman"/>
                <w:color w:val="000000"/>
              </w:rPr>
              <w:t>eçmiş uyumluluk izlemesinin sonuçları;</w:t>
            </w:r>
          </w:p>
          <w:p w14:paraId="47A5CFD5" w14:textId="4D2D10CF" w:rsidR="001E4D19" w:rsidRPr="001E4D19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4D19">
              <w:rPr>
                <w:rFonts w:ascii="Times New Roman" w:hAnsi="Times New Roman"/>
                <w:color w:val="000000"/>
              </w:rPr>
              <w:t xml:space="preserve">(iv) </w:t>
            </w:r>
            <w:r>
              <w:rPr>
                <w:rFonts w:ascii="Times New Roman" w:hAnsi="Times New Roman"/>
                <w:color w:val="000000"/>
              </w:rPr>
              <w:t>Genel Müdürlük</w:t>
            </w:r>
            <w:r w:rsidRPr="001E4D19">
              <w:rPr>
                <w:rFonts w:ascii="Times New Roman" w:hAnsi="Times New Roman"/>
                <w:color w:val="000000"/>
              </w:rPr>
              <w:t xml:space="preserve"> tarafından </w:t>
            </w:r>
            <w:r>
              <w:rPr>
                <w:rFonts w:ascii="Times New Roman" w:hAnsi="Times New Roman"/>
                <w:color w:val="000000"/>
              </w:rPr>
              <w:t>tespit edilen</w:t>
            </w:r>
            <w:r w:rsidRPr="001E4D19">
              <w:rPr>
                <w:rFonts w:ascii="Times New Roman" w:hAnsi="Times New Roman"/>
                <w:color w:val="000000"/>
              </w:rPr>
              <w:t xml:space="preserve"> bulgular; ve</w:t>
            </w:r>
          </w:p>
          <w:p w14:paraId="1534988D" w14:textId="13F9A6E7" w:rsidR="00823161" w:rsidRPr="003D2EFB" w:rsidRDefault="001E4D19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4D19">
              <w:rPr>
                <w:rFonts w:ascii="Times New Roman" w:hAnsi="Times New Roman"/>
                <w:color w:val="000000"/>
              </w:rPr>
              <w:t xml:space="preserve">(v) </w:t>
            </w:r>
            <w:r>
              <w:rPr>
                <w:rFonts w:ascii="Times New Roman" w:hAnsi="Times New Roman"/>
                <w:color w:val="000000"/>
              </w:rPr>
              <w:t>Genel Müdürlük onayı</w:t>
            </w:r>
            <w:r w:rsidRPr="001E4D19">
              <w:rPr>
                <w:rFonts w:ascii="Times New Roman" w:hAnsi="Times New Roman"/>
                <w:color w:val="000000"/>
              </w:rPr>
              <w:t xml:space="preserve"> gerektirmeyen değişikliklerin kapsamı.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CD0FD9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E5BB44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4E0BD3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287B9E" w14:textId="77777777" w:rsidR="00823161" w:rsidRPr="00D9638E" w:rsidRDefault="00823161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1B0755" w14:textId="77777777" w:rsidR="00823161" w:rsidRPr="00D9638E" w:rsidRDefault="00823161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D19" w:rsidRPr="00D9638E" w14:paraId="6535190F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AD0C2F" w14:textId="62E48883" w:rsidR="001E4D19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B93E84" w14:textId="22B985AE" w:rsidR="001E4D19" w:rsidRPr="00ED7265" w:rsidRDefault="00D40689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-(d)(1)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A026D1" w14:textId="1A758539" w:rsidR="001E4D19" w:rsidRPr="001E4D19" w:rsidRDefault="00C61E36" w:rsidP="0027437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Kurumsal</w:t>
            </w:r>
            <w:r w:rsidRPr="00C61E36">
              <w:rPr>
                <w:rFonts w:ascii="Times New Roman" w:hAnsi="Times New Roman"/>
                <w:color w:val="000000"/>
              </w:rPr>
              <w:t xml:space="preserve"> </w:t>
            </w:r>
            <w:r w:rsidR="0027437D">
              <w:rPr>
                <w:rFonts w:ascii="Times New Roman" w:hAnsi="Times New Roman"/>
                <w:color w:val="000000"/>
              </w:rPr>
              <w:t xml:space="preserve">(YGG) </w:t>
            </w:r>
            <w:r>
              <w:rPr>
                <w:rFonts w:ascii="Times New Roman" w:hAnsi="Times New Roman"/>
                <w:color w:val="000000"/>
              </w:rPr>
              <w:t>gözden</w:t>
            </w:r>
            <w:r w:rsidRPr="00C61E36">
              <w:rPr>
                <w:rFonts w:ascii="Times New Roman" w:hAnsi="Times New Roman"/>
                <w:color w:val="000000"/>
              </w:rPr>
              <w:t xml:space="preserve"> geçirme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61E36">
              <w:rPr>
                <w:rFonts w:ascii="Times New Roman" w:hAnsi="Times New Roman"/>
                <w:color w:val="000000"/>
              </w:rPr>
              <w:t xml:space="preserve"> 12 ayı geçmeyen aralıklarla yapılma</w:t>
            </w:r>
            <w:r>
              <w:rPr>
                <w:rFonts w:ascii="Times New Roman" w:hAnsi="Times New Roman"/>
                <w:color w:val="000000"/>
              </w:rPr>
              <w:t>kta mı?</w:t>
            </w:r>
            <w:r w:rsidR="004918D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FE0A1A" w14:textId="77777777" w:rsidR="001E4D19" w:rsidRPr="00D9638E" w:rsidRDefault="001E4D1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D649AF" w14:textId="77777777" w:rsidR="001E4D19" w:rsidRPr="00D9638E" w:rsidRDefault="001E4D1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D587ED" w14:textId="77777777" w:rsidR="001E4D19" w:rsidRPr="00D9638E" w:rsidRDefault="001E4D1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CC88A2" w14:textId="77777777" w:rsidR="001E4D19" w:rsidRPr="00D9638E" w:rsidRDefault="001E4D19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A27A28" w14:textId="77777777" w:rsidR="001E4D19" w:rsidRPr="00D9638E" w:rsidRDefault="001E4D19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89" w:rsidRPr="00D9638E" w14:paraId="68033D8B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5FC32B" w14:textId="1F673499" w:rsidR="00D40689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CF1E1E" w14:textId="0BDAD19F" w:rsidR="00D40689" w:rsidRPr="00ED7265" w:rsidRDefault="004B158B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-(d)(2)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C3220A" w14:textId="099FAA51" w:rsidR="00D40689" w:rsidRDefault="00851761" w:rsidP="001E4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1761">
              <w:rPr>
                <w:rFonts w:ascii="Times New Roman" w:hAnsi="Times New Roman"/>
                <w:color w:val="000000"/>
              </w:rPr>
              <w:t xml:space="preserve">Yönetim sistemi dokümantasyonunun bir parçası olarak işletme, </w:t>
            </w:r>
            <w:r>
              <w:rPr>
                <w:rFonts w:ascii="Times New Roman" w:hAnsi="Times New Roman"/>
                <w:color w:val="000000"/>
              </w:rPr>
              <w:t xml:space="preserve">kurumsal </w:t>
            </w:r>
            <w:r w:rsidRPr="00851761">
              <w:rPr>
                <w:rFonts w:ascii="Times New Roman" w:hAnsi="Times New Roman"/>
                <w:color w:val="000000"/>
              </w:rPr>
              <w:t>gözden geçirme programı</w:t>
            </w:r>
            <w:r>
              <w:rPr>
                <w:rFonts w:ascii="Times New Roman" w:hAnsi="Times New Roman"/>
                <w:color w:val="000000"/>
              </w:rPr>
              <w:t>nı</w:t>
            </w:r>
            <w:r w:rsidRPr="00851761">
              <w:rPr>
                <w:rFonts w:ascii="Times New Roman" w:hAnsi="Times New Roman"/>
                <w:color w:val="000000"/>
              </w:rPr>
              <w:t xml:space="preserve"> ve ilgili sorumlulukları tanımlam</w:t>
            </w:r>
            <w:r>
              <w:rPr>
                <w:rFonts w:ascii="Times New Roman" w:hAnsi="Times New Roman"/>
                <w:color w:val="000000"/>
              </w:rPr>
              <w:t>ış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FDBBDD" w14:textId="77777777" w:rsidR="00D40689" w:rsidRPr="00D9638E" w:rsidRDefault="00D4068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1CEC25" w14:textId="77777777" w:rsidR="00D40689" w:rsidRPr="00D9638E" w:rsidRDefault="00D4068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9C1FA3" w14:textId="77777777" w:rsidR="00D40689" w:rsidRPr="00D9638E" w:rsidRDefault="00D40689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765BAD" w14:textId="77777777" w:rsidR="00D40689" w:rsidRPr="00D9638E" w:rsidRDefault="00D40689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A7BCD0" w14:textId="77777777" w:rsidR="00D40689" w:rsidRPr="00D9638E" w:rsidRDefault="00D40689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5F" w:rsidRPr="00D9638E" w14:paraId="12063FEA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CB1BC0" w14:textId="6A2F35A1" w:rsidR="00E86D5F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F457CF" w14:textId="12DE77D6" w:rsidR="00E86D5F" w:rsidRPr="00ED7265" w:rsidRDefault="00716EEE" w:rsidP="00890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265">
              <w:rPr>
                <w:rFonts w:ascii="Times New Roman" w:hAnsi="Times New Roman"/>
              </w:rPr>
              <w:t xml:space="preserve">AMC1 </w:t>
            </w:r>
            <w:proofErr w:type="gramStart"/>
            <w:r w:rsidRPr="00ED7265">
              <w:rPr>
                <w:rFonts w:ascii="Times New Roman" w:hAnsi="Times New Roman"/>
              </w:rPr>
              <w:t>BOP.ADD</w:t>
            </w:r>
            <w:proofErr w:type="gramEnd"/>
            <w:r w:rsidRPr="00ED7265">
              <w:rPr>
                <w:rFonts w:ascii="Times New Roman" w:hAnsi="Times New Roman"/>
              </w:rPr>
              <w:t>.030(a)(6)</w:t>
            </w:r>
            <w:r>
              <w:rPr>
                <w:rFonts w:ascii="Times New Roman" w:hAnsi="Times New Roman"/>
              </w:rPr>
              <w:t>-(d)(3)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915801" w14:textId="5CD2DB1C" w:rsidR="00714636" w:rsidRPr="00714636" w:rsidRDefault="00714636" w:rsidP="007146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Kurumsal</w:t>
            </w:r>
            <w:r w:rsidRPr="00714636">
              <w:rPr>
                <w:rFonts w:ascii="Times New Roman" w:hAnsi="Times New Roman"/>
                <w:color w:val="000000"/>
              </w:rPr>
              <w:t xml:space="preserve"> gözden geçirme programı aşağıdakilerden oluş</w:t>
            </w:r>
            <w:r>
              <w:rPr>
                <w:rFonts w:ascii="Times New Roman" w:hAnsi="Times New Roman"/>
                <w:color w:val="000000"/>
              </w:rPr>
              <w:t>makta mı?</w:t>
            </w:r>
          </w:p>
          <w:p w14:paraId="75E9FA72" w14:textId="255F884A" w:rsidR="00714636" w:rsidRPr="00714636" w:rsidRDefault="00714636" w:rsidP="007146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4636">
              <w:rPr>
                <w:rFonts w:ascii="Times New Roman" w:hAnsi="Times New Roman"/>
                <w:color w:val="000000"/>
              </w:rPr>
              <w:t>(i) İşletmenin geçerli gerekliliklere etkin bir şekilde uyum sağladığını göstermek için ele alınması gereken tüm öğeleri kapsayan kontrol listesi(</w:t>
            </w:r>
            <w:proofErr w:type="spellStart"/>
            <w:r w:rsidRPr="00714636">
              <w:rPr>
                <w:rFonts w:ascii="Times New Roman" w:hAnsi="Times New Roman"/>
                <w:color w:val="000000"/>
              </w:rPr>
              <w:t>ler</w:t>
            </w:r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714636">
              <w:rPr>
                <w:rFonts w:ascii="Times New Roman" w:hAnsi="Times New Roman"/>
                <w:color w:val="000000"/>
              </w:rPr>
              <w:t>); ve</w:t>
            </w:r>
          </w:p>
          <w:p w14:paraId="46D98FD8" w14:textId="54CB2692" w:rsidR="00E86D5F" w:rsidRPr="00851761" w:rsidRDefault="00714636" w:rsidP="007146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4636">
              <w:rPr>
                <w:rFonts w:ascii="Times New Roman" w:hAnsi="Times New Roman"/>
                <w:color w:val="000000"/>
              </w:rPr>
              <w:t xml:space="preserve">(ii) </w:t>
            </w:r>
            <w:r>
              <w:rPr>
                <w:rFonts w:ascii="Times New Roman" w:hAnsi="Times New Roman"/>
                <w:color w:val="000000"/>
              </w:rPr>
              <w:t>H</w:t>
            </w:r>
            <w:r w:rsidRPr="00714636">
              <w:rPr>
                <w:rFonts w:ascii="Times New Roman" w:hAnsi="Times New Roman"/>
                <w:color w:val="000000"/>
              </w:rPr>
              <w:t>er bir maddenin en az 12 ayı geçmeyen aralıklarla kontrol edilmesi gereken farklı kontrol listesi maddelerinin tamamlanması için bir program.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701DAC" w14:textId="77777777" w:rsidR="00E86D5F" w:rsidRPr="00D9638E" w:rsidRDefault="00E86D5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2F1EE9" w14:textId="77777777" w:rsidR="00E86D5F" w:rsidRPr="00D9638E" w:rsidRDefault="00E86D5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DC198CC" w14:textId="77777777" w:rsidR="00E86D5F" w:rsidRPr="00D9638E" w:rsidRDefault="00E86D5F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0FC73E" w14:textId="77777777" w:rsidR="00E86D5F" w:rsidRPr="00D9638E" w:rsidRDefault="00E86D5F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5B562F" w14:textId="77777777" w:rsidR="00E86D5F" w:rsidRPr="00D9638E" w:rsidRDefault="00E86D5F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95" w:rsidRPr="00D9638E" w14:paraId="256D3209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49EB74" w14:textId="4C745FE1" w:rsidR="00890795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DA7DC3" w14:textId="3ABD5DEF" w:rsidR="00890795" w:rsidRPr="00B44A4F" w:rsidRDefault="00DF142F" w:rsidP="008907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BOP.ADD.030(a)-(</w:t>
            </w:r>
            <w:r w:rsidR="00EC397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E33997" w14:textId="5C656642" w:rsidR="00945953" w:rsidRPr="00B44A4F" w:rsidRDefault="00DF142F" w:rsidP="002547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142F">
              <w:rPr>
                <w:rFonts w:ascii="Times New Roman" w:hAnsi="Times New Roman"/>
                <w:color w:val="000000"/>
              </w:rPr>
              <w:t>SHT-OLAY gerekliliklerine uyumluluğu sağlamak üzere gereken süreçler</w:t>
            </w:r>
            <w:r>
              <w:rPr>
                <w:rFonts w:ascii="Times New Roman" w:hAnsi="Times New Roman"/>
                <w:color w:val="000000"/>
              </w:rPr>
              <w:t xml:space="preserve"> hazırlanmış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252B7F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029894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A43FC2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2EAEB8" w14:textId="77777777" w:rsidR="00890795" w:rsidRPr="00D9638E" w:rsidRDefault="0089079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F1C05C" w14:textId="77777777" w:rsidR="00890795" w:rsidRPr="00D9638E" w:rsidRDefault="00890795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4" w:rsidRPr="00D9638E" w14:paraId="19D5CD9B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2547FA" w14:textId="45E8162F" w:rsidR="00803C14" w:rsidRDefault="00560BD5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473150" w14:textId="67D5804C" w:rsidR="00803C14" w:rsidRPr="00EE1775" w:rsidRDefault="003314C6" w:rsidP="00F17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>OPS-B Ek-1 Altbölüm ADD, BOP.ADD.030(b)</w:t>
            </w:r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3BAEB2" w14:textId="30C4BA97" w:rsidR="00803C14" w:rsidRDefault="007B36D1" w:rsidP="007B36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B36D1">
              <w:rPr>
                <w:rFonts w:ascii="Times New Roman" w:hAnsi="Times New Roman"/>
                <w:color w:val="000000"/>
              </w:rPr>
              <w:t xml:space="preserve">Yönetim sistemi, yapılan faaliyetlere özgü tehlikeler ve ilişkili riskler dikkate alınarak, işletmenin büyüklüğüne ve faaliyetlerinin özellikleri ile karmaşıklığına uygun </w:t>
            </w:r>
            <w:r>
              <w:rPr>
                <w:rFonts w:ascii="Times New Roman" w:hAnsi="Times New Roman"/>
                <w:color w:val="000000"/>
              </w:rPr>
              <w:t>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A993F9" w14:textId="77777777" w:rsidR="00803C14" w:rsidRPr="00D9638E" w:rsidRDefault="00803C14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9E5881" w14:textId="77777777" w:rsidR="00803C14" w:rsidRPr="00D9638E" w:rsidRDefault="00803C14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9B60450" w14:textId="77777777" w:rsidR="00803C14" w:rsidRPr="00D9638E" w:rsidRDefault="00803C14" w:rsidP="00890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D03FEB" w14:textId="77777777" w:rsidR="00803C14" w:rsidRPr="00D9638E" w:rsidRDefault="00803C14" w:rsidP="00890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310691" w14:textId="77777777" w:rsidR="00803C14" w:rsidRPr="00D9638E" w:rsidRDefault="00803C14" w:rsidP="008907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8DE" w:rsidRPr="00D9638E" w14:paraId="3FBC7E0A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01FAC1" w14:textId="2953E1D8" w:rsidR="004918DE" w:rsidRPr="0027437D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7D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0BD611" w14:textId="77777777" w:rsidR="004918DE" w:rsidRPr="0027437D" w:rsidRDefault="004918DE" w:rsidP="0049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37D">
              <w:rPr>
                <w:rFonts w:ascii="Times New Roman" w:hAnsi="Times New Roman"/>
              </w:rPr>
              <w:t>ICAO 9859</w:t>
            </w:r>
          </w:p>
          <w:p w14:paraId="3AFDA7FD" w14:textId="6B1FFF4C" w:rsidR="004918DE" w:rsidRPr="0027437D" w:rsidRDefault="004918DE" w:rsidP="0049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37D">
              <w:rPr>
                <w:rFonts w:ascii="Times New Roman" w:hAnsi="Times New Roman"/>
              </w:rPr>
              <w:t>P.5 El.</w:t>
            </w:r>
            <w:proofErr w:type="gramStart"/>
            <w:r w:rsidRPr="0027437D">
              <w:rPr>
                <w:rFonts w:ascii="Times New Roman" w:hAnsi="Times New Roman"/>
              </w:rPr>
              <w:t>1.4</w:t>
            </w:r>
            <w:proofErr w:type="gramEnd"/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2261A3" w14:textId="4591FE7F" w:rsidR="004918DE" w:rsidRPr="0027437D" w:rsidRDefault="004918DE" w:rsidP="004918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7D">
              <w:rPr>
                <w:rFonts w:ascii="Times New Roman" w:hAnsi="Times New Roman"/>
              </w:rPr>
              <w:t xml:space="preserve">Acil Durum Yönetim Planı ve belirlenen Risk Analiz çalışmalarında balonla ilgili </w:t>
            </w:r>
            <w:proofErr w:type="gramStart"/>
            <w:r w:rsidRPr="0027437D">
              <w:rPr>
                <w:rFonts w:ascii="Times New Roman" w:hAnsi="Times New Roman"/>
              </w:rPr>
              <w:t>prosedürler</w:t>
            </w:r>
            <w:proofErr w:type="gramEnd"/>
            <w:r w:rsidRPr="0027437D">
              <w:rPr>
                <w:rFonts w:ascii="Times New Roman" w:hAnsi="Times New Roman"/>
              </w:rPr>
              <w:t xml:space="preserve"> oluşturulmuş mu? Hazırlanan Acil Durum Yönetim Planı ve Risk analizlerinin ilgili kişiler ile paylaşımı yapılıyor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08840E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BEDEC3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7491DE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0CBFDF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29C021" w14:textId="77777777" w:rsidR="004918DE" w:rsidRPr="00D9638E" w:rsidRDefault="004918DE" w:rsidP="004918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8DE" w:rsidRPr="00D9638E" w14:paraId="204C7AEE" w14:textId="77777777" w:rsidTr="004623B8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5583B8" w14:textId="0CDD1998" w:rsidR="004918DE" w:rsidRPr="0027437D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7D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2B8C53" w14:textId="77777777" w:rsidR="004918DE" w:rsidRPr="0027437D" w:rsidRDefault="004918DE" w:rsidP="0049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37D">
              <w:rPr>
                <w:rFonts w:ascii="Times New Roman" w:hAnsi="Times New Roman"/>
              </w:rPr>
              <w:t xml:space="preserve">ICAO Doc.9859 </w:t>
            </w:r>
          </w:p>
          <w:p w14:paraId="5EAAE7A8" w14:textId="36B31728" w:rsidR="004918DE" w:rsidRPr="0027437D" w:rsidRDefault="004918DE" w:rsidP="00491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37D">
              <w:rPr>
                <w:rFonts w:ascii="Times New Roman" w:hAnsi="Times New Roman"/>
              </w:rPr>
              <w:t>P.5 El.</w:t>
            </w:r>
            <w:proofErr w:type="gramStart"/>
            <w:r w:rsidRPr="0027437D">
              <w:rPr>
                <w:rFonts w:ascii="Times New Roman" w:hAnsi="Times New Roman"/>
              </w:rPr>
              <w:t>3.1</w:t>
            </w:r>
            <w:proofErr w:type="gramEnd"/>
          </w:p>
        </w:tc>
        <w:tc>
          <w:tcPr>
            <w:tcW w:w="38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D86129D" w14:textId="0F8C2C8E" w:rsidR="004918DE" w:rsidRPr="0027437D" w:rsidRDefault="004918DE" w:rsidP="004918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7D">
              <w:rPr>
                <w:rFonts w:ascii="Times New Roman" w:hAnsi="Times New Roman"/>
              </w:rPr>
              <w:t>İşletme, emniyet performansını doğrulayacak ve emniyet risk kontrollerinin etkinliğini onaylayacak bir süreç uygulamaya geçirmiş midir? Bu süreçler Emniyet raporlama sistemleri, Emniyet çalışmaları, Emniyeti gözden geçirme ve Emniyet denetlemelerini içermekte midir?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84F12A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24DA2F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D315B7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F4E2C0" w14:textId="77777777" w:rsidR="004918DE" w:rsidRPr="00D9638E" w:rsidRDefault="004918DE" w:rsidP="00491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ABAE5A" w14:textId="77777777" w:rsidR="004918DE" w:rsidRPr="00D9638E" w:rsidRDefault="004918DE" w:rsidP="004918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363A1" w14:textId="77777777" w:rsidR="00890795" w:rsidRDefault="0089079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14:paraId="75EEC6B4" w14:textId="77777777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58920C4D" w14:textId="77777777"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14:paraId="7F63C546" w14:textId="77777777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9D456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1940D0F" w14:textId="77777777"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14:paraId="1AFEB41C" w14:textId="7777777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14:paraId="17C5D164" w14:textId="77777777"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14:paraId="7CBE649C" w14:textId="77777777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50544A" w14:textId="77777777"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F26AAAF" w14:textId="77777777" w:rsidR="00E509B9" w:rsidRDefault="00E509B9"/>
    <w:p w14:paraId="796ED8B5" w14:textId="77777777"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lastRenderedPageBreak/>
        <w:t>Kontrol listesinde kullanılan kısaltmalar:</w:t>
      </w:r>
    </w:p>
    <w:p w14:paraId="2C7C8F7E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14:paraId="41999271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14:paraId="3B93BF56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14:paraId="2E200841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14:paraId="1DE9806E" w14:textId="77777777"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14:paraId="21F0B522" w14:textId="77777777"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14:paraId="2A61A388" w14:textId="77777777" w:rsidR="003243C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  <w:r w:rsidR="00BE2748">
        <w:rPr>
          <w:rFonts w:ascii="Arial" w:hAnsi="Arial" w:cs="Arial"/>
          <w:sz w:val="24"/>
        </w:rPr>
        <w:t>Bu kontrol listesinde UO-OPS-B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14:paraId="7ECB6B80" w14:textId="77777777" w:rsidR="008C5EE5" w:rsidRDefault="008C5EE5" w:rsidP="00852735">
      <w:pPr>
        <w:spacing w:after="0" w:line="240" w:lineRule="auto"/>
        <w:rPr>
          <w:rFonts w:ascii="Arial" w:hAnsi="Arial" w:cs="Arial"/>
          <w:sz w:val="24"/>
        </w:rPr>
      </w:pPr>
    </w:p>
    <w:p w14:paraId="5CE7F832" w14:textId="77777777" w:rsidR="008C5EE5" w:rsidRPr="00852735" w:rsidRDefault="008C5EE5" w:rsidP="00852735">
      <w:pPr>
        <w:spacing w:after="0" w:line="240" w:lineRule="auto"/>
        <w:rPr>
          <w:rFonts w:ascii="Arial" w:hAnsi="Arial" w:cs="Arial"/>
          <w:sz w:val="24"/>
        </w:rPr>
      </w:pPr>
    </w:p>
    <w:sectPr w:rsidR="008C5EE5" w:rsidRPr="00852735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C35F7" w14:textId="77777777" w:rsidR="006F13AC" w:rsidRDefault="006F13AC" w:rsidP="00C74DF3">
      <w:pPr>
        <w:spacing w:after="0" w:line="240" w:lineRule="auto"/>
      </w:pPr>
      <w:r>
        <w:separator/>
      </w:r>
    </w:p>
  </w:endnote>
  <w:endnote w:type="continuationSeparator" w:id="0">
    <w:p w14:paraId="41AD7CF7" w14:textId="77777777" w:rsidR="006F13AC" w:rsidRDefault="006F13A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14:paraId="0BE29C89" w14:textId="77777777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14:paraId="1AE986BC" w14:textId="77777777"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14:paraId="6E4A87CB" w14:textId="77777777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14:paraId="0F9BFD21" w14:textId="77777777"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14:paraId="3C48686A" w14:textId="77777777"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14:paraId="40DA731D" w14:textId="1E4408D5" w:rsidR="00E509B9" w:rsidRDefault="00D11A9C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Balon Uyumluluk İzleme ve Emniyet Yönetim Sistemi</w:t>
    </w:r>
    <w:r w:rsidR="00852735">
      <w:rPr>
        <w:rFonts w:ascii="Arial" w:hAnsi="Arial" w:cs="Arial"/>
        <w:b/>
        <w:lang w:val="tr-TR"/>
      </w:rPr>
      <w:t xml:space="preserve">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284"/>
      <w:gridCol w:w="2268"/>
      <w:gridCol w:w="3260"/>
      <w:gridCol w:w="742"/>
    </w:tblGrid>
    <w:tr w:rsidR="00F9572A" w14:paraId="02D77532" w14:textId="77777777" w:rsidTr="00F9572A">
      <w:trPr>
        <w:trHeight w:val="227"/>
      </w:trPr>
      <w:tc>
        <w:tcPr>
          <w:tcW w:w="3011" w:type="dxa"/>
          <w:tcBorders>
            <w:top w:val="single" w:sz="4" w:space="0" w:color="A6A6A6" w:themeColor="background1" w:themeShade="A6"/>
          </w:tcBorders>
          <w:vAlign w:val="bottom"/>
        </w:tcPr>
        <w:p w14:paraId="177EF9C0" w14:textId="75DE702F" w:rsidR="00F9572A" w:rsidRPr="00F9572A" w:rsidRDefault="00F9572A" w:rsidP="00F9572A">
          <w:pPr>
            <w:pStyle w:val="Altbilgi"/>
            <w:ind w:left="-216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021356">
            <w:rPr>
              <w:rFonts w:ascii="Arial" w:hAnsi="Arial" w:cs="Arial"/>
              <w:sz w:val="14"/>
              <w:szCs w:val="14"/>
              <w:lang w:val="tr-TR"/>
            </w:rPr>
            <w:t>Doküman No:</w:t>
          </w:r>
          <w:r w:rsidRPr="00021356">
            <w:rPr>
              <w:rFonts w:ascii="Arial" w:hAnsi="Arial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164</w:t>
          </w:r>
        </w:p>
      </w:tc>
      <w:tc>
        <w:tcPr>
          <w:tcW w:w="284" w:type="dxa"/>
          <w:tcBorders>
            <w:top w:val="single" w:sz="4" w:space="0" w:color="A6A6A6" w:themeColor="background1" w:themeShade="A6"/>
          </w:tcBorders>
          <w:vAlign w:val="bottom"/>
        </w:tcPr>
        <w:p w14:paraId="7D4008E6" w14:textId="10E2AF5D" w:rsidR="00F9572A" w:rsidRPr="002602F4" w:rsidRDefault="00F9572A" w:rsidP="00F9572A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1CA24AB4" w14:textId="179AD281" w:rsidR="00F9572A" w:rsidRPr="005A32BC" w:rsidRDefault="00F9572A" w:rsidP="00F9572A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 xml:space="preserve">        Yürürlük Tarihi:</w:t>
          </w:r>
          <w:proofErr w:type="gramStart"/>
          <w:r>
            <w:rPr>
              <w:rFonts w:ascii="Arial" w:hAnsi="Arial" w:cs="Arial"/>
              <w:sz w:val="14"/>
              <w:szCs w:val="14"/>
              <w:lang w:val="tr-TR"/>
            </w:rPr>
            <w:t>15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/0</w:t>
          </w:r>
          <w:r>
            <w:rPr>
              <w:rFonts w:ascii="Arial" w:hAnsi="Arial" w:cs="Arial"/>
              <w:sz w:val="14"/>
              <w:szCs w:val="14"/>
              <w:lang w:val="tr-TR"/>
            </w:rPr>
            <w:t>8/2022</w:t>
          </w:r>
          <w:proofErr w:type="gramEnd"/>
        </w:p>
      </w:tc>
      <w:tc>
        <w:tcPr>
          <w:tcW w:w="3260" w:type="dxa"/>
          <w:tcBorders>
            <w:top w:val="single" w:sz="4" w:space="0" w:color="A6A6A6" w:themeColor="background1" w:themeShade="A6"/>
          </w:tcBorders>
          <w:vAlign w:val="bottom"/>
        </w:tcPr>
        <w:p w14:paraId="1918ABA4" w14:textId="565A66CB" w:rsidR="00F9572A" w:rsidRPr="005A32BC" w:rsidRDefault="00F9572A" w:rsidP="00F9572A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 xml:space="preserve">             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Revizyon No – Tarihi: 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0 – </w:t>
          </w:r>
          <w:proofErr w:type="gramStart"/>
          <w:r>
            <w:rPr>
              <w:rFonts w:ascii="Arial" w:hAnsi="Arial" w:cs="Arial"/>
              <w:sz w:val="14"/>
              <w:szCs w:val="14"/>
              <w:lang w:val="tr-TR"/>
            </w:rPr>
            <w:t>00</w:t>
          </w:r>
          <w:r w:rsidRPr="00021356">
            <w:rPr>
              <w:rFonts w:ascii="Arial" w:hAnsi="Arial" w:cs="Arial"/>
              <w:sz w:val="14"/>
              <w:szCs w:val="14"/>
            </w:rPr>
            <w:t>/0</w:t>
          </w:r>
          <w:r>
            <w:rPr>
              <w:rFonts w:ascii="Arial" w:hAnsi="Arial" w:cs="Arial"/>
              <w:sz w:val="14"/>
              <w:szCs w:val="14"/>
              <w:lang w:val="tr-TR"/>
            </w:rPr>
            <w:t>0</w:t>
          </w:r>
          <w:r w:rsidRPr="00021356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  <w:lang w:val="tr-TR"/>
            </w:rPr>
            <w:t>0000</w:t>
          </w:r>
          <w:proofErr w:type="gramEnd"/>
          <w:r w:rsidRPr="00021356">
            <w:rPr>
              <w:rFonts w:ascii="Arial" w:hAnsi="Arial" w:cs="Arial"/>
              <w:b/>
              <w:sz w:val="14"/>
              <w:szCs w:val="14"/>
            </w:rPr>
            <w:t xml:space="preserve">    </w:t>
          </w:r>
        </w:p>
      </w:tc>
      <w:tc>
        <w:tcPr>
          <w:tcW w:w="742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627D7AA8" w14:textId="7D0D12F3" w:rsidR="00F9572A" w:rsidRPr="005A32BC" w:rsidRDefault="00F9572A" w:rsidP="00F9572A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D11A9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D11A9C">
            <w:rPr>
              <w:rFonts w:ascii="Arial" w:hAnsi="Arial" w:cs="Arial"/>
              <w:noProof/>
              <w:sz w:val="18"/>
              <w:szCs w:val="16"/>
            </w:rPr>
            <w:t>7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1EB7C3CD" w14:textId="77777777"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B0EA" w14:textId="77777777" w:rsidR="006F13AC" w:rsidRDefault="006F13AC" w:rsidP="00C74DF3">
      <w:pPr>
        <w:spacing w:after="0" w:line="240" w:lineRule="auto"/>
      </w:pPr>
      <w:r>
        <w:separator/>
      </w:r>
    </w:p>
  </w:footnote>
  <w:footnote w:type="continuationSeparator" w:id="0">
    <w:p w14:paraId="1D738EEC" w14:textId="77777777" w:rsidR="006F13AC" w:rsidRDefault="006F13A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14:paraId="5D48C119" w14:textId="77777777" w:rsidTr="00BE7913">
      <w:tc>
        <w:tcPr>
          <w:tcW w:w="9640" w:type="dxa"/>
          <w:shd w:val="clear" w:color="auto" w:fill="auto"/>
          <w:vAlign w:val="center"/>
        </w:tcPr>
        <w:p w14:paraId="47F0004F" w14:textId="77777777"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CCA5C9B" wp14:editId="1A4F5CA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14:paraId="59FC7510" w14:textId="7777777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D85AE30" w14:textId="77777777" w:rsidR="00E6560E" w:rsidRDefault="00110FD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BALON </w:t>
          </w:r>
          <w:r w:rsidR="00E6560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UYUMLULUK İZLEME VE EMNİYET YÖNETİM SİSTEMİ</w:t>
          </w:r>
        </w:p>
        <w:p w14:paraId="4B24B339" w14:textId="061B39D1" w:rsidR="005027FD" w:rsidRPr="00700CC8" w:rsidRDefault="00D9638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DENETİMİ KONTROL FORMU</w:t>
          </w:r>
        </w:p>
      </w:tc>
    </w:tr>
  </w:tbl>
  <w:p w14:paraId="4523BB1B" w14:textId="77777777"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3BD4B07"/>
    <w:multiLevelType w:val="hybridMultilevel"/>
    <w:tmpl w:val="20F23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2A8A"/>
    <w:multiLevelType w:val="hybridMultilevel"/>
    <w:tmpl w:val="7068C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BE1"/>
    <w:rsid w:val="00001C5A"/>
    <w:rsid w:val="000279E0"/>
    <w:rsid w:val="000340AD"/>
    <w:rsid w:val="00043B1B"/>
    <w:rsid w:val="00044759"/>
    <w:rsid w:val="0005015A"/>
    <w:rsid w:val="00054F4D"/>
    <w:rsid w:val="000755BB"/>
    <w:rsid w:val="00091F4E"/>
    <w:rsid w:val="00092B6E"/>
    <w:rsid w:val="000B1171"/>
    <w:rsid w:val="000B4B8F"/>
    <w:rsid w:val="000B75DE"/>
    <w:rsid w:val="000D4919"/>
    <w:rsid w:val="000D5540"/>
    <w:rsid w:val="000D59E7"/>
    <w:rsid w:val="000E0078"/>
    <w:rsid w:val="000E07E5"/>
    <w:rsid w:val="000E4267"/>
    <w:rsid w:val="000E4760"/>
    <w:rsid w:val="000E56C0"/>
    <w:rsid w:val="000E5EBC"/>
    <w:rsid w:val="000F000A"/>
    <w:rsid w:val="00104D4B"/>
    <w:rsid w:val="00110905"/>
    <w:rsid w:val="00110FD8"/>
    <w:rsid w:val="001210FE"/>
    <w:rsid w:val="0012667C"/>
    <w:rsid w:val="00135F16"/>
    <w:rsid w:val="00140C34"/>
    <w:rsid w:val="001447B6"/>
    <w:rsid w:val="001451EC"/>
    <w:rsid w:val="00154E4F"/>
    <w:rsid w:val="00161F14"/>
    <w:rsid w:val="00171B9A"/>
    <w:rsid w:val="00183AAA"/>
    <w:rsid w:val="00185CEF"/>
    <w:rsid w:val="00190218"/>
    <w:rsid w:val="00193E3B"/>
    <w:rsid w:val="00194E03"/>
    <w:rsid w:val="001A0060"/>
    <w:rsid w:val="001A1DE3"/>
    <w:rsid w:val="001A5535"/>
    <w:rsid w:val="001A5AF0"/>
    <w:rsid w:val="001B7C0D"/>
    <w:rsid w:val="001C000F"/>
    <w:rsid w:val="001C0AB3"/>
    <w:rsid w:val="001D186B"/>
    <w:rsid w:val="001E0C8A"/>
    <w:rsid w:val="001E2763"/>
    <w:rsid w:val="001E4D19"/>
    <w:rsid w:val="001E65A4"/>
    <w:rsid w:val="001F34D3"/>
    <w:rsid w:val="001F542A"/>
    <w:rsid w:val="00200BE5"/>
    <w:rsid w:val="0022109E"/>
    <w:rsid w:val="00221255"/>
    <w:rsid w:val="0022244A"/>
    <w:rsid w:val="00222F84"/>
    <w:rsid w:val="0022458D"/>
    <w:rsid w:val="00232261"/>
    <w:rsid w:val="00233284"/>
    <w:rsid w:val="00233C09"/>
    <w:rsid w:val="00254724"/>
    <w:rsid w:val="002571F6"/>
    <w:rsid w:val="002602F4"/>
    <w:rsid w:val="00265E80"/>
    <w:rsid w:val="00271804"/>
    <w:rsid w:val="0027437D"/>
    <w:rsid w:val="002821B1"/>
    <w:rsid w:val="0028558D"/>
    <w:rsid w:val="002A25CE"/>
    <w:rsid w:val="002A3181"/>
    <w:rsid w:val="002B44E6"/>
    <w:rsid w:val="002B7BA2"/>
    <w:rsid w:val="002C06DA"/>
    <w:rsid w:val="002C2900"/>
    <w:rsid w:val="002C5EDC"/>
    <w:rsid w:val="002C6C9E"/>
    <w:rsid w:val="002D33FB"/>
    <w:rsid w:val="002D41F9"/>
    <w:rsid w:val="002D69EA"/>
    <w:rsid w:val="002F5CA4"/>
    <w:rsid w:val="002F6CA5"/>
    <w:rsid w:val="002F728E"/>
    <w:rsid w:val="002F7CAB"/>
    <w:rsid w:val="003132B0"/>
    <w:rsid w:val="003132C6"/>
    <w:rsid w:val="00314645"/>
    <w:rsid w:val="003164C4"/>
    <w:rsid w:val="003179DE"/>
    <w:rsid w:val="00323F3D"/>
    <w:rsid w:val="003243C0"/>
    <w:rsid w:val="003270C5"/>
    <w:rsid w:val="003314C6"/>
    <w:rsid w:val="00347077"/>
    <w:rsid w:val="0036377B"/>
    <w:rsid w:val="00364C08"/>
    <w:rsid w:val="0036686B"/>
    <w:rsid w:val="00367B12"/>
    <w:rsid w:val="00373AB4"/>
    <w:rsid w:val="00382948"/>
    <w:rsid w:val="00383213"/>
    <w:rsid w:val="0038357E"/>
    <w:rsid w:val="003870EA"/>
    <w:rsid w:val="00392FE7"/>
    <w:rsid w:val="00393E86"/>
    <w:rsid w:val="003C07C6"/>
    <w:rsid w:val="003C2E07"/>
    <w:rsid w:val="003C7791"/>
    <w:rsid w:val="003D2EFB"/>
    <w:rsid w:val="003D53E3"/>
    <w:rsid w:val="003F2EC8"/>
    <w:rsid w:val="003F5ACC"/>
    <w:rsid w:val="00403D02"/>
    <w:rsid w:val="00406398"/>
    <w:rsid w:val="004117BE"/>
    <w:rsid w:val="00417188"/>
    <w:rsid w:val="00426EAE"/>
    <w:rsid w:val="00433D92"/>
    <w:rsid w:val="00437EC1"/>
    <w:rsid w:val="00453F9E"/>
    <w:rsid w:val="00454655"/>
    <w:rsid w:val="00456A89"/>
    <w:rsid w:val="00456D84"/>
    <w:rsid w:val="004623B8"/>
    <w:rsid w:val="00462E4C"/>
    <w:rsid w:val="004635EB"/>
    <w:rsid w:val="004663B6"/>
    <w:rsid w:val="00473AC2"/>
    <w:rsid w:val="00483403"/>
    <w:rsid w:val="00484094"/>
    <w:rsid w:val="0048437F"/>
    <w:rsid w:val="0048457D"/>
    <w:rsid w:val="004918DE"/>
    <w:rsid w:val="004945CC"/>
    <w:rsid w:val="00496AF1"/>
    <w:rsid w:val="004B158B"/>
    <w:rsid w:val="004B659A"/>
    <w:rsid w:val="004C0227"/>
    <w:rsid w:val="004D0242"/>
    <w:rsid w:val="004D0F22"/>
    <w:rsid w:val="004D2AB9"/>
    <w:rsid w:val="004D4714"/>
    <w:rsid w:val="004E118D"/>
    <w:rsid w:val="004F12D2"/>
    <w:rsid w:val="004F1FC7"/>
    <w:rsid w:val="004F7310"/>
    <w:rsid w:val="00500BE5"/>
    <w:rsid w:val="005027FD"/>
    <w:rsid w:val="00510645"/>
    <w:rsid w:val="00521935"/>
    <w:rsid w:val="00521A7B"/>
    <w:rsid w:val="005249FC"/>
    <w:rsid w:val="00525238"/>
    <w:rsid w:val="00525E5A"/>
    <w:rsid w:val="005267C6"/>
    <w:rsid w:val="00526F19"/>
    <w:rsid w:val="0052755E"/>
    <w:rsid w:val="00531B8F"/>
    <w:rsid w:val="005333FB"/>
    <w:rsid w:val="00533717"/>
    <w:rsid w:val="005411BF"/>
    <w:rsid w:val="00550DB2"/>
    <w:rsid w:val="00552624"/>
    <w:rsid w:val="005529CF"/>
    <w:rsid w:val="00552F10"/>
    <w:rsid w:val="0055371D"/>
    <w:rsid w:val="0056008C"/>
    <w:rsid w:val="00560BD5"/>
    <w:rsid w:val="00575C63"/>
    <w:rsid w:val="0057631F"/>
    <w:rsid w:val="00582C70"/>
    <w:rsid w:val="00595516"/>
    <w:rsid w:val="0059704E"/>
    <w:rsid w:val="00597878"/>
    <w:rsid w:val="005A1D59"/>
    <w:rsid w:val="005B021D"/>
    <w:rsid w:val="005B0C7E"/>
    <w:rsid w:val="005B29A7"/>
    <w:rsid w:val="005C35A0"/>
    <w:rsid w:val="005E05F7"/>
    <w:rsid w:val="005E60FA"/>
    <w:rsid w:val="005F3B06"/>
    <w:rsid w:val="005F3D30"/>
    <w:rsid w:val="005F4D1E"/>
    <w:rsid w:val="006107E9"/>
    <w:rsid w:val="00616919"/>
    <w:rsid w:val="0062426E"/>
    <w:rsid w:val="0062457A"/>
    <w:rsid w:val="0063007C"/>
    <w:rsid w:val="006452C7"/>
    <w:rsid w:val="00645B8D"/>
    <w:rsid w:val="00651BC9"/>
    <w:rsid w:val="00652075"/>
    <w:rsid w:val="006604AA"/>
    <w:rsid w:val="0067075E"/>
    <w:rsid w:val="00672D22"/>
    <w:rsid w:val="0067630D"/>
    <w:rsid w:val="00681463"/>
    <w:rsid w:val="006A4B23"/>
    <w:rsid w:val="006B1A6E"/>
    <w:rsid w:val="006B3300"/>
    <w:rsid w:val="006D6119"/>
    <w:rsid w:val="006E1730"/>
    <w:rsid w:val="006E31C6"/>
    <w:rsid w:val="006F13AC"/>
    <w:rsid w:val="006F27EF"/>
    <w:rsid w:val="006F60E0"/>
    <w:rsid w:val="006F6962"/>
    <w:rsid w:val="00700CC8"/>
    <w:rsid w:val="007125C5"/>
    <w:rsid w:val="00714636"/>
    <w:rsid w:val="0071586D"/>
    <w:rsid w:val="00716EEE"/>
    <w:rsid w:val="0072548D"/>
    <w:rsid w:val="00737E36"/>
    <w:rsid w:val="00742CDD"/>
    <w:rsid w:val="00742F50"/>
    <w:rsid w:val="00745412"/>
    <w:rsid w:val="00747E3A"/>
    <w:rsid w:val="00754F0C"/>
    <w:rsid w:val="00765B1C"/>
    <w:rsid w:val="00765E32"/>
    <w:rsid w:val="00773047"/>
    <w:rsid w:val="00774843"/>
    <w:rsid w:val="00775F1B"/>
    <w:rsid w:val="00777D64"/>
    <w:rsid w:val="00782FB1"/>
    <w:rsid w:val="00783DE9"/>
    <w:rsid w:val="007A35AD"/>
    <w:rsid w:val="007B08CA"/>
    <w:rsid w:val="007B36D1"/>
    <w:rsid w:val="007C2322"/>
    <w:rsid w:val="007C771C"/>
    <w:rsid w:val="007D1FA3"/>
    <w:rsid w:val="007D604A"/>
    <w:rsid w:val="007E645C"/>
    <w:rsid w:val="007F0B92"/>
    <w:rsid w:val="007F5311"/>
    <w:rsid w:val="007F6850"/>
    <w:rsid w:val="007F796E"/>
    <w:rsid w:val="00800F9A"/>
    <w:rsid w:val="00803C14"/>
    <w:rsid w:val="00807B34"/>
    <w:rsid w:val="00810B02"/>
    <w:rsid w:val="00823161"/>
    <w:rsid w:val="00826C2E"/>
    <w:rsid w:val="00827F07"/>
    <w:rsid w:val="008345C2"/>
    <w:rsid w:val="0084433D"/>
    <w:rsid w:val="0085083A"/>
    <w:rsid w:val="00851761"/>
    <w:rsid w:val="0085214E"/>
    <w:rsid w:val="00852735"/>
    <w:rsid w:val="00857C04"/>
    <w:rsid w:val="008675A4"/>
    <w:rsid w:val="008749F6"/>
    <w:rsid w:val="00875FCE"/>
    <w:rsid w:val="00876AF6"/>
    <w:rsid w:val="00890795"/>
    <w:rsid w:val="008908B8"/>
    <w:rsid w:val="00891B39"/>
    <w:rsid w:val="00897C02"/>
    <w:rsid w:val="008A3A21"/>
    <w:rsid w:val="008B4A46"/>
    <w:rsid w:val="008C5EE5"/>
    <w:rsid w:val="008C63D9"/>
    <w:rsid w:val="008D068F"/>
    <w:rsid w:val="008D08DB"/>
    <w:rsid w:val="008D08FA"/>
    <w:rsid w:val="008D3DB8"/>
    <w:rsid w:val="008D3F69"/>
    <w:rsid w:val="008E3981"/>
    <w:rsid w:val="008F410E"/>
    <w:rsid w:val="008F4EB8"/>
    <w:rsid w:val="00900BAE"/>
    <w:rsid w:val="0090185C"/>
    <w:rsid w:val="00906062"/>
    <w:rsid w:val="00910E7F"/>
    <w:rsid w:val="00911866"/>
    <w:rsid w:val="00912151"/>
    <w:rsid w:val="00922C6E"/>
    <w:rsid w:val="0093024E"/>
    <w:rsid w:val="009328B7"/>
    <w:rsid w:val="00934483"/>
    <w:rsid w:val="00945953"/>
    <w:rsid w:val="0094687D"/>
    <w:rsid w:val="00946B0C"/>
    <w:rsid w:val="00946FC9"/>
    <w:rsid w:val="0094744D"/>
    <w:rsid w:val="0095031B"/>
    <w:rsid w:val="009512AF"/>
    <w:rsid w:val="00957684"/>
    <w:rsid w:val="00964508"/>
    <w:rsid w:val="009667E3"/>
    <w:rsid w:val="00975E92"/>
    <w:rsid w:val="00983ED2"/>
    <w:rsid w:val="00986153"/>
    <w:rsid w:val="0098785F"/>
    <w:rsid w:val="009A27E7"/>
    <w:rsid w:val="009B03D3"/>
    <w:rsid w:val="009B0FA7"/>
    <w:rsid w:val="009B4C1A"/>
    <w:rsid w:val="009C0080"/>
    <w:rsid w:val="009C0112"/>
    <w:rsid w:val="009C7645"/>
    <w:rsid w:val="009D0FEF"/>
    <w:rsid w:val="009D65B4"/>
    <w:rsid w:val="009D6661"/>
    <w:rsid w:val="00A14A6D"/>
    <w:rsid w:val="00A14EAE"/>
    <w:rsid w:val="00A15EC4"/>
    <w:rsid w:val="00A20179"/>
    <w:rsid w:val="00A21B3C"/>
    <w:rsid w:val="00A32249"/>
    <w:rsid w:val="00A330C0"/>
    <w:rsid w:val="00A3768C"/>
    <w:rsid w:val="00A51738"/>
    <w:rsid w:val="00A53A1E"/>
    <w:rsid w:val="00A574CF"/>
    <w:rsid w:val="00A607F3"/>
    <w:rsid w:val="00A62999"/>
    <w:rsid w:val="00A712C4"/>
    <w:rsid w:val="00A72816"/>
    <w:rsid w:val="00A7296B"/>
    <w:rsid w:val="00A74940"/>
    <w:rsid w:val="00A75324"/>
    <w:rsid w:val="00A83B2B"/>
    <w:rsid w:val="00A85150"/>
    <w:rsid w:val="00A905DF"/>
    <w:rsid w:val="00AA2BD8"/>
    <w:rsid w:val="00AB1C1B"/>
    <w:rsid w:val="00AB2CA9"/>
    <w:rsid w:val="00AC650D"/>
    <w:rsid w:val="00AE29BE"/>
    <w:rsid w:val="00AF3064"/>
    <w:rsid w:val="00AF3392"/>
    <w:rsid w:val="00AF456B"/>
    <w:rsid w:val="00B05505"/>
    <w:rsid w:val="00B0672A"/>
    <w:rsid w:val="00B069DC"/>
    <w:rsid w:val="00B2129E"/>
    <w:rsid w:val="00B25728"/>
    <w:rsid w:val="00B25868"/>
    <w:rsid w:val="00B37930"/>
    <w:rsid w:val="00B44A4F"/>
    <w:rsid w:val="00B4718A"/>
    <w:rsid w:val="00B5435C"/>
    <w:rsid w:val="00B70189"/>
    <w:rsid w:val="00B71C8C"/>
    <w:rsid w:val="00B71F7F"/>
    <w:rsid w:val="00B80018"/>
    <w:rsid w:val="00B8132F"/>
    <w:rsid w:val="00B84881"/>
    <w:rsid w:val="00B91926"/>
    <w:rsid w:val="00B95AA6"/>
    <w:rsid w:val="00B96796"/>
    <w:rsid w:val="00B97AC7"/>
    <w:rsid w:val="00BA243B"/>
    <w:rsid w:val="00BA669C"/>
    <w:rsid w:val="00BB78A8"/>
    <w:rsid w:val="00BC76C6"/>
    <w:rsid w:val="00BD0B99"/>
    <w:rsid w:val="00BE198D"/>
    <w:rsid w:val="00BE2748"/>
    <w:rsid w:val="00BE7913"/>
    <w:rsid w:val="00BF1EB2"/>
    <w:rsid w:val="00C111AD"/>
    <w:rsid w:val="00C11409"/>
    <w:rsid w:val="00C2030E"/>
    <w:rsid w:val="00C23241"/>
    <w:rsid w:val="00C23F60"/>
    <w:rsid w:val="00C24A26"/>
    <w:rsid w:val="00C43B58"/>
    <w:rsid w:val="00C44526"/>
    <w:rsid w:val="00C476A4"/>
    <w:rsid w:val="00C509F4"/>
    <w:rsid w:val="00C544DA"/>
    <w:rsid w:val="00C61E36"/>
    <w:rsid w:val="00C64E52"/>
    <w:rsid w:val="00C74077"/>
    <w:rsid w:val="00C74DF3"/>
    <w:rsid w:val="00C765E2"/>
    <w:rsid w:val="00C77820"/>
    <w:rsid w:val="00C816FD"/>
    <w:rsid w:val="00C81FAE"/>
    <w:rsid w:val="00C842E6"/>
    <w:rsid w:val="00C9688B"/>
    <w:rsid w:val="00C97A6A"/>
    <w:rsid w:val="00CA4083"/>
    <w:rsid w:val="00CB720A"/>
    <w:rsid w:val="00CC1837"/>
    <w:rsid w:val="00CD06A3"/>
    <w:rsid w:val="00CE0A4E"/>
    <w:rsid w:val="00CE2E9C"/>
    <w:rsid w:val="00CE7EE0"/>
    <w:rsid w:val="00D063D6"/>
    <w:rsid w:val="00D11A9C"/>
    <w:rsid w:val="00D16F6D"/>
    <w:rsid w:val="00D2427E"/>
    <w:rsid w:val="00D262C7"/>
    <w:rsid w:val="00D3541F"/>
    <w:rsid w:val="00D40689"/>
    <w:rsid w:val="00D40704"/>
    <w:rsid w:val="00D437C0"/>
    <w:rsid w:val="00D47E1F"/>
    <w:rsid w:val="00D50859"/>
    <w:rsid w:val="00D66807"/>
    <w:rsid w:val="00D7401A"/>
    <w:rsid w:val="00D749EE"/>
    <w:rsid w:val="00D76BD7"/>
    <w:rsid w:val="00D96050"/>
    <w:rsid w:val="00D9638E"/>
    <w:rsid w:val="00DA2F82"/>
    <w:rsid w:val="00DB5219"/>
    <w:rsid w:val="00DC1AFB"/>
    <w:rsid w:val="00DC5576"/>
    <w:rsid w:val="00DD06E8"/>
    <w:rsid w:val="00DD79BE"/>
    <w:rsid w:val="00DE1C90"/>
    <w:rsid w:val="00DE5047"/>
    <w:rsid w:val="00DE5F4B"/>
    <w:rsid w:val="00DF0E52"/>
    <w:rsid w:val="00DF142F"/>
    <w:rsid w:val="00DF7A60"/>
    <w:rsid w:val="00E04999"/>
    <w:rsid w:val="00E06F29"/>
    <w:rsid w:val="00E20744"/>
    <w:rsid w:val="00E208CD"/>
    <w:rsid w:val="00E21939"/>
    <w:rsid w:val="00E24A67"/>
    <w:rsid w:val="00E27724"/>
    <w:rsid w:val="00E331AF"/>
    <w:rsid w:val="00E33859"/>
    <w:rsid w:val="00E34883"/>
    <w:rsid w:val="00E405D3"/>
    <w:rsid w:val="00E503E6"/>
    <w:rsid w:val="00E509B9"/>
    <w:rsid w:val="00E53321"/>
    <w:rsid w:val="00E60A9E"/>
    <w:rsid w:val="00E6560E"/>
    <w:rsid w:val="00E730A6"/>
    <w:rsid w:val="00E74770"/>
    <w:rsid w:val="00E8356C"/>
    <w:rsid w:val="00E86193"/>
    <w:rsid w:val="00E86D5F"/>
    <w:rsid w:val="00E9023E"/>
    <w:rsid w:val="00EA50CE"/>
    <w:rsid w:val="00EA6810"/>
    <w:rsid w:val="00EB44C9"/>
    <w:rsid w:val="00EC3974"/>
    <w:rsid w:val="00EC6DBE"/>
    <w:rsid w:val="00EC6EA9"/>
    <w:rsid w:val="00ED2625"/>
    <w:rsid w:val="00ED7265"/>
    <w:rsid w:val="00EE1775"/>
    <w:rsid w:val="00EE798E"/>
    <w:rsid w:val="00EF69F2"/>
    <w:rsid w:val="00EF6A93"/>
    <w:rsid w:val="00F009E2"/>
    <w:rsid w:val="00F00AB4"/>
    <w:rsid w:val="00F020A9"/>
    <w:rsid w:val="00F044C7"/>
    <w:rsid w:val="00F172DE"/>
    <w:rsid w:val="00F17DB5"/>
    <w:rsid w:val="00F200FF"/>
    <w:rsid w:val="00F24DCA"/>
    <w:rsid w:val="00F30583"/>
    <w:rsid w:val="00F356B5"/>
    <w:rsid w:val="00F3599A"/>
    <w:rsid w:val="00F42860"/>
    <w:rsid w:val="00F46FD7"/>
    <w:rsid w:val="00F5336E"/>
    <w:rsid w:val="00F55893"/>
    <w:rsid w:val="00F56B8D"/>
    <w:rsid w:val="00F64533"/>
    <w:rsid w:val="00F7372E"/>
    <w:rsid w:val="00F74A33"/>
    <w:rsid w:val="00F86EF1"/>
    <w:rsid w:val="00F93719"/>
    <w:rsid w:val="00F9572A"/>
    <w:rsid w:val="00F96E07"/>
    <w:rsid w:val="00FA6DE3"/>
    <w:rsid w:val="00FA7F8F"/>
    <w:rsid w:val="00FB09F0"/>
    <w:rsid w:val="00FB0FEA"/>
    <w:rsid w:val="00FC1885"/>
    <w:rsid w:val="00FC384A"/>
    <w:rsid w:val="00FD18F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2889"/>
  <w15:docId w15:val="{AABCA521-568B-44FB-A746-38FFF6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F020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20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20A9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20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20A9"/>
    <w:rPr>
      <w:rFonts w:eastAsia="Times New Roman"/>
      <w:b/>
      <w:bCs/>
    </w:rPr>
  </w:style>
  <w:style w:type="paragraph" w:styleId="Dzeltme">
    <w:name w:val="Revision"/>
    <w:hidden/>
    <w:uiPriority w:val="99"/>
    <w:semiHidden/>
    <w:rsid w:val="00AB2C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72F-B390-449A-AAC9-BE1C9C04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395</cp:revision>
  <cp:lastPrinted>2020-02-07T12:25:00Z</cp:lastPrinted>
  <dcterms:created xsi:type="dcterms:W3CDTF">2013-08-19T11:34:00Z</dcterms:created>
  <dcterms:modified xsi:type="dcterms:W3CDTF">2022-08-15T11:29:00Z</dcterms:modified>
</cp:coreProperties>
</file>