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108B" w14:textId="77777777"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14:paraId="44FED816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426F5AE5" w14:textId="77777777"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14:paraId="7FC11F72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FB4961C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FB35F" w14:textId="77777777"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796DA3C6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E053BF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9FA0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65606CD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30DD6F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EAEE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26187E2A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F3BB59E" w14:textId="77777777"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33581" w14:textId="77777777"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29D08140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ACE51B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FA1A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02210EA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FB4ADE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3FF97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493B4155" w14:textId="77777777"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14:paraId="7AD0FE52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146239D" w14:textId="77777777"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14:paraId="61A069C9" w14:textId="77777777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98A26" w14:textId="77777777"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EF5AAA5" w14:textId="77777777"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14:paraId="624FA26D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728F2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ABF74" w14:textId="77777777"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5A86D7D4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70EE9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B5EC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9D8D677" w14:textId="77777777"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14:paraId="195CB78A" w14:textId="77777777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7EA84B46" w14:textId="77777777"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14:paraId="67E296DD" w14:textId="77777777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F9ED65" w14:textId="77777777"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150160" w14:textId="77777777"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14:paraId="2E324C8C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29810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A0B7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14:paraId="5C238573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F55F3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122DF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1F958296" w14:textId="77777777" w:rsidR="00D9638E" w:rsidRDefault="00D9638E" w:rsidP="00E509B9">
      <w:pPr>
        <w:spacing w:after="0"/>
      </w:pPr>
    </w:p>
    <w:tbl>
      <w:tblPr>
        <w:tblW w:w="10170" w:type="dxa"/>
        <w:tblInd w:w="-24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673"/>
        <w:gridCol w:w="4394"/>
        <w:gridCol w:w="469"/>
        <w:gridCol w:w="426"/>
        <w:gridCol w:w="425"/>
        <w:gridCol w:w="595"/>
        <w:gridCol w:w="1771"/>
      </w:tblGrid>
      <w:tr w:rsidR="00D9638E" w:rsidRPr="00D9638E" w14:paraId="3579832B" w14:textId="77777777" w:rsidTr="000775CE"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BF838B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6372C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1F7E5B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B3F4E10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17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A28FF5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14:paraId="5F8E538C" w14:textId="77777777" w:rsidTr="000775CE">
        <w:trPr>
          <w:trHeight w:val="283"/>
        </w:trPr>
        <w:tc>
          <w:tcPr>
            <w:tcW w:w="41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1A9E84F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67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E41D074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005CAB"/>
            <w:vAlign w:val="center"/>
          </w:tcPr>
          <w:p w14:paraId="7DE6BCFE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6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7ED47B9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4E549F8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B5366B0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9976598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177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0217B92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14:paraId="06B8881F" w14:textId="77777777" w:rsidTr="000747F6">
        <w:trPr>
          <w:cantSplit/>
          <w:trHeight w:val="246"/>
        </w:trPr>
        <w:tc>
          <w:tcPr>
            <w:tcW w:w="10170" w:type="dxa"/>
            <w:gridSpan w:val="8"/>
            <w:shd w:val="clear" w:color="auto" w:fill="DBE5F1" w:themeFill="accent1" w:themeFillTint="33"/>
            <w:vAlign w:val="center"/>
          </w:tcPr>
          <w:p w14:paraId="722814F2" w14:textId="77777777" w:rsidR="00D9638E" w:rsidRPr="004D0F22" w:rsidRDefault="00CE0A4E" w:rsidP="009572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F22">
              <w:rPr>
                <w:rFonts w:ascii="Arial" w:hAnsi="Arial" w:cs="Arial"/>
                <w:b/>
                <w:sz w:val="20"/>
                <w:szCs w:val="20"/>
              </w:rPr>
              <w:t>GENEL KONULAR</w:t>
            </w:r>
          </w:p>
        </w:tc>
      </w:tr>
      <w:tr w:rsidR="00F240EA" w:rsidRPr="00D9638E" w14:paraId="5D97AB49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704AB8A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7D9A724C" w14:textId="78A91C41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.310</w:t>
            </w:r>
            <w:r w:rsidR="00742F34" w:rsidRPr="00FF691F">
              <w:rPr>
                <w:rFonts w:ascii="Times New Roman" w:hAnsi="Times New Roman"/>
                <w:color w:val="FF0000"/>
              </w:rPr>
              <w:t xml:space="preserve"> </w:t>
            </w:r>
            <w:bookmarkStart w:id="0" w:name="_GoBack"/>
            <w:bookmarkEnd w:id="0"/>
            <w:r w:rsidR="00742F34" w:rsidRPr="00742F34">
              <w:rPr>
                <w:rFonts w:ascii="Times New Roman" w:hAnsi="Times New Roman"/>
                <w:color w:val="000000" w:themeColor="text1"/>
              </w:rPr>
              <w:t>BOP-BAS 185</w:t>
            </w:r>
          </w:p>
        </w:tc>
        <w:tc>
          <w:tcPr>
            <w:tcW w:w="4394" w:type="dxa"/>
            <w:vAlign w:val="center"/>
          </w:tcPr>
          <w:p w14:paraId="780AAD3A" w14:textId="77777777" w:rsidR="00742F34" w:rsidRDefault="00F240EA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Geceleyin işletilen balonlar, aşağıdakiler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  <w:r w:rsidR="00F6492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48C9C08" w14:textId="5BF5583B" w:rsidR="00F240EA" w:rsidRPr="00742F34" w:rsidRDefault="00F64922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2F34">
              <w:rPr>
                <w:rFonts w:ascii="Times New Roman" w:hAnsi="Times New Roman"/>
                <w:color w:val="000000" w:themeColor="text1"/>
              </w:rPr>
              <w:t xml:space="preserve">İşletme el kitabında </w:t>
            </w:r>
            <w:proofErr w:type="gramStart"/>
            <w:r w:rsidRPr="00742F34">
              <w:rPr>
                <w:rFonts w:ascii="Times New Roman" w:hAnsi="Times New Roman"/>
                <w:color w:val="000000" w:themeColor="text1"/>
              </w:rPr>
              <w:t>prosedür</w:t>
            </w:r>
            <w:proofErr w:type="gramEnd"/>
            <w:r w:rsidRPr="00742F34">
              <w:rPr>
                <w:rFonts w:ascii="Times New Roman" w:hAnsi="Times New Roman"/>
                <w:color w:val="000000" w:themeColor="text1"/>
              </w:rPr>
              <w:t xml:space="preserve"> ve limitler </w:t>
            </w:r>
            <w:r w:rsidR="00742F34" w:rsidRPr="00742F34">
              <w:rPr>
                <w:rFonts w:ascii="Times New Roman" w:hAnsi="Times New Roman"/>
                <w:color w:val="000000" w:themeColor="text1"/>
              </w:rPr>
              <w:t>eklenmiş mi?</w:t>
            </w:r>
          </w:p>
          <w:p w14:paraId="514ADCEF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a)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Çarpışma önleyici ışık;</w:t>
            </w:r>
          </w:p>
          <w:p w14:paraId="400AAABF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b)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Balonun emniyetli operasyonu için gerekli olan tüm alet ve teçhizata yeterli aydınlatma sağlayacak bir araç;</w:t>
            </w:r>
          </w:p>
          <w:p w14:paraId="744526C4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c)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Bir el feneri veya bağımsız taşınabilir ışıklar,</w:t>
            </w:r>
          </w:p>
          <w:p w14:paraId="1BED350D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ç)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Sepetin altına sarkacak şekilde, sırasıyla ve her yarım metrede bir olmak şartıyla: beyaz, kırmızı ve tekrar beyaz renkli, kuvvetli, sabit tanınma ışıkları,</w:t>
            </w:r>
          </w:p>
          <w:p w14:paraId="1FBC8BCD" w14:textId="7618F355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d)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İnişlerde kullanılmak üzere güçlü bir projektör ya da el lambası.</w:t>
            </w:r>
          </w:p>
        </w:tc>
        <w:tc>
          <w:tcPr>
            <w:tcW w:w="469" w:type="dxa"/>
            <w:vAlign w:val="center"/>
          </w:tcPr>
          <w:p w14:paraId="1F4C0061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14:paraId="41B758F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1DCB96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14:paraId="7BC1445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0677F9E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35980DA6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1E92F60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vAlign w:val="center"/>
          </w:tcPr>
          <w:p w14:paraId="06F50A3E" w14:textId="363C0C40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BOP.BAS.315</w:t>
            </w:r>
          </w:p>
        </w:tc>
        <w:tc>
          <w:tcPr>
            <w:tcW w:w="4394" w:type="dxa"/>
            <w:vAlign w:val="center"/>
          </w:tcPr>
          <w:p w14:paraId="38AEBD34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Gündüz VFR şartlarında işletilen balonlar, aşağıdakiler ile teçhiz edil</w:t>
            </w:r>
            <w:r>
              <w:rPr>
                <w:rFonts w:ascii="Times New Roman" w:hAnsi="Times New Roman"/>
              </w:rPr>
              <w:t>miş mi?</w:t>
            </w:r>
          </w:p>
          <w:p w14:paraId="229D5872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56DE1E" w14:textId="77777777" w:rsidR="00F240EA" w:rsidRPr="00506928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506928">
              <w:rPr>
                <w:rFonts w:ascii="Times New Roman" w:hAnsi="Times New Roman"/>
              </w:rPr>
              <w:t>Sapma yönünü gösteren bir araç;</w:t>
            </w:r>
          </w:p>
          <w:p w14:paraId="6493CA10" w14:textId="77777777" w:rsidR="00F240EA" w:rsidRPr="00506928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b)</w:t>
            </w:r>
            <w:r>
              <w:rPr>
                <w:rFonts w:ascii="Times New Roman" w:hAnsi="Times New Roman"/>
              </w:rPr>
              <w:t xml:space="preserve"> </w:t>
            </w:r>
            <w:r w:rsidRPr="00506928">
              <w:rPr>
                <w:rFonts w:ascii="Times New Roman" w:hAnsi="Times New Roman"/>
              </w:rPr>
              <w:t>Aşağıdakilerin ölçülmesini ve görüntülenmesini sağlayan bir vasıta/araç:</w:t>
            </w:r>
          </w:p>
          <w:p w14:paraId="14BBA540" w14:textId="77777777" w:rsidR="00F240EA" w:rsidRDefault="00F240EA" w:rsidP="00F240E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Saat, dakika ve saniye cinsinden zaman;</w:t>
            </w:r>
          </w:p>
          <w:p w14:paraId="416D5216" w14:textId="77777777" w:rsidR="00F240EA" w:rsidRDefault="00F240EA" w:rsidP="00F240E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6928">
              <w:rPr>
                <w:rFonts w:ascii="Times New Roman" w:hAnsi="Times New Roman"/>
              </w:rPr>
              <w:t>AFM</w:t>
            </w:r>
            <w:r>
              <w:rPr>
                <w:rFonts w:ascii="Times New Roman" w:hAnsi="Times New Roman"/>
              </w:rPr>
              <w:t>’</w:t>
            </w:r>
            <w:r w:rsidRPr="00506928">
              <w:rPr>
                <w:rFonts w:ascii="Times New Roman" w:hAnsi="Times New Roman"/>
              </w:rPr>
              <w:t>de</w:t>
            </w:r>
            <w:proofErr w:type="spellEnd"/>
            <w:r w:rsidRPr="00506928">
              <w:rPr>
                <w:rFonts w:ascii="Times New Roman" w:hAnsi="Times New Roman"/>
              </w:rPr>
              <w:t xml:space="preserve"> gerekli olması halinde, dikey hız;</w:t>
            </w:r>
          </w:p>
          <w:p w14:paraId="0BD7042C" w14:textId="1E80774C" w:rsidR="00F240EA" w:rsidRPr="00F240EA" w:rsidRDefault="00F240EA" w:rsidP="00F240E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40EA">
              <w:rPr>
                <w:rFonts w:ascii="Times New Roman" w:hAnsi="Times New Roman"/>
              </w:rPr>
              <w:t>AFM’de</w:t>
            </w:r>
            <w:proofErr w:type="spellEnd"/>
            <w:r w:rsidRPr="00F240EA">
              <w:rPr>
                <w:rFonts w:ascii="Times New Roman" w:hAnsi="Times New Roman"/>
              </w:rPr>
              <w:t xml:space="preserve"> gerekli olması halinde, hava sahası şartlarının gerektirdiği durumlarda ya da irtifanın oksijen kullanımı bakımından bilinmesi gerektiği durumlarda, basınç irtifası.</w:t>
            </w:r>
          </w:p>
        </w:tc>
        <w:tc>
          <w:tcPr>
            <w:tcW w:w="469" w:type="dxa"/>
            <w:vAlign w:val="center"/>
          </w:tcPr>
          <w:p w14:paraId="52C7C5DE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14:paraId="54FEA87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48925C2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14:paraId="31E5824F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CC4D123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B5A7082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25505C4B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14:paraId="16F16B8F" w14:textId="0315E5AC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BOP.BAS.320</w:t>
            </w:r>
          </w:p>
        </w:tc>
        <w:tc>
          <w:tcPr>
            <w:tcW w:w="4394" w:type="dxa"/>
            <w:vAlign w:val="center"/>
          </w:tcPr>
          <w:p w14:paraId="7A18BA9E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AE1">
              <w:rPr>
                <w:rFonts w:ascii="Times New Roman" w:hAnsi="Times New Roman"/>
              </w:rPr>
              <w:t>Balonun aşağıdakilerden biri ile teçhiz edilmiş olması durumunda, balon, sorumlu pilot için bir emniyet kemeri ile teçhiz edil</w:t>
            </w:r>
            <w:r>
              <w:rPr>
                <w:rFonts w:ascii="Times New Roman" w:hAnsi="Times New Roman"/>
              </w:rPr>
              <w:t>miş mi?</w:t>
            </w:r>
          </w:p>
          <w:p w14:paraId="21BC3604" w14:textId="77777777" w:rsidR="00F240EA" w:rsidRPr="00B72AE1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70F02C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AE1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B72AE1">
              <w:rPr>
                <w:rFonts w:ascii="Times New Roman" w:hAnsi="Times New Roman"/>
              </w:rPr>
              <w:t>Sorumlu pilot için ayrı bir bölme;</w:t>
            </w:r>
          </w:p>
          <w:p w14:paraId="7ED59B5C" w14:textId="23BAB515" w:rsidR="00F240EA" w:rsidRP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40EA">
              <w:rPr>
                <w:rFonts w:ascii="Times New Roman" w:hAnsi="Times New Roman"/>
              </w:rPr>
              <w:t>b) Döndürme paneli.</w:t>
            </w:r>
          </w:p>
        </w:tc>
        <w:tc>
          <w:tcPr>
            <w:tcW w:w="469" w:type="dxa"/>
            <w:vAlign w:val="center"/>
          </w:tcPr>
          <w:p w14:paraId="63B603C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BC67D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E7E4C4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140083F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08938F3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0B10059E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479B07D7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21889591" w14:textId="4CC1AC16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BOP.BAS.325</w:t>
            </w:r>
          </w:p>
        </w:tc>
        <w:tc>
          <w:tcPr>
            <w:tcW w:w="4394" w:type="dxa"/>
            <w:vAlign w:val="center"/>
          </w:tcPr>
          <w:p w14:paraId="3CF3B071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B52">
              <w:rPr>
                <w:rFonts w:ascii="Times New Roman" w:hAnsi="Times New Roman"/>
              </w:rPr>
              <w:t>BOP.BAS.180 maddesine uygun şekilde, oksijen kaynağının gerekli olduğu durumlarda işletilen balonlar, gerekli oksijen kaynaklarını depolayabilen ve dağıtabilen oksijen depolama ve dağıtma teçhizatı ile teçhiz edil</w:t>
            </w:r>
            <w:r>
              <w:rPr>
                <w:rFonts w:ascii="Times New Roman" w:hAnsi="Times New Roman"/>
              </w:rPr>
              <w:t>miş mi?</w:t>
            </w:r>
          </w:p>
          <w:p w14:paraId="6BC4C0D4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0DE44D" w14:textId="0F9FEC66" w:rsidR="00F240EA" w:rsidRPr="0063050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(Not: T</w:t>
            </w:r>
            <w:r w:rsidRPr="0063050F">
              <w:rPr>
                <w:rFonts w:ascii="Times New Roman" w:hAnsi="Times New Roman"/>
              </w:rPr>
              <w:t xml:space="preserve">üm uçuş ekibi üyeleri, basınç irtifası 10.000 ile 13.000 </w:t>
            </w:r>
            <w:proofErr w:type="spellStart"/>
            <w:r w:rsidRPr="0063050F">
              <w:rPr>
                <w:rFonts w:ascii="Times New Roman" w:hAnsi="Times New Roman"/>
              </w:rPr>
              <w:t>ft</w:t>
            </w:r>
            <w:proofErr w:type="spellEnd"/>
            <w:r w:rsidRPr="0063050F">
              <w:rPr>
                <w:rFonts w:ascii="Times New Roman" w:hAnsi="Times New Roman"/>
              </w:rPr>
              <w:t xml:space="preserve"> arasında olduğunda 30 dakikayı aşan herhangi bir süre için </w:t>
            </w:r>
            <w:r>
              <w:rPr>
                <w:rFonts w:ascii="Times New Roman" w:hAnsi="Times New Roman"/>
              </w:rPr>
              <w:t>ilave</w:t>
            </w:r>
            <w:r w:rsidRPr="0063050F">
              <w:rPr>
                <w:rFonts w:ascii="Times New Roman" w:hAnsi="Times New Roman"/>
              </w:rPr>
              <w:t xml:space="preserve"> oksijen kullanır; ve</w:t>
            </w:r>
          </w:p>
          <w:p w14:paraId="1E31B54D" w14:textId="12FC2DA0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50F">
              <w:rPr>
                <w:rFonts w:ascii="Times New Roman" w:hAnsi="Times New Roman"/>
              </w:rPr>
              <w:t xml:space="preserve">Tüm yolcular, basınç yüksekliğinin 13 000 </w:t>
            </w:r>
            <w:proofErr w:type="spellStart"/>
            <w:r w:rsidRPr="0063050F">
              <w:rPr>
                <w:rFonts w:ascii="Times New Roman" w:hAnsi="Times New Roman"/>
              </w:rPr>
              <w:t>ft</w:t>
            </w:r>
            <w:r>
              <w:rPr>
                <w:rFonts w:ascii="Times New Roman" w:hAnsi="Times New Roman"/>
              </w:rPr>
              <w:t>’</w:t>
            </w:r>
            <w:r w:rsidRPr="0063050F">
              <w:rPr>
                <w:rFonts w:ascii="Times New Roman" w:hAnsi="Times New Roman"/>
              </w:rPr>
              <w:t>in</w:t>
            </w:r>
            <w:proofErr w:type="spellEnd"/>
            <w:r w:rsidRPr="0063050F">
              <w:rPr>
                <w:rFonts w:ascii="Times New Roman" w:hAnsi="Times New Roman"/>
              </w:rPr>
              <w:t xml:space="preserve"> üzerinde olduğu herhangi bir süre için </w:t>
            </w:r>
            <w:r>
              <w:rPr>
                <w:rFonts w:ascii="Times New Roman" w:hAnsi="Times New Roman"/>
              </w:rPr>
              <w:t>ilave</w:t>
            </w:r>
            <w:r w:rsidRPr="0063050F">
              <w:rPr>
                <w:rFonts w:ascii="Times New Roman" w:hAnsi="Times New Roman"/>
              </w:rPr>
              <w:t xml:space="preserve"> oksijen kullanır.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9" w:type="dxa"/>
            <w:vAlign w:val="center"/>
          </w:tcPr>
          <w:p w14:paraId="7405188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8AA67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202E4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99BD22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9D9FEC8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1EFDDD00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00B43267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14:paraId="1BFE4F25" w14:textId="6F6F09D2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BOP.BAS.330</w:t>
            </w:r>
          </w:p>
        </w:tc>
        <w:tc>
          <w:tcPr>
            <w:tcW w:w="4394" w:type="dxa"/>
            <w:vAlign w:val="center"/>
          </w:tcPr>
          <w:p w14:paraId="11D8AE0F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211">
              <w:rPr>
                <w:rFonts w:ascii="Times New Roman" w:hAnsi="Times New Roman"/>
              </w:rPr>
              <w:t>Balonlarda bir adet ilk yardım çantası bulundurul</w:t>
            </w:r>
            <w:r>
              <w:rPr>
                <w:rFonts w:ascii="Times New Roman" w:hAnsi="Times New Roman"/>
              </w:rPr>
              <w:t>makta mı?</w:t>
            </w:r>
          </w:p>
          <w:p w14:paraId="409A3729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A1464F" w14:textId="77430532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211">
              <w:rPr>
                <w:rFonts w:ascii="Times New Roman" w:hAnsi="Times New Roman"/>
              </w:rPr>
              <w:t>İlk yardım çantası</w:t>
            </w:r>
            <w:r>
              <w:rPr>
                <w:rFonts w:ascii="Times New Roman" w:hAnsi="Times New Roman"/>
              </w:rPr>
              <w:t xml:space="preserve">, </w:t>
            </w:r>
            <w:r w:rsidRPr="00997211">
              <w:rPr>
                <w:rFonts w:ascii="Times New Roman" w:hAnsi="Times New Roman"/>
              </w:rPr>
              <w:t>kolayca erişilebilir durumda</w:t>
            </w:r>
            <w:r>
              <w:rPr>
                <w:rFonts w:ascii="Times New Roman" w:hAnsi="Times New Roman"/>
              </w:rPr>
              <w:t xml:space="preserve"> mı</w:t>
            </w:r>
            <w:r w:rsidRPr="009972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 g</w:t>
            </w:r>
            <w:r w:rsidRPr="00997211">
              <w:rPr>
                <w:rFonts w:ascii="Times New Roman" w:hAnsi="Times New Roman"/>
              </w:rPr>
              <w:t>üncelliği sağlan</w:t>
            </w:r>
            <w:r>
              <w:rPr>
                <w:rFonts w:ascii="Times New Roman" w:hAnsi="Times New Roman"/>
              </w:rPr>
              <w:t>makta mı?</w:t>
            </w:r>
          </w:p>
        </w:tc>
        <w:tc>
          <w:tcPr>
            <w:tcW w:w="469" w:type="dxa"/>
            <w:vAlign w:val="center"/>
          </w:tcPr>
          <w:p w14:paraId="3912F3E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23CF6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D80D71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28860EC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4FB1268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38E6BB1B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019DC689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CD63204" w14:textId="612B3F2E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BOP.BAS.335</w:t>
            </w:r>
          </w:p>
        </w:tc>
        <w:tc>
          <w:tcPr>
            <w:tcW w:w="4394" w:type="dxa"/>
            <w:vAlign w:val="center"/>
          </w:tcPr>
          <w:p w14:paraId="6049786D" w14:textId="5323B6D4" w:rsidR="00F240EA" w:rsidRPr="00910B52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00A">
              <w:rPr>
                <w:rFonts w:ascii="Times New Roman" w:hAnsi="Times New Roman"/>
                <w:color w:val="000000"/>
              </w:rPr>
              <w:t>Gaz balonları hariç olmak üzere, balonlar, asgari bir adet taşınabilir yangın söndürücü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</w:tc>
        <w:tc>
          <w:tcPr>
            <w:tcW w:w="469" w:type="dxa"/>
            <w:vAlign w:val="center"/>
          </w:tcPr>
          <w:p w14:paraId="7D9DE30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1C25A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DDD09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7797DE8F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8420C83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7DB34A29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140BD7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16EB7A" w14:textId="1C29CB2B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BOP.BAS.340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7AB3B4" w14:textId="0A63F688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BF1">
              <w:rPr>
                <w:rFonts w:ascii="Times New Roman" w:hAnsi="Times New Roman"/>
                <w:color w:val="000000"/>
              </w:rPr>
              <w:t>Su üzerinden işletilen balo</w:t>
            </w:r>
            <w:r>
              <w:rPr>
                <w:rFonts w:ascii="Times New Roman" w:hAnsi="Times New Roman"/>
                <w:color w:val="000000"/>
              </w:rPr>
              <w:t>nlar için</w:t>
            </w:r>
            <w:r w:rsidRPr="00D53BF1">
              <w:rPr>
                <w:rFonts w:ascii="Times New Roman" w:hAnsi="Times New Roman"/>
                <w:color w:val="000000"/>
              </w:rPr>
              <w:t xml:space="preserve"> suya mecburi iniş durumun</w:t>
            </w:r>
            <w:r>
              <w:rPr>
                <w:rFonts w:ascii="Times New Roman" w:hAnsi="Times New Roman"/>
                <w:color w:val="000000"/>
              </w:rPr>
              <w:t xml:space="preserve">a ilişkin yapılan değerlendirme neticesinde suda </w:t>
            </w:r>
            <w:r w:rsidRPr="00D53BF1">
              <w:rPr>
                <w:rFonts w:ascii="Times New Roman" w:hAnsi="Times New Roman"/>
                <w:color w:val="000000"/>
              </w:rPr>
              <w:t xml:space="preserve">hayatta kalma ve sinyal teçhizatı </w:t>
            </w:r>
            <w:r>
              <w:rPr>
                <w:rFonts w:ascii="Times New Roman" w:hAnsi="Times New Roman"/>
                <w:color w:val="000000"/>
              </w:rPr>
              <w:t>taşınmakta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4CBAB0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A2B18E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82503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4CB16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3E078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1EDCF672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967E5E" w14:textId="2DC78CFF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7A90F8" w14:textId="37F584F1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BOP.BAS.345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187C78" w14:textId="60F9DA9B" w:rsidR="00F240EA" w:rsidRPr="0036377B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3C14">
              <w:rPr>
                <w:rFonts w:ascii="Times New Roman" w:hAnsi="Times New Roman"/>
                <w:color w:val="000000"/>
              </w:rPr>
              <w:t>Arama kurtarma çalışmalarının özellikle zor olacağı bölgeler üzerinde işletilen balonlar, uçulan alana uygun hayatta kalma ve sinyal teçhizatı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6BE387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04AD61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7C14F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3D2072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12A8A8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F933457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8F4F5E" w14:textId="5B78DB51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E4CAB3" w14:textId="6C4449F7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BOP.BAS.350(a)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41111D" w14:textId="0F4AAABE" w:rsidR="00F240EA" w:rsidRPr="0067075E" w:rsidRDefault="00F240EA" w:rsidP="00077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 xml:space="preserve">Balonlarda, her bir ekip üyesi için </w:t>
            </w:r>
            <w:r w:rsidR="004024EA" w:rsidRPr="000775CE">
              <w:rPr>
                <w:rFonts w:ascii="Times New Roman" w:hAnsi="Times New Roman"/>
                <w:color w:val="000000" w:themeColor="text1"/>
              </w:rPr>
              <w:t>koruyucu deri eldiven</w:t>
            </w:r>
            <w:r w:rsidR="000775CE" w:rsidRPr="000775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0775CE" w:rsidRPr="000775CE">
              <w:rPr>
                <w:rFonts w:ascii="Times New Roman" w:hAnsi="Times New Roman"/>
                <w:color w:val="000000" w:themeColor="text1"/>
              </w:rPr>
              <w:t xml:space="preserve">ve </w:t>
            </w:r>
            <w:r w:rsidR="004024EA" w:rsidRPr="000775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775CE" w:rsidRPr="000775CE">
              <w:rPr>
                <w:rFonts w:ascii="Times New Roman" w:hAnsi="Times New Roman"/>
                <w:color w:val="000000" w:themeColor="text1"/>
              </w:rPr>
              <w:t>Uçucu</w:t>
            </w:r>
            <w:proofErr w:type="gramEnd"/>
            <w:r w:rsidR="000775CE" w:rsidRPr="000775CE">
              <w:rPr>
                <w:rFonts w:ascii="Times New Roman" w:hAnsi="Times New Roman"/>
                <w:color w:val="000000" w:themeColor="text1"/>
              </w:rPr>
              <w:t xml:space="preserve"> ve yer personelinin güvenliği için ( yangından ve soğuktan) koruyucu kıyafet </w:t>
            </w:r>
            <w:r w:rsidR="004024EA" w:rsidRPr="000775CE">
              <w:rPr>
                <w:rFonts w:ascii="Times New Roman" w:hAnsi="Times New Roman"/>
                <w:color w:val="000000" w:themeColor="text1"/>
              </w:rPr>
              <w:t>mevcut mu</w:t>
            </w:r>
            <w:r w:rsidRPr="000775CE">
              <w:rPr>
                <w:rFonts w:ascii="Times New Roman" w:hAnsi="Times New Roman"/>
                <w:color w:val="000000" w:themeColor="text1"/>
              </w:rPr>
              <w:t>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3A6872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C587E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FB5C0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06012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67577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6099EDF0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3106B9" w14:textId="1A6591B4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DBD37B" w14:textId="4B9AC735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BOP.BAS.350(b)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D9248F" w14:textId="77777777" w:rsidR="00F240EA" w:rsidRPr="00FC73D7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Karma balonlar, sıcak hava balonları ve sıcak hava gemileri aşağıdakiler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  <w:p w14:paraId="245C2F6F" w14:textId="77777777" w:rsidR="00F240EA" w:rsidRPr="00FC73D7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Çakmak veya alternatif ve bağımsız ateşleme kaynağı;</w:t>
            </w:r>
          </w:p>
          <w:p w14:paraId="7F94729D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2)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Yakıt miktarını ölçen ve gösteren bir araç;</w:t>
            </w:r>
          </w:p>
          <w:p w14:paraId="7CFDE133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3)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Yangın battaniyesi veya yangına dayanıklı örtü;</w:t>
            </w:r>
          </w:p>
          <w:p w14:paraId="454CDB38" w14:textId="32B55E95" w:rsidR="00F240EA" w:rsidRPr="00F044C7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4)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Asgari 25 m uzunluğunda bir bırakma halatı.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82BC6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28272B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77B24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FEC819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4F486B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4F6587C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879EE3" w14:textId="4391CCCD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E76C17" w14:textId="72FA5A1C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BOP.BAS.350(c)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5FD82A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3F76">
              <w:rPr>
                <w:rFonts w:ascii="Times New Roman" w:hAnsi="Times New Roman"/>
                <w:color w:val="000000"/>
              </w:rPr>
              <w:t>Gaz balonları aşağıdakiler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  <w:p w14:paraId="3CF47DA1" w14:textId="77777777" w:rsidR="00F240EA" w:rsidRPr="00653F76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3F76">
              <w:rPr>
                <w:rFonts w:ascii="Times New Roman" w:hAnsi="Times New Roman"/>
                <w:color w:val="000000"/>
              </w:rPr>
              <w:t>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3F76">
              <w:rPr>
                <w:rFonts w:ascii="Times New Roman" w:hAnsi="Times New Roman"/>
                <w:color w:val="000000"/>
              </w:rPr>
              <w:t>Bıçak;</w:t>
            </w:r>
          </w:p>
          <w:p w14:paraId="632A917C" w14:textId="785FC8BB" w:rsidR="00F240EA" w:rsidRPr="008D08FA" w:rsidRDefault="00F240EA" w:rsidP="000775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3F76">
              <w:rPr>
                <w:rFonts w:ascii="Times New Roman" w:hAnsi="Times New Roman"/>
                <w:color w:val="000000"/>
              </w:rPr>
              <w:t>2)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3F76">
              <w:rPr>
                <w:rFonts w:ascii="Times New Roman" w:hAnsi="Times New Roman"/>
                <w:color w:val="000000"/>
              </w:rPr>
              <w:t>Doğal liften veya iletken elektrostatik bir malzemeden yapılmış, asgari 20 m uzunluğunda bir çeki halatı.</w:t>
            </w:r>
            <w:r w:rsidR="00F649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1C27CC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2FB094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95CDCC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04CF2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8B959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499BD678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E1A6D1" w14:textId="54975CCA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C950DA" w14:textId="1100A06D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BOP.BAS.355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173FED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256E">
              <w:rPr>
                <w:rFonts w:ascii="Times New Roman" w:hAnsi="Times New Roman"/>
                <w:color w:val="000000"/>
              </w:rPr>
              <w:t>Balonlar,</w:t>
            </w:r>
          </w:p>
          <w:p w14:paraId="76FC4820" w14:textId="77777777" w:rsidR="00F240EA" w:rsidRDefault="00F240EA" w:rsidP="00F240E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661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  <w:r w:rsidRPr="00B1256E">
              <w:rPr>
                <w:rFonts w:ascii="Times New Roman" w:hAnsi="Times New Roman"/>
                <w:color w:val="000000"/>
              </w:rPr>
              <w:t>avada acil durum frekansı olan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256E">
              <w:rPr>
                <w:rFonts w:ascii="Times New Roman" w:hAnsi="Times New Roman"/>
                <w:color w:val="000000"/>
              </w:rPr>
              <w:t xml:space="preserve">121.5 </w:t>
            </w:r>
            <w:proofErr w:type="spellStart"/>
            <w:r w:rsidRPr="00B1256E">
              <w:rPr>
                <w:rFonts w:ascii="Times New Roman" w:hAnsi="Times New Roman"/>
                <w:color w:val="000000"/>
              </w:rPr>
              <w:t>MHz’de</w:t>
            </w:r>
            <w:proofErr w:type="spellEnd"/>
            <w:r w:rsidRPr="00B1256E">
              <w:rPr>
                <w:rFonts w:ascii="Times New Roman" w:hAnsi="Times New Roman"/>
                <w:color w:val="000000"/>
              </w:rPr>
              <w:t xml:space="preserve"> haberleşme sağlayacak telsiz haberleşme teçhizatı ile,</w:t>
            </w:r>
          </w:p>
          <w:p w14:paraId="4767FC72" w14:textId="77777777" w:rsidR="00F240EA" w:rsidRDefault="00F240EA" w:rsidP="00F240E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661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B1256E">
              <w:rPr>
                <w:rFonts w:ascii="Times New Roman" w:hAnsi="Times New Roman"/>
                <w:color w:val="000000"/>
              </w:rPr>
              <w:t>icari yolcu operasyonlarında, sorumlu pilot ve yer ekibi arasında iletişim sağlamak üzere,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256E">
              <w:rPr>
                <w:rFonts w:ascii="Times New Roman" w:hAnsi="Times New Roman"/>
                <w:color w:val="000000"/>
              </w:rPr>
              <w:t xml:space="preserve">telsiz haberleşme teçhizatı </w:t>
            </w:r>
            <w:r>
              <w:rPr>
                <w:rFonts w:ascii="Times New Roman" w:hAnsi="Times New Roman"/>
                <w:color w:val="000000"/>
              </w:rPr>
              <w:t>ile,</w:t>
            </w:r>
          </w:p>
          <w:p w14:paraId="6A2FAC7C" w14:textId="7B4C6EF6" w:rsidR="00F240EA" w:rsidRPr="008D08F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teçhiz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edilmiş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F9037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06ADB9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433C3D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6AEC8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01580E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EF8EAE0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136B1C" w14:textId="2DEEDD73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00CD90" w14:textId="3E49D37F" w:rsidR="00F240EA" w:rsidRPr="00ED726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BAS, BOP.BAS.360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DAF696" w14:textId="314379FE" w:rsidR="00F240EA" w:rsidRPr="00B1256E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3AB6">
              <w:rPr>
                <w:rFonts w:ascii="Times New Roman" w:hAnsi="Times New Roman"/>
                <w:color w:val="000000"/>
              </w:rPr>
              <w:t xml:space="preserve">Balon uçuş sahası olarak yayımlanmış alanlar dışında işletilen balonlar, hava sahası gerekliliklerini sağlayan </w:t>
            </w:r>
            <w:r>
              <w:rPr>
                <w:rFonts w:ascii="Times New Roman" w:hAnsi="Times New Roman"/>
                <w:color w:val="000000"/>
              </w:rPr>
              <w:t>“</w:t>
            </w:r>
            <w:r w:rsidRPr="00613AB6">
              <w:rPr>
                <w:rFonts w:ascii="Times New Roman" w:hAnsi="Times New Roman"/>
                <w:color w:val="000000"/>
              </w:rPr>
              <w:t>ikincil gözlem radarı-SSR</w:t>
            </w:r>
            <w:r>
              <w:rPr>
                <w:rFonts w:ascii="Times New Roman" w:hAnsi="Times New Roman"/>
                <w:color w:val="000000"/>
              </w:rPr>
              <w:t>”</w:t>
            </w:r>
            <w:r w:rsidRPr="00613A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13AB6">
              <w:rPr>
                <w:rFonts w:ascii="Times New Roman" w:hAnsi="Times New Roman"/>
                <w:color w:val="000000"/>
              </w:rPr>
              <w:t>transponderi</w:t>
            </w:r>
            <w:proofErr w:type="spellEnd"/>
            <w:r w:rsidRPr="00613AB6">
              <w:rPr>
                <w:rFonts w:ascii="Times New Roman" w:hAnsi="Times New Roman"/>
                <w:color w:val="000000"/>
              </w:rPr>
              <w:t xml:space="preserve"> bulundur</w:t>
            </w:r>
            <w:r>
              <w:rPr>
                <w:rFonts w:ascii="Times New Roman" w:hAnsi="Times New Roman"/>
                <w:color w:val="000000"/>
              </w:rPr>
              <w:t>makta mıdır?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32BA3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1E0AF9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97C12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D9048D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906ED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22" w:rsidRPr="00D9638E" w14:paraId="78CC914B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E4052B" w14:textId="5F89C0EB" w:rsidR="00F64922" w:rsidRPr="000775C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A70FCC" w14:textId="42BAF28E" w:rsidR="00F64922" w:rsidRPr="000775CE" w:rsidRDefault="00F64922" w:rsidP="00F6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5CE">
              <w:rPr>
                <w:rFonts w:ascii="Times New Roman" w:hAnsi="Times New Roman"/>
              </w:rPr>
              <w:t xml:space="preserve">SHT-OPS-B </w:t>
            </w:r>
            <w:proofErr w:type="gramStart"/>
            <w:r w:rsidRPr="000775CE">
              <w:rPr>
                <w:rFonts w:ascii="Times New Roman" w:hAnsi="Times New Roman"/>
              </w:rPr>
              <w:t>BOP.BAS</w:t>
            </w:r>
            <w:proofErr w:type="gramEnd"/>
            <w:r w:rsidRPr="000775CE">
              <w:rPr>
                <w:rFonts w:ascii="Times New Roman" w:hAnsi="Times New Roman"/>
              </w:rPr>
              <w:t>.300 (c)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F7FCBE" w14:textId="77777777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 xml:space="preserve">Balonda gerekli olmayan ancak uçuş sırasında balon üzerinde taşınan tüm alet ve teçhizatlar aşağıdaki iki koşula da uymakta mıdır? </w:t>
            </w:r>
          </w:p>
          <w:p w14:paraId="7CA7BF9D" w14:textId="77777777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>1)Bu aletler ve teçhizatlar tarafından sağlanan bilgiler, uçuş ekibi tarafından uçuşa elverişlilik gerekliliklerine uymak için kullanılmayacaktır;</w:t>
            </w:r>
          </w:p>
          <w:p w14:paraId="1E15E266" w14:textId="4A6EEBE3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>2)Bu aletler ve teçhizatlar, arıza veya kusurlu çalışma durumunda dahi balonun uçuşa elverişliliğini etkilemeyecektir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9B1C00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8E07A4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C7D7AC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A9CB0F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DFE122" w14:textId="77777777" w:rsidR="00F64922" w:rsidRPr="00D9638E" w:rsidRDefault="00F64922" w:rsidP="00F649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22" w:rsidRPr="00D9638E" w14:paraId="0FBE99F7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6BF2D5" w14:textId="1C5C3510" w:rsidR="00F64922" w:rsidRPr="000775C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C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4FD548" w14:textId="186C793D" w:rsidR="00F64922" w:rsidRPr="000775CE" w:rsidRDefault="00F64922" w:rsidP="00F6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5CE">
              <w:rPr>
                <w:rFonts w:ascii="Times New Roman" w:hAnsi="Times New Roman"/>
              </w:rPr>
              <w:t xml:space="preserve">SHT-OPS-B </w:t>
            </w:r>
            <w:proofErr w:type="gramStart"/>
            <w:r w:rsidRPr="000775CE">
              <w:rPr>
                <w:rFonts w:ascii="Times New Roman" w:hAnsi="Times New Roman"/>
              </w:rPr>
              <w:t>BOP.BAS</w:t>
            </w:r>
            <w:proofErr w:type="gramEnd"/>
            <w:r w:rsidRPr="000775CE">
              <w:rPr>
                <w:rFonts w:ascii="Times New Roman" w:hAnsi="Times New Roman"/>
              </w:rPr>
              <w:t>.300 (e)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B60765" w14:textId="1473C525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color w:val="000000" w:themeColor="text1"/>
              </w:rPr>
              <w:t>Gerekli tüm acil durum teçhizatları hemen kullanılabilmeleri için kolaylıkla erişilebilir nitelikte midir?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46782C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7CF897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599311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6BE7B1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A43629" w14:textId="77777777" w:rsidR="00F64922" w:rsidRPr="00D9638E" w:rsidRDefault="00F64922" w:rsidP="00F649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363A1" w14:textId="77777777" w:rsidR="00890795" w:rsidRDefault="0089079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14:paraId="75EEC6B4" w14:textId="77777777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58920C4D" w14:textId="77777777"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14:paraId="7F63C546" w14:textId="77777777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9D456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1940D0F" w14:textId="77777777"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14:paraId="1AFEB41C" w14:textId="7777777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14:paraId="17C5D164" w14:textId="77777777"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14:paraId="7CBE649C" w14:textId="77777777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50544A" w14:textId="77777777"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F26AAAF" w14:textId="77777777" w:rsidR="00E509B9" w:rsidRDefault="00E509B9"/>
    <w:p w14:paraId="796ED8B5" w14:textId="77777777"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14:paraId="2C7C8F7E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14:paraId="41999271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14:paraId="3B93BF56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14:paraId="2E200841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14:paraId="1DE9806E" w14:textId="77777777"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14:paraId="21F0B522" w14:textId="77777777"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14:paraId="2A61A388" w14:textId="77777777" w:rsidR="003243C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  <w:r w:rsidR="00BE2748">
        <w:rPr>
          <w:rFonts w:ascii="Arial" w:hAnsi="Arial" w:cs="Arial"/>
          <w:sz w:val="24"/>
        </w:rPr>
        <w:t>Bu kontrol listesinde UO-OPS-B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14:paraId="7ECB6B80" w14:textId="77777777" w:rsidR="008C5EE5" w:rsidRDefault="008C5EE5" w:rsidP="00852735">
      <w:pPr>
        <w:spacing w:after="0" w:line="240" w:lineRule="auto"/>
        <w:rPr>
          <w:rFonts w:ascii="Arial" w:hAnsi="Arial" w:cs="Arial"/>
          <w:sz w:val="24"/>
        </w:rPr>
      </w:pPr>
    </w:p>
    <w:p w14:paraId="5CE7F832" w14:textId="77777777" w:rsidR="008C5EE5" w:rsidRPr="00852735" w:rsidRDefault="008C5EE5" w:rsidP="00852735">
      <w:pPr>
        <w:spacing w:after="0" w:line="240" w:lineRule="auto"/>
        <w:rPr>
          <w:rFonts w:ascii="Arial" w:hAnsi="Arial" w:cs="Arial"/>
          <w:sz w:val="24"/>
        </w:rPr>
      </w:pPr>
    </w:p>
    <w:sectPr w:rsidR="008C5EE5" w:rsidRPr="00852735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81D4" w14:textId="77777777" w:rsidR="002D6BAC" w:rsidRDefault="002D6BAC" w:rsidP="00C74DF3">
      <w:pPr>
        <w:spacing w:after="0" w:line="240" w:lineRule="auto"/>
      </w:pPr>
      <w:r>
        <w:separator/>
      </w:r>
    </w:p>
  </w:endnote>
  <w:endnote w:type="continuationSeparator" w:id="0">
    <w:p w14:paraId="4291CD85" w14:textId="77777777" w:rsidR="002D6BAC" w:rsidRDefault="002D6BA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14:paraId="0BE29C89" w14:textId="77777777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14:paraId="1AE986BC" w14:textId="77777777"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14:paraId="6E4A87CB" w14:textId="77777777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14:paraId="0F9BFD21" w14:textId="77777777"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14:paraId="3C48686A" w14:textId="77777777"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14:paraId="40DA731D" w14:textId="38A6CA4A" w:rsidR="00E509B9" w:rsidRDefault="00FA7DBF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Balon Teçhizat</w:t>
    </w:r>
    <w:r w:rsidR="00852735"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100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"/>
      <w:gridCol w:w="2268"/>
      <w:gridCol w:w="3402"/>
      <w:gridCol w:w="884"/>
    </w:tblGrid>
    <w:tr w:rsidR="001C1D2E" w14:paraId="02D77532" w14:textId="77777777" w:rsidTr="001C1D2E">
      <w:trPr>
        <w:trHeight w:val="227"/>
      </w:trPr>
      <w:tc>
        <w:tcPr>
          <w:tcW w:w="3261" w:type="dxa"/>
          <w:tcBorders>
            <w:top w:val="single" w:sz="4" w:space="0" w:color="A6A6A6" w:themeColor="background1" w:themeShade="A6"/>
          </w:tcBorders>
          <w:vAlign w:val="bottom"/>
        </w:tcPr>
        <w:p w14:paraId="177EF9C0" w14:textId="4EE635B2" w:rsidR="001C1D2E" w:rsidRPr="001C1D2E" w:rsidRDefault="001C1D2E" w:rsidP="001C1D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021356">
            <w:rPr>
              <w:rFonts w:ascii="Arial" w:hAnsi="Arial" w:cs="Arial"/>
              <w:sz w:val="14"/>
              <w:szCs w:val="14"/>
              <w:lang w:val="tr-TR"/>
            </w:rPr>
            <w:t>Doküman No:</w:t>
          </w:r>
          <w:r w:rsidRPr="00021356">
            <w:rPr>
              <w:rFonts w:ascii="Arial" w:hAnsi="Arial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165</w:t>
          </w:r>
        </w:p>
      </w:tc>
      <w:tc>
        <w:tcPr>
          <w:tcW w:w="283" w:type="dxa"/>
          <w:tcBorders>
            <w:top w:val="single" w:sz="4" w:space="0" w:color="A6A6A6" w:themeColor="background1" w:themeShade="A6"/>
          </w:tcBorders>
          <w:vAlign w:val="bottom"/>
        </w:tcPr>
        <w:p w14:paraId="7D4008E6" w14:textId="30C93610" w:rsidR="001C1D2E" w:rsidRPr="002602F4" w:rsidRDefault="001C1D2E" w:rsidP="001C1D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1CA24AB4" w14:textId="11C93888" w:rsidR="001C1D2E" w:rsidRPr="005A32BC" w:rsidRDefault="001C1D2E" w:rsidP="001C1D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 xml:space="preserve">        Yürürlük Tarihi: </w:t>
          </w:r>
          <w:proofErr w:type="gramStart"/>
          <w:r>
            <w:rPr>
              <w:rFonts w:ascii="Arial" w:hAnsi="Arial" w:cs="Arial"/>
              <w:sz w:val="14"/>
              <w:szCs w:val="14"/>
              <w:lang w:val="tr-TR"/>
            </w:rPr>
            <w:t>15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/0</w:t>
          </w:r>
          <w:r>
            <w:rPr>
              <w:rFonts w:ascii="Arial" w:hAnsi="Arial" w:cs="Arial"/>
              <w:sz w:val="14"/>
              <w:szCs w:val="14"/>
              <w:lang w:val="tr-TR"/>
            </w:rPr>
            <w:t>8/2022</w:t>
          </w:r>
          <w:proofErr w:type="gramEnd"/>
        </w:p>
      </w:tc>
      <w:tc>
        <w:tcPr>
          <w:tcW w:w="3402" w:type="dxa"/>
          <w:tcBorders>
            <w:top w:val="single" w:sz="4" w:space="0" w:color="A6A6A6" w:themeColor="background1" w:themeShade="A6"/>
          </w:tcBorders>
          <w:vAlign w:val="bottom"/>
        </w:tcPr>
        <w:p w14:paraId="1918ABA4" w14:textId="33E3F4B4" w:rsidR="001C1D2E" w:rsidRPr="005A32BC" w:rsidRDefault="001C1D2E" w:rsidP="001C1D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 xml:space="preserve">             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Revizyon No – Tarihi: 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0 – </w:t>
          </w:r>
          <w:proofErr w:type="gramStart"/>
          <w:r>
            <w:rPr>
              <w:rFonts w:ascii="Arial" w:hAnsi="Arial" w:cs="Arial"/>
              <w:sz w:val="14"/>
              <w:szCs w:val="14"/>
              <w:lang w:val="tr-TR"/>
            </w:rPr>
            <w:t>00</w:t>
          </w:r>
          <w:r w:rsidRPr="00021356">
            <w:rPr>
              <w:rFonts w:ascii="Arial" w:hAnsi="Arial" w:cs="Arial"/>
              <w:sz w:val="14"/>
              <w:szCs w:val="14"/>
            </w:rPr>
            <w:t>/0</w:t>
          </w:r>
          <w:r>
            <w:rPr>
              <w:rFonts w:ascii="Arial" w:hAnsi="Arial" w:cs="Arial"/>
              <w:sz w:val="14"/>
              <w:szCs w:val="14"/>
              <w:lang w:val="tr-TR"/>
            </w:rPr>
            <w:t>0</w:t>
          </w:r>
          <w:r w:rsidRPr="00021356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  <w:lang w:val="tr-TR"/>
            </w:rPr>
            <w:t>0000</w:t>
          </w:r>
          <w:proofErr w:type="gramEnd"/>
          <w:r w:rsidRPr="00021356">
            <w:rPr>
              <w:rFonts w:ascii="Arial" w:hAnsi="Arial" w:cs="Arial"/>
              <w:b/>
              <w:sz w:val="14"/>
              <w:szCs w:val="14"/>
            </w:rPr>
            <w:t xml:space="preserve">    </w:t>
          </w:r>
        </w:p>
      </w:tc>
      <w:tc>
        <w:tcPr>
          <w:tcW w:w="88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627D7AA8" w14:textId="5D5F4D31" w:rsidR="001C1D2E" w:rsidRPr="005A32BC" w:rsidRDefault="001C1D2E" w:rsidP="001C1D2E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FA7DBF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FA7DBF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1EB7C3CD" w14:textId="77777777"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8388" w14:textId="77777777" w:rsidR="002D6BAC" w:rsidRDefault="002D6BAC" w:rsidP="00C74DF3">
      <w:pPr>
        <w:spacing w:after="0" w:line="240" w:lineRule="auto"/>
      </w:pPr>
      <w:r>
        <w:separator/>
      </w:r>
    </w:p>
  </w:footnote>
  <w:footnote w:type="continuationSeparator" w:id="0">
    <w:p w14:paraId="355FC577" w14:textId="77777777" w:rsidR="002D6BAC" w:rsidRDefault="002D6BA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14:paraId="5D48C119" w14:textId="77777777" w:rsidTr="00BE7913">
      <w:tc>
        <w:tcPr>
          <w:tcW w:w="9640" w:type="dxa"/>
          <w:shd w:val="clear" w:color="auto" w:fill="auto"/>
          <w:vAlign w:val="center"/>
        </w:tcPr>
        <w:p w14:paraId="47F0004F" w14:textId="77777777"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CCA5C9B" wp14:editId="1A4F5CA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14:paraId="59FC7510" w14:textId="7777777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4B24B339" w14:textId="02BFEA52" w:rsidR="005027FD" w:rsidRPr="00700CC8" w:rsidRDefault="00110FD8" w:rsidP="007261DE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BALON </w:t>
          </w:r>
          <w:r w:rsidR="007261D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TEÇHİZAT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14:paraId="4523BB1B" w14:textId="77777777"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3BD4B07"/>
    <w:multiLevelType w:val="hybridMultilevel"/>
    <w:tmpl w:val="20F23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7303"/>
    <w:multiLevelType w:val="hybridMultilevel"/>
    <w:tmpl w:val="23387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2A8A"/>
    <w:multiLevelType w:val="hybridMultilevel"/>
    <w:tmpl w:val="7068C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146"/>
    <w:multiLevelType w:val="hybridMultilevel"/>
    <w:tmpl w:val="7B98E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61C3A14"/>
    <w:multiLevelType w:val="hybridMultilevel"/>
    <w:tmpl w:val="79FAC78C"/>
    <w:lvl w:ilvl="0" w:tplc="B744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BE1"/>
    <w:rsid w:val="00001C5A"/>
    <w:rsid w:val="000279E0"/>
    <w:rsid w:val="000340AD"/>
    <w:rsid w:val="00043B1B"/>
    <w:rsid w:val="00044759"/>
    <w:rsid w:val="0005015A"/>
    <w:rsid w:val="00054F4D"/>
    <w:rsid w:val="000747F6"/>
    <w:rsid w:val="000775CE"/>
    <w:rsid w:val="00091F4E"/>
    <w:rsid w:val="00092B6E"/>
    <w:rsid w:val="000B1171"/>
    <w:rsid w:val="000B4B8F"/>
    <w:rsid w:val="000B75DE"/>
    <w:rsid w:val="000D4919"/>
    <w:rsid w:val="000D5540"/>
    <w:rsid w:val="000D59E7"/>
    <w:rsid w:val="000E0078"/>
    <w:rsid w:val="000E07E5"/>
    <w:rsid w:val="000E4267"/>
    <w:rsid w:val="000E4760"/>
    <w:rsid w:val="000E5EBC"/>
    <w:rsid w:val="000F000A"/>
    <w:rsid w:val="00104D4B"/>
    <w:rsid w:val="00110905"/>
    <w:rsid w:val="00110FD8"/>
    <w:rsid w:val="001210FE"/>
    <w:rsid w:val="0012667C"/>
    <w:rsid w:val="00135F16"/>
    <w:rsid w:val="00140C34"/>
    <w:rsid w:val="001447B6"/>
    <w:rsid w:val="001451EC"/>
    <w:rsid w:val="00154E4F"/>
    <w:rsid w:val="00161F14"/>
    <w:rsid w:val="00171B9A"/>
    <w:rsid w:val="00183AAA"/>
    <w:rsid w:val="00185CEF"/>
    <w:rsid w:val="00190218"/>
    <w:rsid w:val="00194E03"/>
    <w:rsid w:val="00195884"/>
    <w:rsid w:val="001A0060"/>
    <w:rsid w:val="001A1DE3"/>
    <w:rsid w:val="001A5535"/>
    <w:rsid w:val="001A5AF0"/>
    <w:rsid w:val="001B7C0D"/>
    <w:rsid w:val="001C000F"/>
    <w:rsid w:val="001C0AB3"/>
    <w:rsid w:val="001C1D2E"/>
    <w:rsid w:val="001D186B"/>
    <w:rsid w:val="001D4E60"/>
    <w:rsid w:val="001E0C8A"/>
    <w:rsid w:val="001E2763"/>
    <w:rsid w:val="001E4D19"/>
    <w:rsid w:val="001E65A4"/>
    <w:rsid w:val="001F34D3"/>
    <w:rsid w:val="001F542A"/>
    <w:rsid w:val="00200BE5"/>
    <w:rsid w:val="00205DD1"/>
    <w:rsid w:val="0022109E"/>
    <w:rsid w:val="00221255"/>
    <w:rsid w:val="0022244A"/>
    <w:rsid w:val="00222F84"/>
    <w:rsid w:val="0022458D"/>
    <w:rsid w:val="00232261"/>
    <w:rsid w:val="00233284"/>
    <w:rsid w:val="00233C09"/>
    <w:rsid w:val="00240075"/>
    <w:rsid w:val="00254724"/>
    <w:rsid w:val="002571F6"/>
    <w:rsid w:val="002602F4"/>
    <w:rsid w:val="002628C8"/>
    <w:rsid w:val="00265E80"/>
    <w:rsid w:val="00271804"/>
    <w:rsid w:val="002821B1"/>
    <w:rsid w:val="0028558D"/>
    <w:rsid w:val="002A25CE"/>
    <w:rsid w:val="002A3181"/>
    <w:rsid w:val="002B44E6"/>
    <w:rsid w:val="002B7BA2"/>
    <w:rsid w:val="002C06DA"/>
    <w:rsid w:val="002C2900"/>
    <w:rsid w:val="002C5EDC"/>
    <w:rsid w:val="002C6C9E"/>
    <w:rsid w:val="002D33FB"/>
    <w:rsid w:val="002D41F9"/>
    <w:rsid w:val="002D69EA"/>
    <w:rsid w:val="002D6BAC"/>
    <w:rsid w:val="002F5CA4"/>
    <w:rsid w:val="002F6CA5"/>
    <w:rsid w:val="002F728E"/>
    <w:rsid w:val="002F7CAB"/>
    <w:rsid w:val="003132B0"/>
    <w:rsid w:val="003132C6"/>
    <w:rsid w:val="00314645"/>
    <w:rsid w:val="003164C4"/>
    <w:rsid w:val="003179DE"/>
    <w:rsid w:val="00323F3D"/>
    <w:rsid w:val="003243C0"/>
    <w:rsid w:val="003270C5"/>
    <w:rsid w:val="003314C6"/>
    <w:rsid w:val="00347077"/>
    <w:rsid w:val="0036377B"/>
    <w:rsid w:val="00364C08"/>
    <w:rsid w:val="0036686B"/>
    <w:rsid w:val="00367B12"/>
    <w:rsid w:val="00373AB4"/>
    <w:rsid w:val="00382948"/>
    <w:rsid w:val="00383213"/>
    <w:rsid w:val="0038357E"/>
    <w:rsid w:val="003870EA"/>
    <w:rsid w:val="003873EF"/>
    <w:rsid w:val="00392FE7"/>
    <w:rsid w:val="00393E86"/>
    <w:rsid w:val="003C07C6"/>
    <w:rsid w:val="003C2E07"/>
    <w:rsid w:val="003C7791"/>
    <w:rsid w:val="003D2EFB"/>
    <w:rsid w:val="003D53E3"/>
    <w:rsid w:val="003F2EC8"/>
    <w:rsid w:val="003F5ACC"/>
    <w:rsid w:val="004024EA"/>
    <w:rsid w:val="00403D02"/>
    <w:rsid w:val="00406398"/>
    <w:rsid w:val="004117BE"/>
    <w:rsid w:val="00417188"/>
    <w:rsid w:val="00426EAE"/>
    <w:rsid w:val="00430D7C"/>
    <w:rsid w:val="00433D92"/>
    <w:rsid w:val="00437EC1"/>
    <w:rsid w:val="00453F9E"/>
    <w:rsid w:val="00454655"/>
    <w:rsid w:val="00456A89"/>
    <w:rsid w:val="00456D84"/>
    <w:rsid w:val="004623B8"/>
    <w:rsid w:val="00462E4C"/>
    <w:rsid w:val="004635EB"/>
    <w:rsid w:val="004663B6"/>
    <w:rsid w:val="00473AC2"/>
    <w:rsid w:val="00483403"/>
    <w:rsid w:val="00484094"/>
    <w:rsid w:val="0048437F"/>
    <w:rsid w:val="0048457D"/>
    <w:rsid w:val="004945CC"/>
    <w:rsid w:val="00496AF1"/>
    <w:rsid w:val="004B158B"/>
    <w:rsid w:val="004B659A"/>
    <w:rsid w:val="004C0227"/>
    <w:rsid w:val="004D0242"/>
    <w:rsid w:val="004D0F22"/>
    <w:rsid w:val="004D2AB9"/>
    <w:rsid w:val="004D4714"/>
    <w:rsid w:val="004E118D"/>
    <w:rsid w:val="004F12D2"/>
    <w:rsid w:val="004F1342"/>
    <w:rsid w:val="004F1FC7"/>
    <w:rsid w:val="004F7310"/>
    <w:rsid w:val="00500BE5"/>
    <w:rsid w:val="005027FD"/>
    <w:rsid w:val="00506928"/>
    <w:rsid w:val="00510645"/>
    <w:rsid w:val="00521935"/>
    <w:rsid w:val="00521A7B"/>
    <w:rsid w:val="005249FC"/>
    <w:rsid w:val="00525238"/>
    <w:rsid w:val="00525E5A"/>
    <w:rsid w:val="005267C6"/>
    <w:rsid w:val="00526F19"/>
    <w:rsid w:val="0052755E"/>
    <w:rsid w:val="00531B8F"/>
    <w:rsid w:val="005333FB"/>
    <w:rsid w:val="00533717"/>
    <w:rsid w:val="005411BF"/>
    <w:rsid w:val="00550DB2"/>
    <w:rsid w:val="00552624"/>
    <w:rsid w:val="005529CF"/>
    <w:rsid w:val="00552F10"/>
    <w:rsid w:val="0055371D"/>
    <w:rsid w:val="0056008C"/>
    <w:rsid w:val="00560BD5"/>
    <w:rsid w:val="00575C63"/>
    <w:rsid w:val="0057631F"/>
    <w:rsid w:val="00582C70"/>
    <w:rsid w:val="00595516"/>
    <w:rsid w:val="0059704E"/>
    <w:rsid w:val="00597878"/>
    <w:rsid w:val="005A1D59"/>
    <w:rsid w:val="005B021D"/>
    <w:rsid w:val="005B0C7E"/>
    <w:rsid w:val="005B29A7"/>
    <w:rsid w:val="005B2DAC"/>
    <w:rsid w:val="005C35A0"/>
    <w:rsid w:val="005E05F7"/>
    <w:rsid w:val="005E60FA"/>
    <w:rsid w:val="005F3B06"/>
    <w:rsid w:val="005F3D30"/>
    <w:rsid w:val="005F4D1E"/>
    <w:rsid w:val="006107E9"/>
    <w:rsid w:val="00613AB6"/>
    <w:rsid w:val="00616919"/>
    <w:rsid w:val="0062426E"/>
    <w:rsid w:val="0062457A"/>
    <w:rsid w:val="0063007C"/>
    <w:rsid w:val="0063050F"/>
    <w:rsid w:val="006452C7"/>
    <w:rsid w:val="00645B8D"/>
    <w:rsid w:val="00651BC9"/>
    <w:rsid w:val="00652075"/>
    <w:rsid w:val="00653F76"/>
    <w:rsid w:val="006604AA"/>
    <w:rsid w:val="0067075E"/>
    <w:rsid w:val="00672D22"/>
    <w:rsid w:val="0067630D"/>
    <w:rsid w:val="00681463"/>
    <w:rsid w:val="006A4B23"/>
    <w:rsid w:val="006B1A6E"/>
    <w:rsid w:val="006B3300"/>
    <w:rsid w:val="006D6119"/>
    <w:rsid w:val="006E1730"/>
    <w:rsid w:val="006E31C6"/>
    <w:rsid w:val="006F0B8C"/>
    <w:rsid w:val="006F27EF"/>
    <w:rsid w:val="006F60E0"/>
    <w:rsid w:val="006F6962"/>
    <w:rsid w:val="00700CC8"/>
    <w:rsid w:val="007125C5"/>
    <w:rsid w:val="00714636"/>
    <w:rsid w:val="0071586D"/>
    <w:rsid w:val="00716EEE"/>
    <w:rsid w:val="0072548D"/>
    <w:rsid w:val="007261DE"/>
    <w:rsid w:val="00737E36"/>
    <w:rsid w:val="00742CDD"/>
    <w:rsid w:val="00742F34"/>
    <w:rsid w:val="00742F50"/>
    <w:rsid w:val="00745412"/>
    <w:rsid w:val="00747E3A"/>
    <w:rsid w:val="00754F0C"/>
    <w:rsid w:val="00765B1C"/>
    <w:rsid w:val="00765E32"/>
    <w:rsid w:val="00773047"/>
    <w:rsid w:val="00774843"/>
    <w:rsid w:val="00775F1B"/>
    <w:rsid w:val="00777D64"/>
    <w:rsid w:val="00782FB1"/>
    <w:rsid w:val="00783DE9"/>
    <w:rsid w:val="007A35AD"/>
    <w:rsid w:val="007B08CA"/>
    <w:rsid w:val="007B36D1"/>
    <w:rsid w:val="007C2322"/>
    <w:rsid w:val="007C771C"/>
    <w:rsid w:val="007D1FA3"/>
    <w:rsid w:val="007D604A"/>
    <w:rsid w:val="007E645C"/>
    <w:rsid w:val="007F0B92"/>
    <w:rsid w:val="007F1664"/>
    <w:rsid w:val="007F5311"/>
    <w:rsid w:val="007F6850"/>
    <w:rsid w:val="007F796E"/>
    <w:rsid w:val="00800F9A"/>
    <w:rsid w:val="00803C14"/>
    <w:rsid w:val="00807B34"/>
    <w:rsid w:val="00810B02"/>
    <w:rsid w:val="00823161"/>
    <w:rsid w:val="00826C2E"/>
    <w:rsid w:val="00827F07"/>
    <w:rsid w:val="008345C2"/>
    <w:rsid w:val="0084433D"/>
    <w:rsid w:val="0085083A"/>
    <w:rsid w:val="00851761"/>
    <w:rsid w:val="0085214E"/>
    <w:rsid w:val="00852735"/>
    <w:rsid w:val="00857C04"/>
    <w:rsid w:val="008675A4"/>
    <w:rsid w:val="008749F6"/>
    <w:rsid w:val="00875FCE"/>
    <w:rsid w:val="00876AF6"/>
    <w:rsid w:val="00890795"/>
    <w:rsid w:val="008908B8"/>
    <w:rsid w:val="00891B39"/>
    <w:rsid w:val="00897C02"/>
    <w:rsid w:val="008A3A21"/>
    <w:rsid w:val="008B4A46"/>
    <w:rsid w:val="008C5EE5"/>
    <w:rsid w:val="008C63D9"/>
    <w:rsid w:val="008D068F"/>
    <w:rsid w:val="008D08DB"/>
    <w:rsid w:val="008D08FA"/>
    <w:rsid w:val="008D3DB8"/>
    <w:rsid w:val="008D3F69"/>
    <w:rsid w:val="008E3981"/>
    <w:rsid w:val="008F410E"/>
    <w:rsid w:val="008F4EB8"/>
    <w:rsid w:val="00900BAE"/>
    <w:rsid w:val="0090185C"/>
    <w:rsid w:val="00906062"/>
    <w:rsid w:val="00910B52"/>
    <w:rsid w:val="00910E7F"/>
    <w:rsid w:val="00911866"/>
    <w:rsid w:val="00912151"/>
    <w:rsid w:val="00922C6E"/>
    <w:rsid w:val="0093024E"/>
    <w:rsid w:val="009328B7"/>
    <w:rsid w:val="00934483"/>
    <w:rsid w:val="00945953"/>
    <w:rsid w:val="0094687D"/>
    <w:rsid w:val="00946B0C"/>
    <w:rsid w:val="00946FC9"/>
    <w:rsid w:val="0094744D"/>
    <w:rsid w:val="0095031B"/>
    <w:rsid w:val="009512AF"/>
    <w:rsid w:val="00957684"/>
    <w:rsid w:val="00964508"/>
    <w:rsid w:val="009667E3"/>
    <w:rsid w:val="00975E92"/>
    <w:rsid w:val="00983ED2"/>
    <w:rsid w:val="00986153"/>
    <w:rsid w:val="0098785F"/>
    <w:rsid w:val="00997211"/>
    <w:rsid w:val="009A27E7"/>
    <w:rsid w:val="009B03D3"/>
    <w:rsid w:val="009B0FA7"/>
    <w:rsid w:val="009B4C1A"/>
    <w:rsid w:val="009C0080"/>
    <w:rsid w:val="009C0112"/>
    <w:rsid w:val="009C7645"/>
    <w:rsid w:val="009D0FEF"/>
    <w:rsid w:val="009D65B4"/>
    <w:rsid w:val="009D6661"/>
    <w:rsid w:val="009F048E"/>
    <w:rsid w:val="00A14A6D"/>
    <w:rsid w:val="00A14EAE"/>
    <w:rsid w:val="00A15EC4"/>
    <w:rsid w:val="00A20179"/>
    <w:rsid w:val="00A21B3C"/>
    <w:rsid w:val="00A32249"/>
    <w:rsid w:val="00A330C0"/>
    <w:rsid w:val="00A3768C"/>
    <w:rsid w:val="00A51738"/>
    <w:rsid w:val="00A53A1E"/>
    <w:rsid w:val="00A574CF"/>
    <w:rsid w:val="00A607F3"/>
    <w:rsid w:val="00A62999"/>
    <w:rsid w:val="00A712C4"/>
    <w:rsid w:val="00A72816"/>
    <w:rsid w:val="00A7296B"/>
    <w:rsid w:val="00A74940"/>
    <w:rsid w:val="00A75324"/>
    <w:rsid w:val="00A83B2B"/>
    <w:rsid w:val="00A85150"/>
    <w:rsid w:val="00A905DF"/>
    <w:rsid w:val="00A96BE1"/>
    <w:rsid w:val="00AA2BD8"/>
    <w:rsid w:val="00AB1C1B"/>
    <w:rsid w:val="00AB2CA9"/>
    <w:rsid w:val="00AC650D"/>
    <w:rsid w:val="00AE29BE"/>
    <w:rsid w:val="00AF3064"/>
    <w:rsid w:val="00AF3392"/>
    <w:rsid w:val="00AF456B"/>
    <w:rsid w:val="00B03C14"/>
    <w:rsid w:val="00B05505"/>
    <w:rsid w:val="00B0672A"/>
    <w:rsid w:val="00B069DC"/>
    <w:rsid w:val="00B1256E"/>
    <w:rsid w:val="00B17540"/>
    <w:rsid w:val="00B2129E"/>
    <w:rsid w:val="00B25728"/>
    <w:rsid w:val="00B25868"/>
    <w:rsid w:val="00B37930"/>
    <w:rsid w:val="00B44A4F"/>
    <w:rsid w:val="00B461EB"/>
    <w:rsid w:val="00B4718A"/>
    <w:rsid w:val="00B5435C"/>
    <w:rsid w:val="00B70189"/>
    <w:rsid w:val="00B71C8C"/>
    <w:rsid w:val="00B71F7F"/>
    <w:rsid w:val="00B72AE1"/>
    <w:rsid w:val="00B80018"/>
    <w:rsid w:val="00B8132F"/>
    <w:rsid w:val="00B84881"/>
    <w:rsid w:val="00B91926"/>
    <w:rsid w:val="00B95AA6"/>
    <w:rsid w:val="00B96796"/>
    <w:rsid w:val="00B97AC7"/>
    <w:rsid w:val="00BA243B"/>
    <w:rsid w:val="00BA669C"/>
    <w:rsid w:val="00BB78A8"/>
    <w:rsid w:val="00BC5632"/>
    <w:rsid w:val="00BC76C6"/>
    <w:rsid w:val="00BD0B99"/>
    <w:rsid w:val="00BE198D"/>
    <w:rsid w:val="00BE2748"/>
    <w:rsid w:val="00BE7913"/>
    <w:rsid w:val="00BF1EB2"/>
    <w:rsid w:val="00C111AD"/>
    <w:rsid w:val="00C11409"/>
    <w:rsid w:val="00C2030E"/>
    <w:rsid w:val="00C23241"/>
    <w:rsid w:val="00C23F60"/>
    <w:rsid w:val="00C24A26"/>
    <w:rsid w:val="00C43B58"/>
    <w:rsid w:val="00C44526"/>
    <w:rsid w:val="00C476A4"/>
    <w:rsid w:val="00C509F4"/>
    <w:rsid w:val="00C544DA"/>
    <w:rsid w:val="00C61E36"/>
    <w:rsid w:val="00C64E52"/>
    <w:rsid w:val="00C74077"/>
    <w:rsid w:val="00C74DF3"/>
    <w:rsid w:val="00C765E2"/>
    <w:rsid w:val="00C77820"/>
    <w:rsid w:val="00C816FD"/>
    <w:rsid w:val="00C81FAE"/>
    <w:rsid w:val="00C842E6"/>
    <w:rsid w:val="00C9688B"/>
    <w:rsid w:val="00C97A6A"/>
    <w:rsid w:val="00CA4083"/>
    <w:rsid w:val="00CB720A"/>
    <w:rsid w:val="00CC1837"/>
    <w:rsid w:val="00CC34FD"/>
    <w:rsid w:val="00CD06A3"/>
    <w:rsid w:val="00CE0A4E"/>
    <w:rsid w:val="00CE2E9C"/>
    <w:rsid w:val="00CE7EE0"/>
    <w:rsid w:val="00CF28C1"/>
    <w:rsid w:val="00CF42AF"/>
    <w:rsid w:val="00D063D6"/>
    <w:rsid w:val="00D16F6D"/>
    <w:rsid w:val="00D2427E"/>
    <w:rsid w:val="00D262C7"/>
    <w:rsid w:val="00D3541F"/>
    <w:rsid w:val="00D40689"/>
    <w:rsid w:val="00D40704"/>
    <w:rsid w:val="00D437C0"/>
    <w:rsid w:val="00D47E1F"/>
    <w:rsid w:val="00D50859"/>
    <w:rsid w:val="00D53BF1"/>
    <w:rsid w:val="00D65D4D"/>
    <w:rsid w:val="00D66807"/>
    <w:rsid w:val="00D7401A"/>
    <w:rsid w:val="00D749EE"/>
    <w:rsid w:val="00D76BD7"/>
    <w:rsid w:val="00D96050"/>
    <w:rsid w:val="00D9638E"/>
    <w:rsid w:val="00DA2F82"/>
    <w:rsid w:val="00DA7141"/>
    <w:rsid w:val="00DB5219"/>
    <w:rsid w:val="00DC1AFB"/>
    <w:rsid w:val="00DC5576"/>
    <w:rsid w:val="00DD06E8"/>
    <w:rsid w:val="00DD79BE"/>
    <w:rsid w:val="00DE1C90"/>
    <w:rsid w:val="00DE5047"/>
    <w:rsid w:val="00DE5F4B"/>
    <w:rsid w:val="00DF0E52"/>
    <w:rsid w:val="00DF142F"/>
    <w:rsid w:val="00DF7A60"/>
    <w:rsid w:val="00E04999"/>
    <w:rsid w:val="00E06F29"/>
    <w:rsid w:val="00E20744"/>
    <w:rsid w:val="00E208CD"/>
    <w:rsid w:val="00E21939"/>
    <w:rsid w:val="00E24A67"/>
    <w:rsid w:val="00E27724"/>
    <w:rsid w:val="00E331AF"/>
    <w:rsid w:val="00E33859"/>
    <w:rsid w:val="00E34883"/>
    <w:rsid w:val="00E405D3"/>
    <w:rsid w:val="00E503E6"/>
    <w:rsid w:val="00E509B9"/>
    <w:rsid w:val="00E53321"/>
    <w:rsid w:val="00E60A9E"/>
    <w:rsid w:val="00E6560E"/>
    <w:rsid w:val="00E6600A"/>
    <w:rsid w:val="00E730A6"/>
    <w:rsid w:val="00E74770"/>
    <w:rsid w:val="00E8356C"/>
    <w:rsid w:val="00E86193"/>
    <w:rsid w:val="00E86D5F"/>
    <w:rsid w:val="00E9023E"/>
    <w:rsid w:val="00E93122"/>
    <w:rsid w:val="00EA50CE"/>
    <w:rsid w:val="00EA6810"/>
    <w:rsid w:val="00EB44C9"/>
    <w:rsid w:val="00EC3974"/>
    <w:rsid w:val="00EC6DBE"/>
    <w:rsid w:val="00EC6EA9"/>
    <w:rsid w:val="00ED2625"/>
    <w:rsid w:val="00ED7265"/>
    <w:rsid w:val="00EE1775"/>
    <w:rsid w:val="00EE798E"/>
    <w:rsid w:val="00EF69F2"/>
    <w:rsid w:val="00EF6A93"/>
    <w:rsid w:val="00F009E2"/>
    <w:rsid w:val="00F00AB4"/>
    <w:rsid w:val="00F020A9"/>
    <w:rsid w:val="00F044C7"/>
    <w:rsid w:val="00F172DE"/>
    <w:rsid w:val="00F17DB5"/>
    <w:rsid w:val="00F200FF"/>
    <w:rsid w:val="00F240EA"/>
    <w:rsid w:val="00F24DCA"/>
    <w:rsid w:val="00F30583"/>
    <w:rsid w:val="00F356B5"/>
    <w:rsid w:val="00F3599A"/>
    <w:rsid w:val="00F42860"/>
    <w:rsid w:val="00F46FD7"/>
    <w:rsid w:val="00F5336E"/>
    <w:rsid w:val="00F55893"/>
    <w:rsid w:val="00F56B8D"/>
    <w:rsid w:val="00F64533"/>
    <w:rsid w:val="00F64922"/>
    <w:rsid w:val="00F7372E"/>
    <w:rsid w:val="00F74A33"/>
    <w:rsid w:val="00F854D1"/>
    <w:rsid w:val="00F86EF1"/>
    <w:rsid w:val="00F93719"/>
    <w:rsid w:val="00F96E07"/>
    <w:rsid w:val="00FA6DE3"/>
    <w:rsid w:val="00FA7DBF"/>
    <w:rsid w:val="00FA7F8F"/>
    <w:rsid w:val="00FB09F0"/>
    <w:rsid w:val="00FB0FEA"/>
    <w:rsid w:val="00FC1885"/>
    <w:rsid w:val="00FC384A"/>
    <w:rsid w:val="00FC73D7"/>
    <w:rsid w:val="00FD18F2"/>
    <w:rsid w:val="00FD44BA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2889"/>
  <w15:docId w15:val="{AABCA521-568B-44FB-A746-38FFF6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F020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20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20A9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20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20A9"/>
    <w:rPr>
      <w:rFonts w:eastAsia="Times New Roman"/>
      <w:b/>
      <w:bCs/>
    </w:rPr>
  </w:style>
  <w:style w:type="paragraph" w:styleId="Dzeltme">
    <w:name w:val="Revision"/>
    <w:hidden/>
    <w:uiPriority w:val="99"/>
    <w:semiHidden/>
    <w:rsid w:val="00AB2C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D2C9-F6A9-4963-A6D0-25B6C83B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434</cp:revision>
  <cp:lastPrinted>2020-02-07T12:25:00Z</cp:lastPrinted>
  <dcterms:created xsi:type="dcterms:W3CDTF">2013-08-19T11:34:00Z</dcterms:created>
  <dcterms:modified xsi:type="dcterms:W3CDTF">2022-08-15T11:29:00Z</dcterms:modified>
</cp:coreProperties>
</file>