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5" w:rsidRPr="000016E5" w:rsidRDefault="000016E5" w:rsidP="000016E5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0016E5">
              <w:rPr>
                <w:b/>
                <w:sz w:val="24"/>
                <w:szCs w:val="24"/>
              </w:rPr>
              <w:t>ONAYLI HAVA ARACI BAKIM KURULUŞLARI TALİMATI</w:t>
            </w:r>
          </w:p>
          <w:p w:rsidR="00F47508" w:rsidRPr="0098597C" w:rsidRDefault="000016E5" w:rsidP="000016E5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0016E5">
              <w:rPr>
                <w:b/>
                <w:sz w:val="24"/>
                <w:szCs w:val="24"/>
              </w:rPr>
              <w:t>(SHT-145)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585E"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9044B"/>
    <w:rsid w:val="00B16202"/>
    <w:rsid w:val="00B502AD"/>
    <w:rsid w:val="00CB2B87"/>
    <w:rsid w:val="00CC351E"/>
    <w:rsid w:val="00D52076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2017-09-29T10:52:00Z</dcterms:created>
  <dcterms:modified xsi:type="dcterms:W3CDTF">2017-11-29T07:33:00Z</dcterms:modified>
</cp:coreProperties>
</file>