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108" w:type="dxa"/>
        <w:tblLayout w:type="fixed"/>
        <w:tblCellMar>
          <w:top w:w="80" w:type="dxa"/>
          <w:left w:w="178" w:type="dxa"/>
          <w:bottom w:w="80" w:type="dxa"/>
          <w:right w:w="222" w:type="dxa"/>
        </w:tblCellMar>
        <w:tblLook w:val="04A0" w:firstRow="1" w:lastRow="0" w:firstColumn="1" w:lastColumn="0" w:noHBand="0" w:noVBand="1"/>
      </w:tblPr>
      <w:tblGrid>
        <w:gridCol w:w="2942"/>
        <w:gridCol w:w="6120"/>
      </w:tblGrid>
      <w:tr w:rsidR="006859B7">
        <w:trPr>
          <w:trHeight w:val="286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vAlign w:val="center"/>
          </w:tcPr>
          <w:p w:rsidR="006859B7" w:rsidRDefault="000901D3">
            <w:pPr>
              <w:pStyle w:val="Body"/>
              <w:widowControl w:val="0"/>
              <w:spacing w:after="0" w:line="240" w:lineRule="auto"/>
              <w:ind w:left="98" w:right="142"/>
              <w:jc w:val="both"/>
              <w:rPr>
                <w:rFonts w:ascii="Arial" w:hAnsi="Arial"/>
                <w:b/>
                <w:bCs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Konusu</w:t>
            </w:r>
            <w:proofErr w:type="spellEnd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:</w:t>
            </w:r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left w:w="189" w:type="dxa"/>
              <w:right w:w="80" w:type="dxa"/>
            </w:tcMar>
            <w:vAlign w:val="center"/>
          </w:tcPr>
          <w:p w:rsidR="006859B7" w:rsidRDefault="000901D3">
            <w:pPr>
              <w:pStyle w:val="Body"/>
              <w:widowControl w:val="0"/>
              <w:spacing w:after="0" w:line="240" w:lineRule="auto"/>
              <w:ind w:left="109"/>
              <w:jc w:val="both"/>
              <w:rPr>
                <w:rFonts w:ascii="Arial" w:hAnsi="Arial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 xml:space="preserve">İHA TTYS Mobil </w:t>
            </w: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Uygulama</w:t>
            </w:r>
            <w:proofErr w:type="spellEnd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Entegrasyon</w:t>
            </w:r>
            <w:proofErr w:type="spellEnd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Başvurusu</w:t>
            </w:r>
            <w:proofErr w:type="spellEnd"/>
          </w:p>
        </w:tc>
      </w:tr>
      <w:tr w:rsidR="006859B7">
        <w:trPr>
          <w:trHeight w:val="322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EEAF6"/>
            <w:tcMar>
              <w:left w:w="80" w:type="dxa"/>
              <w:right w:w="80" w:type="dxa"/>
            </w:tcMar>
          </w:tcPr>
          <w:p w:rsidR="006859B7" w:rsidRDefault="000901D3">
            <w:pPr>
              <w:pStyle w:val="Body"/>
              <w:widowControl w:val="0"/>
            </w:pPr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Başvuru Sahibi (</w:t>
            </w: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Kiş</w:t>
            </w:r>
            <w:proofErr w:type="spellEnd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  <w:lang w:val="de-DE"/>
              </w:rPr>
              <w:t>i/Firma)</w:t>
            </w:r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left w:w="80" w:type="dxa"/>
              <w:right w:w="80" w:type="dxa"/>
            </w:tcMar>
            <w:vAlign w:val="center"/>
          </w:tcPr>
          <w:p w:rsidR="006859B7" w:rsidRDefault="006859B7">
            <w:pPr>
              <w:widowControl w:val="0"/>
            </w:pPr>
          </w:p>
        </w:tc>
      </w:tr>
      <w:tr w:rsidR="006859B7">
        <w:trPr>
          <w:trHeight w:val="272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EEAF6"/>
            <w:tcMar>
              <w:left w:w="80" w:type="dxa"/>
              <w:right w:w="80" w:type="dxa"/>
            </w:tcMar>
          </w:tcPr>
          <w:p w:rsidR="006859B7" w:rsidRDefault="000901D3">
            <w:pPr>
              <w:pStyle w:val="Body"/>
              <w:widowControl w:val="0"/>
              <w:rPr>
                <w:rFonts w:ascii="Arial" w:hAnsi="Arial"/>
                <w:b/>
                <w:bCs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Vergi</w:t>
            </w:r>
            <w:proofErr w:type="spellEnd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 xml:space="preserve"> No / T.C. </w:t>
            </w: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Kimlik</w:t>
            </w:r>
            <w:proofErr w:type="spellEnd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 xml:space="preserve"> No</w:t>
            </w:r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left w:w="80" w:type="dxa"/>
              <w:right w:w="80" w:type="dxa"/>
            </w:tcMar>
            <w:vAlign w:val="center"/>
          </w:tcPr>
          <w:p w:rsidR="006859B7" w:rsidRDefault="006859B7">
            <w:pPr>
              <w:widowControl w:val="0"/>
            </w:pPr>
          </w:p>
        </w:tc>
      </w:tr>
      <w:tr w:rsidR="006859B7">
        <w:trPr>
          <w:trHeight w:val="246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EEAF6"/>
            <w:tcMar>
              <w:left w:w="80" w:type="dxa"/>
              <w:right w:w="80" w:type="dxa"/>
            </w:tcMar>
          </w:tcPr>
          <w:p w:rsidR="006859B7" w:rsidRDefault="000901D3">
            <w:pPr>
              <w:pStyle w:val="Body"/>
              <w:widowControl w:val="0"/>
              <w:rPr>
                <w:rFonts w:ascii="Arial" w:hAnsi="Arial"/>
                <w:b/>
                <w:bCs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Adres</w:t>
            </w:r>
            <w:proofErr w:type="spellEnd"/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left w:w="80" w:type="dxa"/>
              <w:right w:w="80" w:type="dxa"/>
            </w:tcMar>
            <w:vAlign w:val="center"/>
          </w:tcPr>
          <w:p w:rsidR="006859B7" w:rsidRDefault="006859B7">
            <w:pPr>
              <w:widowControl w:val="0"/>
            </w:pPr>
          </w:p>
        </w:tc>
      </w:tr>
      <w:tr w:rsidR="006859B7">
        <w:trPr>
          <w:trHeight w:val="246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EEAF6"/>
            <w:tcMar>
              <w:left w:w="80" w:type="dxa"/>
              <w:right w:w="80" w:type="dxa"/>
            </w:tcMar>
          </w:tcPr>
          <w:p w:rsidR="006859B7" w:rsidRDefault="000901D3">
            <w:pPr>
              <w:pStyle w:val="Body"/>
              <w:widowControl w:val="0"/>
              <w:rPr>
                <w:rFonts w:ascii="Arial" w:hAnsi="Arial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E-</w:t>
            </w: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left w:w="80" w:type="dxa"/>
              <w:right w:w="80" w:type="dxa"/>
            </w:tcMar>
            <w:vAlign w:val="center"/>
          </w:tcPr>
          <w:p w:rsidR="006859B7" w:rsidRDefault="006859B7">
            <w:pPr>
              <w:widowControl w:val="0"/>
            </w:pPr>
          </w:p>
        </w:tc>
      </w:tr>
      <w:tr w:rsidR="006859B7">
        <w:trPr>
          <w:trHeight w:val="224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EEAF6"/>
            <w:tcMar>
              <w:left w:w="80" w:type="dxa"/>
              <w:right w:w="80" w:type="dxa"/>
            </w:tcMar>
          </w:tcPr>
          <w:p w:rsidR="006859B7" w:rsidRDefault="000901D3">
            <w:pPr>
              <w:pStyle w:val="Body"/>
              <w:widowControl w:val="0"/>
              <w:rPr>
                <w:rFonts w:ascii="Arial" w:hAnsi="Arial"/>
                <w:b/>
                <w:bCs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left w:w="80" w:type="dxa"/>
              <w:right w:w="80" w:type="dxa"/>
            </w:tcMar>
            <w:vAlign w:val="center"/>
          </w:tcPr>
          <w:p w:rsidR="006859B7" w:rsidRDefault="006859B7">
            <w:pPr>
              <w:widowControl w:val="0"/>
            </w:pPr>
          </w:p>
        </w:tc>
      </w:tr>
      <w:tr w:rsidR="006859B7">
        <w:trPr>
          <w:trHeight w:val="224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EEAF6"/>
            <w:tcMar>
              <w:left w:w="80" w:type="dxa"/>
              <w:right w:w="80" w:type="dxa"/>
            </w:tcMar>
          </w:tcPr>
          <w:p w:rsidR="006859B7" w:rsidRDefault="000901D3">
            <w:pPr>
              <w:pStyle w:val="Body"/>
              <w:widowControl w:val="0"/>
              <w:rPr>
                <w:rFonts w:ascii="Arial" w:hAnsi="Arial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 xml:space="preserve">İHA </w:t>
            </w: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Marka</w:t>
            </w:r>
            <w:proofErr w:type="spellEnd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 xml:space="preserve"> / Model</w:t>
            </w:r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left w:w="80" w:type="dxa"/>
              <w:right w:w="80" w:type="dxa"/>
            </w:tcMar>
            <w:vAlign w:val="center"/>
          </w:tcPr>
          <w:p w:rsidR="006859B7" w:rsidRDefault="006859B7">
            <w:pPr>
              <w:widowControl w:val="0"/>
            </w:pPr>
          </w:p>
        </w:tc>
      </w:tr>
      <w:tr w:rsidR="006859B7">
        <w:trPr>
          <w:trHeight w:val="224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EEAF6"/>
            <w:tcMar>
              <w:left w:w="80" w:type="dxa"/>
              <w:right w:w="80" w:type="dxa"/>
            </w:tcMar>
          </w:tcPr>
          <w:p w:rsidR="006859B7" w:rsidRDefault="000901D3">
            <w:pPr>
              <w:pStyle w:val="Body"/>
              <w:widowControl w:val="0"/>
            </w:pPr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İ</w:t>
            </w:r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  <w:lang w:val="it-IT"/>
              </w:rPr>
              <w:t>HA Seri No / Sicil No</w:t>
            </w:r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left w:w="80" w:type="dxa"/>
              <w:right w:w="80" w:type="dxa"/>
            </w:tcMar>
            <w:vAlign w:val="center"/>
          </w:tcPr>
          <w:p w:rsidR="006859B7" w:rsidRDefault="006859B7">
            <w:pPr>
              <w:widowControl w:val="0"/>
            </w:pPr>
          </w:p>
        </w:tc>
      </w:tr>
      <w:tr w:rsidR="006859B7">
        <w:trPr>
          <w:trHeight w:val="224"/>
        </w:trPr>
        <w:tc>
          <w:tcPr>
            <w:tcW w:w="29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EEAF6"/>
            <w:tcMar>
              <w:left w:w="80" w:type="dxa"/>
              <w:right w:w="80" w:type="dxa"/>
            </w:tcMar>
          </w:tcPr>
          <w:p w:rsidR="006859B7" w:rsidRDefault="000901D3">
            <w:pPr>
              <w:pStyle w:val="Body"/>
              <w:widowControl w:val="0"/>
              <w:rPr>
                <w:rFonts w:ascii="Arial" w:hAnsi="Arial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 xml:space="preserve">Başvuru </w:t>
            </w:r>
            <w:proofErr w:type="spellStart"/>
            <w:r>
              <w:rPr>
                <w:rFonts w:ascii="Arial" w:hAnsi="Arial"/>
                <w:b/>
                <w:bCs/>
                <w:spacing w:val="1"/>
                <w:position w:val="2"/>
                <w:sz w:val="18"/>
                <w:szCs w:val="18"/>
              </w:rPr>
              <w:t>Tarihi</w:t>
            </w:r>
            <w:proofErr w:type="spellEnd"/>
          </w:p>
        </w:tc>
        <w:tc>
          <w:tcPr>
            <w:tcW w:w="6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left w:w="80" w:type="dxa"/>
              <w:right w:w="80" w:type="dxa"/>
            </w:tcMar>
            <w:vAlign w:val="center"/>
          </w:tcPr>
          <w:p w:rsidR="006859B7" w:rsidRDefault="006859B7">
            <w:pPr>
              <w:widowControl w:val="0"/>
            </w:pPr>
          </w:p>
        </w:tc>
      </w:tr>
    </w:tbl>
    <w:p w:rsidR="0071308D" w:rsidRDefault="0071308D">
      <w:pPr>
        <w:pStyle w:val="Body"/>
        <w:widowControl w:val="0"/>
        <w:spacing w:line="240" w:lineRule="auto"/>
        <w:sectPr w:rsidR="0071308D">
          <w:headerReference w:type="default" r:id="rId7"/>
          <w:footerReference w:type="default" r:id="rId8"/>
          <w:pgSz w:w="11906" w:h="16838"/>
          <w:pgMar w:top="1276" w:right="1417" w:bottom="567" w:left="1417" w:header="142" w:footer="311" w:gutter="0"/>
          <w:cols w:space="708"/>
          <w:formProt w:val="0"/>
          <w:docGrid w:linePitch="100"/>
        </w:sectPr>
      </w:pPr>
    </w:p>
    <w:p w:rsidR="006859B7" w:rsidRDefault="006859B7">
      <w:pPr>
        <w:pStyle w:val="Body"/>
      </w:pPr>
    </w:p>
    <w:tbl>
      <w:tblPr>
        <w:tblW w:w="15589" w:type="dxa"/>
        <w:tblInd w:w="94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31"/>
        <w:gridCol w:w="4101"/>
        <w:gridCol w:w="3969"/>
        <w:gridCol w:w="567"/>
        <w:gridCol w:w="567"/>
        <w:gridCol w:w="2268"/>
        <w:gridCol w:w="567"/>
        <w:gridCol w:w="567"/>
        <w:gridCol w:w="2552"/>
      </w:tblGrid>
      <w:tr w:rsidR="006E065E" w:rsidTr="003062B8">
        <w:trPr>
          <w:trHeight w:val="399"/>
        </w:trPr>
        <w:tc>
          <w:tcPr>
            <w:tcW w:w="431" w:type="dxa"/>
            <w:vMerge w:val="restart"/>
            <w:shd w:val="clear" w:color="auto" w:fill="005CAB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4101" w:type="dxa"/>
            <w:vMerge w:val="restart"/>
            <w:shd w:val="clear" w:color="auto" w:fill="005CAB"/>
            <w:vAlign w:val="center"/>
          </w:tcPr>
          <w:p w:rsidR="006E065E" w:rsidRDefault="006E065E" w:rsidP="0071308D">
            <w:pPr>
              <w:pStyle w:val="Body"/>
              <w:widowControl w:val="0"/>
              <w:spacing w:after="0" w:line="240" w:lineRule="auto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>Soru</w:t>
            </w:r>
            <w:proofErr w:type="spellEnd"/>
          </w:p>
        </w:tc>
        <w:tc>
          <w:tcPr>
            <w:tcW w:w="3969" w:type="dxa"/>
            <w:vMerge w:val="restart"/>
            <w:shd w:val="clear" w:color="auto" w:fill="005CAB"/>
          </w:tcPr>
          <w:p w:rsidR="006E065E" w:rsidRDefault="006E065E" w:rsidP="0071308D">
            <w:pPr>
              <w:pStyle w:val="Body"/>
              <w:widowControl w:val="0"/>
              <w:spacing w:after="0" w:line="240" w:lineRule="auto"/>
              <w:jc w:val="center"/>
              <w:rPr>
                <w:rFonts w:ascii="Arial" w:hAnsi="Arial"/>
                <w:color w:val="FFFFFF"/>
                <w:sz w:val="18"/>
                <w:szCs w:val="18"/>
              </w:rPr>
            </w:pPr>
            <w:r w:rsidRPr="0071308D"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 xml:space="preserve">Alt </w:t>
            </w:r>
            <w:proofErr w:type="spellStart"/>
            <w:r w:rsidRPr="0071308D"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>Atomik</w:t>
            </w:r>
            <w:proofErr w:type="spellEnd"/>
          </w:p>
        </w:tc>
        <w:tc>
          <w:tcPr>
            <w:tcW w:w="3402" w:type="dxa"/>
            <w:gridSpan w:val="3"/>
            <w:shd w:val="clear" w:color="auto" w:fill="005CAB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color w:val="FFFFFF"/>
                <w:sz w:val="18"/>
                <w:szCs w:val="18"/>
              </w:rPr>
            </w:pPr>
            <w:r>
              <w:rPr>
                <w:rFonts w:ascii="Arial" w:hAnsi="Arial"/>
                <w:color w:val="FFFFFF"/>
                <w:sz w:val="18"/>
                <w:szCs w:val="18"/>
              </w:rPr>
              <w:t xml:space="preserve">Başvuru sahibi tarafından </w:t>
            </w:r>
            <w:proofErr w:type="spellStart"/>
            <w:r>
              <w:rPr>
                <w:rFonts w:ascii="Arial" w:hAnsi="Arial"/>
                <w:color w:val="FFFFFF"/>
                <w:sz w:val="18"/>
                <w:szCs w:val="18"/>
              </w:rPr>
              <w:t>doldurulacaktır</w:t>
            </w:r>
            <w:proofErr w:type="spellEnd"/>
            <w:r>
              <w:rPr>
                <w:rFonts w:ascii="Arial" w:hAnsi="Arial"/>
                <w:color w:val="FFFFFF"/>
                <w:sz w:val="18"/>
                <w:szCs w:val="18"/>
              </w:rPr>
              <w:t>.</w:t>
            </w:r>
          </w:p>
        </w:tc>
        <w:tc>
          <w:tcPr>
            <w:tcW w:w="3686" w:type="dxa"/>
            <w:gridSpan w:val="3"/>
            <w:shd w:val="clear" w:color="auto" w:fill="808080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color w:val="FFFFFF"/>
                <w:sz w:val="18"/>
                <w:szCs w:val="18"/>
              </w:rPr>
            </w:pPr>
            <w:r>
              <w:rPr>
                <w:rFonts w:ascii="Arial" w:hAnsi="Arial"/>
                <w:color w:val="FFFFFF"/>
                <w:sz w:val="18"/>
                <w:szCs w:val="18"/>
              </w:rPr>
              <w:t xml:space="preserve">SHGM tarafından </w:t>
            </w:r>
            <w:proofErr w:type="spellStart"/>
            <w:r>
              <w:rPr>
                <w:rFonts w:ascii="Arial" w:hAnsi="Arial"/>
                <w:color w:val="FFFFFF"/>
                <w:sz w:val="18"/>
                <w:szCs w:val="18"/>
              </w:rPr>
              <w:t>doldurulacaktır</w:t>
            </w:r>
            <w:proofErr w:type="spellEnd"/>
            <w:r>
              <w:rPr>
                <w:rFonts w:ascii="Arial" w:hAnsi="Arial"/>
                <w:color w:val="FFFFFF"/>
                <w:sz w:val="18"/>
                <w:szCs w:val="18"/>
              </w:rPr>
              <w:t>.</w:t>
            </w:r>
          </w:p>
        </w:tc>
      </w:tr>
      <w:tr w:rsidR="006E065E" w:rsidTr="003062B8">
        <w:trPr>
          <w:trHeight w:val="399"/>
        </w:trPr>
        <w:tc>
          <w:tcPr>
            <w:tcW w:w="431" w:type="dxa"/>
            <w:vMerge/>
            <w:shd w:val="clear" w:color="auto" w:fill="005CA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65E" w:rsidRDefault="006E065E">
            <w:pPr>
              <w:widowControl w:val="0"/>
            </w:pPr>
          </w:p>
        </w:tc>
        <w:tc>
          <w:tcPr>
            <w:tcW w:w="4101" w:type="dxa"/>
            <w:vMerge/>
            <w:shd w:val="clear" w:color="auto" w:fill="005CA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65E" w:rsidRDefault="006E065E">
            <w:pPr>
              <w:widowControl w:val="0"/>
            </w:pPr>
          </w:p>
        </w:tc>
        <w:tc>
          <w:tcPr>
            <w:tcW w:w="3969" w:type="dxa"/>
            <w:vMerge/>
            <w:shd w:val="clear" w:color="auto" w:fill="005CAB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005CAB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>Sunuldu</w:t>
            </w:r>
            <w:proofErr w:type="spellEnd"/>
          </w:p>
        </w:tc>
        <w:tc>
          <w:tcPr>
            <w:tcW w:w="2268" w:type="dxa"/>
            <w:vMerge w:val="restart"/>
            <w:shd w:val="clear" w:color="auto" w:fill="005CAB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>Açıklama</w:t>
            </w:r>
            <w:proofErr w:type="spellEnd"/>
          </w:p>
        </w:tc>
        <w:tc>
          <w:tcPr>
            <w:tcW w:w="1134" w:type="dxa"/>
            <w:gridSpan w:val="2"/>
            <w:shd w:val="clear" w:color="auto" w:fill="808080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FFFFFF"/>
                <w:sz w:val="18"/>
                <w:szCs w:val="18"/>
              </w:rPr>
              <w:t>Uygun</w:t>
            </w:r>
            <w:proofErr w:type="spellEnd"/>
          </w:p>
        </w:tc>
        <w:tc>
          <w:tcPr>
            <w:tcW w:w="2552" w:type="dxa"/>
            <w:vMerge w:val="restart"/>
            <w:shd w:val="clear" w:color="auto" w:fill="808080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FFFFFF"/>
                <w:sz w:val="18"/>
                <w:szCs w:val="18"/>
              </w:rPr>
              <w:t>Açıklama</w:t>
            </w:r>
            <w:proofErr w:type="spellEnd"/>
          </w:p>
        </w:tc>
      </w:tr>
      <w:tr w:rsidR="006E065E" w:rsidTr="003062B8">
        <w:trPr>
          <w:trHeight w:val="199"/>
        </w:trPr>
        <w:tc>
          <w:tcPr>
            <w:tcW w:w="431" w:type="dxa"/>
            <w:vMerge/>
            <w:shd w:val="clear" w:color="auto" w:fill="005CA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65E" w:rsidRDefault="006E065E">
            <w:pPr>
              <w:widowControl w:val="0"/>
            </w:pPr>
          </w:p>
        </w:tc>
        <w:tc>
          <w:tcPr>
            <w:tcW w:w="4101" w:type="dxa"/>
            <w:vMerge/>
            <w:shd w:val="clear" w:color="auto" w:fill="005CA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65E" w:rsidRDefault="006E065E">
            <w:pPr>
              <w:widowControl w:val="0"/>
            </w:pPr>
          </w:p>
        </w:tc>
        <w:tc>
          <w:tcPr>
            <w:tcW w:w="3969" w:type="dxa"/>
            <w:vMerge/>
            <w:shd w:val="clear" w:color="auto" w:fill="005CAB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5CAB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005CAB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>H</w:t>
            </w:r>
          </w:p>
        </w:tc>
        <w:tc>
          <w:tcPr>
            <w:tcW w:w="2268" w:type="dxa"/>
            <w:vMerge/>
            <w:shd w:val="clear" w:color="auto" w:fill="005CA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65E" w:rsidRDefault="006E065E">
            <w:pPr>
              <w:widowControl w:val="0"/>
            </w:pPr>
          </w:p>
        </w:tc>
        <w:tc>
          <w:tcPr>
            <w:tcW w:w="567" w:type="dxa"/>
            <w:shd w:val="clear" w:color="auto" w:fill="808080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color w:val="FFFFFF"/>
                <w:sz w:val="18"/>
                <w:szCs w:val="18"/>
              </w:rPr>
            </w:pPr>
            <w:r>
              <w:rPr>
                <w:rFonts w:ascii="Arial" w:hAnsi="Arial"/>
                <w:color w:val="FFFFFF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808080"/>
            <w:vAlign w:val="center"/>
          </w:tcPr>
          <w:p w:rsidR="006E065E" w:rsidRDefault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color w:val="FFFFFF"/>
                <w:sz w:val="18"/>
                <w:szCs w:val="18"/>
              </w:rPr>
            </w:pPr>
            <w:r>
              <w:rPr>
                <w:rFonts w:ascii="Arial" w:hAnsi="Arial"/>
                <w:color w:val="FFFFFF"/>
                <w:sz w:val="18"/>
                <w:szCs w:val="18"/>
              </w:rPr>
              <w:t>H</w:t>
            </w:r>
          </w:p>
        </w:tc>
        <w:tc>
          <w:tcPr>
            <w:tcW w:w="2552" w:type="dxa"/>
            <w:vMerge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65E" w:rsidRDefault="006E065E">
            <w:pPr>
              <w:widowControl w:val="0"/>
            </w:pPr>
          </w:p>
        </w:tc>
      </w:tr>
      <w:tr w:rsidR="006E065E" w:rsidTr="003062B8">
        <w:trPr>
          <w:trHeight w:val="1061"/>
        </w:trPr>
        <w:tc>
          <w:tcPr>
            <w:tcW w:w="431" w:type="dxa"/>
            <w:vMerge w:val="restart"/>
            <w:vAlign w:val="center"/>
          </w:tcPr>
          <w:p w:rsidR="006E065E" w:rsidRDefault="006E065E" w:rsidP="00FE0A4B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4101" w:type="dxa"/>
            <w:vMerge w:val="restart"/>
            <w:vAlign w:val="center"/>
          </w:tcPr>
          <w:p w:rsidR="006E065E" w:rsidRDefault="00F50130" w:rsidP="003062B8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İHA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Takip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ve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Trafik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Yönetim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Sistemi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(İHATTYS) Mobil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Uygulamasına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bağlantı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sağlanmadığında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kumanda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uzaktan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kontrol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)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ekranında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otomatik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uyarı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görüntüleniyor</w:t>
            </w:r>
            <w:proofErr w:type="spellEnd"/>
            <w:r w:rsidRPr="00F501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mu?</w:t>
            </w:r>
          </w:p>
        </w:tc>
        <w:tc>
          <w:tcPr>
            <w:tcW w:w="3969" w:type="dxa"/>
          </w:tcPr>
          <w:p w:rsidR="006E065E" w:rsidRDefault="006E065E" w:rsidP="00FE0A4B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"</w:t>
            </w:r>
            <w:r w:rsidR="004D7F52">
              <w:rPr>
                <w:rFonts w:ascii="Arial" w:eastAsia="Arial" w:hAnsi="Arial" w:cs="Arial"/>
                <w:sz w:val="19"/>
                <w:szCs w:val="19"/>
              </w:rPr>
              <w:t xml:space="preserve">İHATTYS Mobil </w:t>
            </w:r>
            <w:proofErr w:type="spellStart"/>
            <w:r w:rsidR="004D7F52">
              <w:rPr>
                <w:rFonts w:ascii="Arial" w:eastAsia="Arial" w:hAnsi="Arial" w:cs="Arial"/>
                <w:sz w:val="19"/>
                <w:szCs w:val="19"/>
              </w:rPr>
              <w:t>Uygulamasına</w:t>
            </w:r>
            <w:proofErr w:type="spellEnd"/>
            <w:r w:rsidR="004D7F52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="004D7F52">
              <w:rPr>
                <w:rFonts w:ascii="Arial" w:eastAsia="Arial" w:hAnsi="Arial" w:cs="Arial"/>
                <w:sz w:val="19"/>
                <w:szCs w:val="19"/>
              </w:rPr>
              <w:t>bağlanın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"</w:t>
            </w:r>
            <w:r w:rsidR="004D7F52"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Uyarı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mesajının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görüntülenmesi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  <w:tc>
          <w:tcPr>
            <w:tcW w:w="567" w:type="dxa"/>
            <w:vAlign w:val="center"/>
          </w:tcPr>
          <w:p w:rsidR="006E065E" w:rsidRDefault="006E065E" w:rsidP="00FE0A4B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6E065E" w:rsidRDefault="006E065E" w:rsidP="00FE0A4B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6E065E" w:rsidRDefault="006E065E" w:rsidP="00FE0A4B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6E065E" w:rsidRDefault="006E065E" w:rsidP="00FE0A4B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Arial Unicode MS" w:hAnsi="Arial Unicode MS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6E065E" w:rsidRDefault="006E065E" w:rsidP="00FE0A4B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Arial Unicode MS" w:hAnsi="Arial Unicode MS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6E065E" w:rsidRDefault="006E065E" w:rsidP="00FE0A4B">
            <w:pPr>
              <w:widowControl w:val="0"/>
            </w:pPr>
          </w:p>
        </w:tc>
      </w:tr>
      <w:tr w:rsidR="006E065E" w:rsidTr="003062B8">
        <w:trPr>
          <w:trHeight w:val="1061"/>
        </w:trPr>
        <w:tc>
          <w:tcPr>
            <w:tcW w:w="431" w:type="dxa"/>
            <w:vMerge/>
            <w:vAlign w:val="center"/>
          </w:tcPr>
          <w:p w:rsidR="006E065E" w:rsidRDefault="006E065E" w:rsidP="006E065E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101" w:type="dxa"/>
            <w:vMerge/>
            <w:vAlign w:val="center"/>
          </w:tcPr>
          <w:p w:rsidR="006E065E" w:rsidRDefault="006E065E" w:rsidP="006E065E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:rsidR="006E065E" w:rsidRDefault="006E065E" w:rsidP="006E065E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Uyarı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mesajının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bağlantı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kesildiği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her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durumda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— ilk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bağlantı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kurulmadığında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ve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bağlantı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sonradan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koptuğunda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yeniden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görüntülenmesi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  <w:tc>
          <w:tcPr>
            <w:tcW w:w="567" w:type="dxa"/>
            <w:vAlign w:val="center"/>
          </w:tcPr>
          <w:p w:rsidR="006E065E" w:rsidRDefault="006E065E" w:rsidP="006E065E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6E065E" w:rsidRDefault="006E065E" w:rsidP="006E065E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6E065E" w:rsidRDefault="006E065E" w:rsidP="006E065E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6E065E" w:rsidRDefault="006E065E" w:rsidP="006E065E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6E065E" w:rsidRDefault="006E065E" w:rsidP="006E065E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6E065E" w:rsidRDefault="006E065E" w:rsidP="006E065E">
            <w:pPr>
              <w:widowControl w:val="0"/>
            </w:pPr>
          </w:p>
        </w:tc>
      </w:tr>
      <w:tr w:rsidR="00F50130" w:rsidTr="00883CC6">
        <w:trPr>
          <w:trHeight w:val="1061"/>
        </w:trPr>
        <w:tc>
          <w:tcPr>
            <w:tcW w:w="431" w:type="dxa"/>
            <w:vMerge w:val="restart"/>
            <w:vAlign w:val="center"/>
          </w:tcPr>
          <w:p w:rsidR="00F50130" w:rsidRDefault="00F50130" w:rsidP="00F50130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4101" w:type="dxa"/>
            <w:vMerge w:val="restart"/>
          </w:tcPr>
          <w:p w:rsidR="00F50130" w:rsidRDefault="00F50130" w:rsidP="003062B8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İHA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Takip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ve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Trafik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Yönetim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Sistemi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(İHATTYS)'e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kayıt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yaptırılmamış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bir 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İnsansız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Hava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Aracı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(İHA)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ile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uçuş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yapılmaya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çalışıldığında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kumanda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uzaktan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kontrol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ekranında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51766B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uyarı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mesajı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görüntüleniyor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mu?</w:t>
            </w:r>
          </w:p>
        </w:tc>
        <w:tc>
          <w:tcPr>
            <w:tcW w:w="3969" w:type="dxa"/>
          </w:tcPr>
          <w:p w:rsidR="00F50130" w:rsidRDefault="00F50130" w:rsidP="00F50130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"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Lütfen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önce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kayıt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işleminizi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İHATTYS Mobil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Uygulaması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üzerinden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tamamlayın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."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Uyarı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mesajının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görüntülenmesi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  <w:tc>
          <w:tcPr>
            <w:tcW w:w="567" w:type="dxa"/>
            <w:vAlign w:val="center"/>
          </w:tcPr>
          <w:p w:rsidR="00F50130" w:rsidRDefault="00F50130" w:rsidP="00F50130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F50130" w:rsidRDefault="00F50130" w:rsidP="00F50130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F50130" w:rsidRDefault="00F50130" w:rsidP="00F50130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F50130" w:rsidRDefault="00F50130" w:rsidP="00F50130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F50130" w:rsidRDefault="00F50130" w:rsidP="00F50130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F50130" w:rsidRDefault="00F50130" w:rsidP="00F50130">
            <w:pPr>
              <w:widowControl w:val="0"/>
            </w:pPr>
          </w:p>
        </w:tc>
      </w:tr>
      <w:tr w:rsidR="004D7F52" w:rsidTr="006E065E">
        <w:trPr>
          <w:trHeight w:val="1061"/>
        </w:trPr>
        <w:tc>
          <w:tcPr>
            <w:tcW w:w="431" w:type="dxa"/>
            <w:vMerge/>
            <w:vAlign w:val="center"/>
          </w:tcPr>
          <w:p w:rsidR="004D7F52" w:rsidDel="006347A3" w:rsidRDefault="004D7F52" w:rsidP="004D7F52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101" w:type="dxa"/>
            <w:vMerge/>
          </w:tcPr>
          <w:p w:rsidR="004D7F52" w:rsidRDefault="004D7F52" w:rsidP="004D7F52">
            <w:pPr>
              <w:spacing w:after="6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3969" w:type="dxa"/>
          </w:tcPr>
          <w:p w:rsidR="004D7F52" w:rsidRPr="00DE2862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İHA,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İHATTYS'e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kayıtlı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değilken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uçuş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komutu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verildiğinde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kumanda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uzaktan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kontrol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)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ekranında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uyarı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mesajının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otomatik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olarak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F50130">
              <w:rPr>
                <w:rFonts w:ascii="Arial" w:eastAsia="Arial" w:hAnsi="Arial" w:cs="Arial"/>
                <w:sz w:val="19"/>
                <w:szCs w:val="19"/>
              </w:rPr>
              <w:t>görüntülenmesi</w:t>
            </w:r>
            <w:proofErr w:type="spellEnd"/>
            <w:r w:rsidRPr="00F50130"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4D7F52" w:rsidRDefault="004D7F52" w:rsidP="004D7F52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4D7F52" w:rsidRDefault="004D7F52" w:rsidP="004D7F52">
            <w:pPr>
              <w:widowControl w:val="0"/>
            </w:pPr>
          </w:p>
        </w:tc>
      </w:tr>
      <w:tr w:rsidR="004D7F52" w:rsidTr="003062B8">
        <w:trPr>
          <w:trHeight w:val="1061"/>
        </w:trPr>
        <w:tc>
          <w:tcPr>
            <w:tcW w:w="431" w:type="dxa"/>
            <w:vAlign w:val="center"/>
          </w:tcPr>
          <w:p w:rsidR="004D7F52" w:rsidRDefault="004D7F52" w:rsidP="004D7F52">
            <w:pPr>
              <w:widowControl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4101" w:type="dxa"/>
          </w:tcPr>
          <w:p w:rsidR="004D7F52" w:rsidRDefault="004D7F52" w:rsidP="004D7F52">
            <w:pPr>
              <w:spacing w:after="6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Kayıtsız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İHA'nın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kumanda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uzaktan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kontrol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üzerinden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ilettiği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seri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numarası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marka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ve model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bilgileri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İHATTYS Mobil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Uygulamasındaki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"İHA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Tarama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ekranında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görüntülenebiliyor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mu?</w:t>
            </w:r>
          </w:p>
        </w:tc>
        <w:tc>
          <w:tcPr>
            <w:tcW w:w="3969" w:type="dxa"/>
          </w:tcPr>
          <w:p w:rsidR="004D7F52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Henüz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kayıt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işlemi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tamamlanmamış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İHA'nın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numarası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marka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ve model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bilgilerinin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Bluetooth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Düşük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Enerji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(BLE) veya Wi-Fi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iletişim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protokolü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üzerinden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İHATTYS Mobil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Uygulamasına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aktarılması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4D7F52" w:rsidRDefault="004D7F52" w:rsidP="004D7F52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4D7F52" w:rsidRDefault="004D7F52" w:rsidP="004D7F52">
            <w:pPr>
              <w:widowControl w:val="0"/>
            </w:pPr>
          </w:p>
        </w:tc>
      </w:tr>
      <w:tr w:rsidR="004D7F52" w:rsidTr="003062B8">
        <w:trPr>
          <w:trHeight w:val="1061"/>
        </w:trPr>
        <w:tc>
          <w:tcPr>
            <w:tcW w:w="431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4101" w:type="dxa"/>
          </w:tcPr>
          <w:p w:rsidR="004D7F52" w:rsidRPr="003062B8" w:rsidRDefault="004D7F52" w:rsidP="004D7F52">
            <w:pPr>
              <w:spacing w:after="60"/>
              <w:rPr>
                <w:strike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Kullanıcı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, İHATTYS Mobil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Uygulamasındaki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"İHA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Tarama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ekranı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üzerinden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kumanda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uzaktan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kontrol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)'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dan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alınan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bilgilerle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İHA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kayıt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işlemini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tamamlayabiliyor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mu?</w:t>
            </w:r>
          </w:p>
        </w:tc>
        <w:tc>
          <w:tcPr>
            <w:tcW w:w="3969" w:type="dxa"/>
          </w:tcPr>
          <w:p w:rsidR="004D7F52" w:rsidRPr="0071308D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Bluetooth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Düşük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Enerji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(BLE) veya Wi-Fi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taranan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İHA'nın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marka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model ve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numarası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bilgilerinin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uygulama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içinde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otomatik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olarak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kayıt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formuna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aktarılarak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kaydın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tamamlandığının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görüntülenmesi</w:t>
            </w:r>
            <w:proofErr w:type="spellEnd"/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4D7F52" w:rsidRDefault="004D7F52" w:rsidP="004D7F52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4D7F52" w:rsidRDefault="004D7F52" w:rsidP="004D7F52">
            <w:pPr>
              <w:widowControl w:val="0"/>
            </w:pPr>
          </w:p>
        </w:tc>
      </w:tr>
      <w:tr w:rsidR="004D7F52" w:rsidTr="003062B8">
        <w:trPr>
          <w:trHeight w:val="1199"/>
        </w:trPr>
        <w:tc>
          <w:tcPr>
            <w:tcW w:w="431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4101" w:type="dxa"/>
            <w:vAlign w:val="center"/>
          </w:tcPr>
          <w:p w:rsidR="004D7F52" w:rsidRDefault="004D7F52" w:rsidP="004D7F52">
            <w:pPr>
              <w:pStyle w:val="Body"/>
              <w:widowControl w:val="0"/>
              <w:jc w:val="both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Uçuş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sırasında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uçuş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izni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tanımlanmış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bir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bölgenin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coğrafi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alan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geofence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sınırı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aşılmaya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çalışıldığında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, her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ihlal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girişiminde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pilotun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kumanda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uzaktan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kontrol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ekranına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uyarı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bildirimi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iletiliyor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mu?</w:t>
            </w:r>
          </w:p>
        </w:tc>
        <w:tc>
          <w:tcPr>
            <w:tcW w:w="3969" w:type="dxa"/>
          </w:tcPr>
          <w:p w:rsidR="004D7F52" w:rsidRPr="003062B8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İHA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uçuş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sırasında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sisteme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tanımlı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coğrafi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alan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geofence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)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sınırına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yaklaştığında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veya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sınırı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aşmaya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çalıştığında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, her bir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geofence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ihlal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girişimi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bağımsız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olarak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değerlendirilmeli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ve her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ihlal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için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kumanda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ekranında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görsel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ve/veya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işitsel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uyarı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bildirimi</w:t>
            </w:r>
            <w:r>
              <w:rPr>
                <w:rFonts w:ascii="Arial" w:eastAsia="Arial" w:hAnsi="Arial" w:cs="Arial"/>
                <w:sz w:val="19"/>
                <w:szCs w:val="19"/>
              </w:rPr>
              <w:t>nin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tekrar</w:t>
            </w:r>
            <w:proofErr w:type="spellEnd"/>
            <w:r w:rsidRPr="003062B8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3062B8">
              <w:rPr>
                <w:rFonts w:ascii="Arial" w:eastAsia="Arial" w:hAnsi="Arial" w:cs="Arial"/>
                <w:sz w:val="19"/>
                <w:szCs w:val="19"/>
              </w:rPr>
              <w:t>görüntülenme</w:t>
            </w:r>
            <w:r>
              <w:rPr>
                <w:rFonts w:ascii="Arial" w:eastAsia="Arial" w:hAnsi="Arial" w:cs="Arial"/>
                <w:sz w:val="19"/>
                <w:szCs w:val="19"/>
              </w:rPr>
              <w:t>si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  <w:p w:rsidR="004D7F52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4D7F52" w:rsidRDefault="004D7F52" w:rsidP="004D7F52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4D7F52" w:rsidRDefault="004D7F52" w:rsidP="004D7F52">
            <w:pPr>
              <w:widowControl w:val="0"/>
            </w:pPr>
          </w:p>
        </w:tc>
      </w:tr>
      <w:tr w:rsidR="004D7F52" w:rsidTr="003062B8">
        <w:trPr>
          <w:trHeight w:val="845"/>
        </w:trPr>
        <w:tc>
          <w:tcPr>
            <w:tcW w:w="431" w:type="dxa"/>
            <w:vMerge w:val="restart"/>
            <w:vAlign w:val="center"/>
          </w:tcPr>
          <w:p w:rsidR="004D7F52" w:rsidRDefault="004D7F52" w:rsidP="004D7F52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4101" w:type="dxa"/>
            <w:vMerge w:val="restart"/>
            <w:vAlign w:val="center"/>
          </w:tcPr>
          <w:p w:rsidR="004D7F52" w:rsidRDefault="004D7F52" w:rsidP="004D7F52">
            <w:pPr>
              <w:pStyle w:val="Body"/>
              <w:widowControl w:val="0"/>
              <w:spacing w:after="0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İHA'nın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uçuşa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yasak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bölgeden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kalkış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girişimi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, İHA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Takip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ve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Trafik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Yönetim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Sistemi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(İHATTYS) Mobil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Uygulaması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üzerinden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gönderilen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komutla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engelleniyor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ve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pilota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bildirim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iletiliyor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mu?</w:t>
            </w:r>
          </w:p>
          <w:p w:rsidR="004D7F52" w:rsidRDefault="004D7F52" w:rsidP="004D7F52">
            <w:pPr>
              <w:pStyle w:val="Body"/>
              <w:widowControl w:val="0"/>
              <w:spacing w:after="0"/>
              <w:jc w:val="both"/>
            </w:pPr>
          </w:p>
        </w:tc>
        <w:tc>
          <w:tcPr>
            <w:tcW w:w="3969" w:type="dxa"/>
          </w:tcPr>
          <w:p w:rsidR="004D7F52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Kalkış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engelleme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komutu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iletildiğinde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İHA'nın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motorlarını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çalıştırmaması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ve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havalanmaması.durumunun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görüntülenmesi</w:t>
            </w:r>
            <w:proofErr w:type="spellEnd"/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4D7F52" w:rsidRDefault="004D7F52" w:rsidP="004D7F52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4D7F52" w:rsidRDefault="004D7F52" w:rsidP="004D7F52">
            <w:pPr>
              <w:widowControl w:val="0"/>
            </w:pPr>
          </w:p>
        </w:tc>
      </w:tr>
      <w:tr w:rsidR="004D7F52" w:rsidTr="003062B8">
        <w:trPr>
          <w:trHeight w:val="845"/>
        </w:trPr>
        <w:tc>
          <w:tcPr>
            <w:tcW w:w="431" w:type="dxa"/>
            <w:vMerge/>
            <w:vAlign w:val="center"/>
          </w:tcPr>
          <w:p w:rsidR="004D7F52" w:rsidRDefault="004D7F52" w:rsidP="004D7F52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101" w:type="dxa"/>
            <w:vMerge/>
            <w:vAlign w:val="center"/>
          </w:tcPr>
          <w:p w:rsidR="004D7F52" w:rsidRDefault="004D7F52" w:rsidP="004D7F52">
            <w:pPr>
              <w:pStyle w:val="Body"/>
              <w:widowControl w:val="0"/>
              <w:spacing w:after="0"/>
              <w:jc w:val="both"/>
            </w:pPr>
          </w:p>
        </w:tc>
        <w:tc>
          <w:tcPr>
            <w:tcW w:w="3969" w:type="dxa"/>
          </w:tcPr>
          <w:p w:rsidR="004D7F52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Kumanda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uzaktan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kontrol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ekranında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yasak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bölge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kalkışının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engellendiğini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bildiren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mesajın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kullanıcıya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açıkça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görüntülenmesi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4D7F52" w:rsidRDefault="004D7F52" w:rsidP="004D7F52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4D7F52" w:rsidRDefault="004D7F52" w:rsidP="004D7F52">
            <w:pPr>
              <w:widowControl w:val="0"/>
            </w:pPr>
          </w:p>
        </w:tc>
      </w:tr>
      <w:tr w:rsidR="004D7F52" w:rsidTr="003062B8">
        <w:trPr>
          <w:trHeight w:val="825"/>
        </w:trPr>
        <w:tc>
          <w:tcPr>
            <w:tcW w:w="431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4101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after="0"/>
              <w:jc w:val="both"/>
            </w:pP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Kalıcı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ve/veya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geçici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uçuş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izni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tanımlanmış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bölgelerde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uçuş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sırasında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coğrafi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alan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geofence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)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sınırı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aşılmaya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çalışıldığında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, İHATTYS Mobil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Uygulaması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ihlali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önleyici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komut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göndererek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İHA'nın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sınır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içinde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kalmasını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sağlıyor</w:t>
            </w:r>
            <w:proofErr w:type="spellEnd"/>
            <w:r w:rsidRPr="004D2CC7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mu?</w:t>
            </w:r>
          </w:p>
        </w:tc>
        <w:tc>
          <w:tcPr>
            <w:tcW w:w="3969" w:type="dxa"/>
          </w:tcPr>
          <w:p w:rsidR="004D7F52" w:rsidRDefault="004D7F52" w:rsidP="004D7F52">
            <w:pPr>
              <w:pStyle w:val="Body"/>
              <w:widowControl w:val="0"/>
              <w:spacing w:after="0"/>
              <w:jc w:val="both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Gönderilen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komutlar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sonucunda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İHA'nın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sınırı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ihlal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etmeksizin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izinli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alan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içinde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kalmasının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entegrasyon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yazılımı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tarafından (pilot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müdahalesi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olmaksızın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otomatik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olarak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sağlanması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4D7F52" w:rsidRDefault="004D7F52" w:rsidP="004D7F52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4D7F52" w:rsidRDefault="004D7F52" w:rsidP="004D7F52">
            <w:pPr>
              <w:widowControl w:val="0"/>
            </w:pPr>
          </w:p>
        </w:tc>
      </w:tr>
      <w:tr w:rsidR="004D7F52" w:rsidTr="003062B8">
        <w:trPr>
          <w:trHeight w:val="825"/>
        </w:trPr>
        <w:tc>
          <w:tcPr>
            <w:tcW w:w="431" w:type="dxa"/>
            <w:vAlign w:val="center"/>
          </w:tcPr>
          <w:p w:rsidR="004D7F52" w:rsidRPr="00074F30" w:rsidRDefault="004D7F52" w:rsidP="004D7F52">
            <w:pPr>
              <w:pStyle w:val="Body"/>
              <w:widowControl w:val="0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4101" w:type="dxa"/>
            <w:vAlign w:val="center"/>
          </w:tcPr>
          <w:p w:rsidR="004D7F52" w:rsidRPr="00074F30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Başvuruya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konu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İHA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modeline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ait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İHATTYS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Entegrasyon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Taahhüt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ve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Beyan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Formu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eksiksiz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doldurulmuş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ve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yetkili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tarafından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imzalanmış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mı</w:t>
            </w:r>
            <w:proofErr w:type="spellEnd"/>
            <w:r w:rsidRPr="00074F30">
              <w:rPr>
                <w:rFonts w:ascii="Arial" w:eastAsia="Arial" w:hAnsi="Arial" w:cs="Arial"/>
                <w:b/>
                <w:bCs/>
                <w:sz w:val="19"/>
                <w:szCs w:val="19"/>
              </w:rPr>
              <w:t>?</w:t>
            </w:r>
          </w:p>
        </w:tc>
        <w:tc>
          <w:tcPr>
            <w:tcW w:w="3969" w:type="dxa"/>
          </w:tcPr>
          <w:p w:rsidR="004D7F52" w:rsidRPr="00074F30" w:rsidRDefault="004D7F52" w:rsidP="004D7F52">
            <w:pPr>
              <w:pStyle w:val="Body"/>
              <w:widowControl w:val="0"/>
              <w:spacing w:after="0"/>
              <w:jc w:val="both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proofErr w:type="spellStart"/>
            <w:r w:rsidRPr="00074F30">
              <w:rPr>
                <w:rFonts w:ascii="Arial" w:eastAsia="Arial" w:hAnsi="Arial" w:cs="Arial"/>
                <w:sz w:val="19"/>
                <w:szCs w:val="19"/>
              </w:rPr>
              <w:t>Başvuruya</w:t>
            </w:r>
            <w:proofErr w:type="spellEnd"/>
            <w:r w:rsidRPr="00074F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sz w:val="19"/>
                <w:szCs w:val="19"/>
              </w:rPr>
              <w:t>konu</w:t>
            </w:r>
            <w:proofErr w:type="spellEnd"/>
            <w:r w:rsidRPr="00074F30">
              <w:rPr>
                <w:rFonts w:ascii="Arial" w:eastAsia="Arial" w:hAnsi="Arial" w:cs="Arial"/>
                <w:sz w:val="19"/>
                <w:szCs w:val="19"/>
              </w:rPr>
              <w:t xml:space="preserve"> İHA </w:t>
            </w:r>
            <w:proofErr w:type="spellStart"/>
            <w:r w:rsidRPr="00074F30">
              <w:rPr>
                <w:rFonts w:ascii="Arial" w:eastAsia="Arial" w:hAnsi="Arial" w:cs="Arial"/>
                <w:sz w:val="19"/>
                <w:szCs w:val="19"/>
              </w:rPr>
              <w:t>modeline</w:t>
            </w:r>
            <w:proofErr w:type="spellEnd"/>
            <w:r w:rsidRPr="00074F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sz w:val="19"/>
                <w:szCs w:val="19"/>
              </w:rPr>
              <w:t>ait</w:t>
            </w:r>
            <w:proofErr w:type="spellEnd"/>
            <w:r w:rsidRPr="00074F30">
              <w:rPr>
                <w:rFonts w:ascii="Arial" w:eastAsia="Arial" w:hAnsi="Arial" w:cs="Arial"/>
                <w:sz w:val="19"/>
                <w:szCs w:val="19"/>
              </w:rPr>
              <w:t xml:space="preserve"> İHATTYS </w:t>
            </w:r>
            <w:proofErr w:type="spellStart"/>
            <w:r w:rsidRPr="00074F30">
              <w:rPr>
                <w:rFonts w:ascii="Arial" w:eastAsia="Arial" w:hAnsi="Arial" w:cs="Arial"/>
                <w:sz w:val="19"/>
                <w:szCs w:val="19"/>
              </w:rPr>
              <w:t>Entegrasyon</w:t>
            </w:r>
            <w:proofErr w:type="spellEnd"/>
            <w:r w:rsidRPr="00074F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sz w:val="19"/>
                <w:szCs w:val="19"/>
              </w:rPr>
              <w:t>Taahhüt</w:t>
            </w:r>
            <w:proofErr w:type="spellEnd"/>
            <w:r w:rsidRPr="00074F30">
              <w:rPr>
                <w:rFonts w:ascii="Arial" w:eastAsia="Arial" w:hAnsi="Arial" w:cs="Arial"/>
                <w:sz w:val="19"/>
                <w:szCs w:val="19"/>
              </w:rPr>
              <w:t xml:space="preserve"> ve </w:t>
            </w:r>
            <w:proofErr w:type="spellStart"/>
            <w:r w:rsidRPr="00074F30">
              <w:rPr>
                <w:rFonts w:ascii="Arial" w:eastAsia="Arial" w:hAnsi="Arial" w:cs="Arial"/>
                <w:sz w:val="19"/>
                <w:szCs w:val="19"/>
              </w:rPr>
              <w:t>Beyan</w:t>
            </w:r>
            <w:proofErr w:type="spellEnd"/>
            <w:r w:rsidRPr="00074F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074F30">
              <w:rPr>
                <w:rFonts w:ascii="Arial" w:eastAsia="Arial" w:hAnsi="Arial" w:cs="Arial"/>
                <w:sz w:val="19"/>
                <w:szCs w:val="19"/>
              </w:rPr>
              <w:t>Formunun</w:t>
            </w:r>
            <w:proofErr w:type="spellEnd"/>
            <w:r w:rsidRPr="00074F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eksiksiz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doldurularak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ve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imzalanarak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başvuruya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eklenmesi</w:t>
            </w:r>
            <w:proofErr w:type="spellEnd"/>
          </w:p>
        </w:tc>
        <w:tc>
          <w:tcPr>
            <w:tcW w:w="567" w:type="dxa"/>
            <w:vAlign w:val="center"/>
          </w:tcPr>
          <w:p w:rsidR="004D7F52" w:rsidRPr="00074F30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 w:rsidRPr="00074F30"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Pr="00074F30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</w:pPr>
            <w:r w:rsidRPr="00074F30">
              <w:rPr>
                <w:rFonts w:ascii="Segoe UI Symbol" w:eastAsia="Segoe UI Symbol" w:hAnsi="Segoe UI Symbol" w:cs="Segoe UI Symbol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268" w:type="dxa"/>
            <w:vAlign w:val="center"/>
          </w:tcPr>
          <w:p w:rsidR="004D7F52" w:rsidRPr="00074F30" w:rsidRDefault="004D7F52" w:rsidP="004D7F52">
            <w:pPr>
              <w:widowControl w:val="0"/>
            </w:pPr>
          </w:p>
        </w:tc>
        <w:tc>
          <w:tcPr>
            <w:tcW w:w="567" w:type="dxa"/>
            <w:vAlign w:val="center"/>
          </w:tcPr>
          <w:p w:rsidR="004D7F52" w:rsidRPr="00074F30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 w:rsidRPr="00074F3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567" w:type="dxa"/>
            <w:vAlign w:val="center"/>
          </w:tcPr>
          <w:p w:rsidR="004D7F52" w:rsidRPr="00074F30" w:rsidRDefault="004D7F52" w:rsidP="004D7F52">
            <w:pPr>
              <w:pStyle w:val="Body"/>
              <w:widowControl w:val="0"/>
              <w:spacing w:line="240" w:lineRule="auto"/>
              <w:jc w:val="center"/>
              <w:rPr>
                <w:rFonts w:ascii="Arial Unicode MS" w:hAnsi="Arial Unicode MS"/>
                <w:sz w:val="18"/>
                <w:szCs w:val="18"/>
              </w:rPr>
            </w:pPr>
            <w:r w:rsidRPr="00074F3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552" w:type="dxa"/>
            <w:vAlign w:val="center"/>
          </w:tcPr>
          <w:p w:rsidR="004D7F52" w:rsidRPr="00074F30" w:rsidRDefault="004D7F52" w:rsidP="004D7F52">
            <w:pPr>
              <w:widowControl w:val="0"/>
            </w:pPr>
          </w:p>
        </w:tc>
      </w:tr>
    </w:tbl>
    <w:p w:rsidR="006859B7" w:rsidRDefault="006859B7">
      <w:pPr>
        <w:pStyle w:val="Body"/>
        <w:widowControl w:val="0"/>
        <w:spacing w:line="240" w:lineRule="auto"/>
      </w:pPr>
    </w:p>
    <w:p w:rsidR="00FB50D5" w:rsidRDefault="00FB50D5">
      <w:pPr>
        <w:pStyle w:val="Body"/>
        <w:widowControl w:val="0"/>
        <w:spacing w:line="240" w:lineRule="auto"/>
        <w:sectPr w:rsidR="00FB50D5" w:rsidSect="0071308D">
          <w:pgSz w:w="16838" w:h="11906" w:orient="landscape"/>
          <w:pgMar w:top="1417" w:right="1276" w:bottom="1417" w:left="567" w:header="142" w:footer="311" w:gutter="0"/>
          <w:cols w:space="708"/>
          <w:formProt w:val="0"/>
          <w:docGrid w:linePitch="326"/>
        </w:sectPr>
      </w:pPr>
    </w:p>
    <w:tbl>
      <w:tblPr>
        <w:tblW w:w="9290" w:type="dxa"/>
        <w:tblInd w:w="10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761"/>
        <w:gridCol w:w="1222"/>
        <w:gridCol w:w="1482"/>
        <w:gridCol w:w="1825"/>
      </w:tblGrid>
      <w:tr w:rsidR="00930943" w:rsidTr="000A386B">
        <w:trPr>
          <w:trHeight w:val="490"/>
        </w:trPr>
        <w:tc>
          <w:tcPr>
            <w:tcW w:w="929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eastAsia="Arial" w:hAnsi="Arial" w:cs="Arial"/>
                <w:b/>
                <w:bCs/>
                <w:sz w:val="4"/>
                <w:szCs w:val="4"/>
              </w:rPr>
            </w:pPr>
          </w:p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hAnsi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Başvuranın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Taahhüdü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Yukarıda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yer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alan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bilgilerin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tam ve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doğru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olduğunu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beyan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ederiz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</w:tr>
      <w:tr w:rsidR="00930943" w:rsidTr="000A386B">
        <w:trPr>
          <w:trHeight w:val="443"/>
        </w:trPr>
        <w:tc>
          <w:tcPr>
            <w:tcW w:w="598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/>
            <w:vAlign w:val="center"/>
          </w:tcPr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Başvuru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sahibinin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adı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soyadı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Başvuran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kuruluşun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yetkilisinin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adı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soyadı</w:t>
            </w:r>
            <w:proofErr w:type="spellEnd"/>
          </w:p>
        </w:tc>
        <w:tc>
          <w:tcPr>
            <w:tcW w:w="1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/>
            <w:vAlign w:val="center"/>
          </w:tcPr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İmza</w:t>
            </w:r>
            <w:proofErr w:type="spellEnd"/>
          </w:p>
        </w:tc>
        <w:tc>
          <w:tcPr>
            <w:tcW w:w="18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/>
            <w:vAlign w:val="center"/>
          </w:tcPr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Tarih</w:t>
            </w:r>
            <w:proofErr w:type="spellEnd"/>
          </w:p>
        </w:tc>
      </w:tr>
      <w:tr w:rsidR="00930943" w:rsidTr="000A386B">
        <w:trPr>
          <w:trHeight w:val="233"/>
        </w:trPr>
        <w:tc>
          <w:tcPr>
            <w:tcW w:w="598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930943" w:rsidRDefault="00930943" w:rsidP="00747E5B">
            <w:pPr>
              <w:widowControl w:val="0"/>
            </w:pPr>
          </w:p>
        </w:tc>
        <w:tc>
          <w:tcPr>
            <w:tcW w:w="1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930943" w:rsidRDefault="00930943" w:rsidP="00747E5B">
            <w:pPr>
              <w:widowControl w:val="0"/>
            </w:pPr>
          </w:p>
        </w:tc>
        <w:tc>
          <w:tcPr>
            <w:tcW w:w="18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930943" w:rsidRDefault="00930943" w:rsidP="00747E5B">
            <w:pPr>
              <w:widowControl w:val="0"/>
            </w:pPr>
          </w:p>
        </w:tc>
      </w:tr>
      <w:tr w:rsidR="00930943" w:rsidTr="000A386B">
        <w:trPr>
          <w:trHeight w:val="443"/>
        </w:trPr>
        <w:tc>
          <w:tcPr>
            <w:tcW w:w="929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0943" w:rsidRDefault="00930943" w:rsidP="00747E5B">
            <w:pPr>
              <w:pStyle w:val="Body"/>
              <w:widowControl w:val="0"/>
              <w:spacing w:after="0"/>
              <w:jc w:val="both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SHGM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Değerlendirmesi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2920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sayılı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Türk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Sivil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Havacılık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Kanunu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İnsansız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Hava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Aracı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Sistemleri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Talimatı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(SHT-İHA)</w:t>
            </w:r>
          </w:p>
        </w:tc>
      </w:tr>
      <w:tr w:rsidR="00930943" w:rsidTr="000A386B">
        <w:trPr>
          <w:trHeight w:val="402"/>
        </w:trPr>
        <w:tc>
          <w:tcPr>
            <w:tcW w:w="47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0943" w:rsidRDefault="00930943" w:rsidP="000A386B">
            <w:pPr>
              <w:pStyle w:val="Body"/>
              <w:widowControl w:val="0"/>
              <w:spacing w:after="0"/>
              <w:jc w:val="both"/>
            </w:pPr>
            <w:r>
              <w:rPr>
                <w:rFonts w:ascii="MS Gothic" w:eastAsia="MS Gothic" w:hAnsi="MS Gothic" w:cs="MS Gothic"/>
                <w:b/>
                <w:bCs/>
                <w:sz w:val="18"/>
                <w:szCs w:val="18"/>
              </w:rPr>
              <w:t>☐</w:t>
            </w:r>
            <w:r>
              <w:rPr>
                <w:rFonts w:ascii="Arial" w:hAnsi="Arial"/>
                <w:sz w:val="18"/>
                <w:szCs w:val="18"/>
              </w:rPr>
              <w:t xml:space="preserve">  İHA TTYS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Entagrasyonu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="000A386B">
              <w:rPr>
                <w:rFonts w:ascii="Arial" w:hAnsi="Arial"/>
                <w:sz w:val="18"/>
                <w:szCs w:val="18"/>
              </w:rPr>
              <w:t>uygun</w:t>
            </w:r>
            <w:proofErr w:type="spellEnd"/>
            <w:r w:rsidR="000A386B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0A386B">
              <w:rPr>
                <w:rFonts w:ascii="Arial" w:hAnsi="Arial"/>
                <w:sz w:val="18"/>
                <w:szCs w:val="18"/>
              </w:rPr>
              <w:t>değerlendirilmiştir</w:t>
            </w:r>
            <w:proofErr w:type="spellEnd"/>
            <w:r w:rsidR="00EE0AEA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452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0943" w:rsidRDefault="00930943" w:rsidP="00E5516C">
            <w:pPr>
              <w:pStyle w:val="Body"/>
              <w:widowControl w:val="0"/>
              <w:spacing w:after="0"/>
              <w:jc w:val="both"/>
            </w:pPr>
            <w:r>
              <w:rPr>
                <w:rFonts w:ascii="MS Gothic" w:eastAsia="MS Gothic" w:hAnsi="MS Gothic" w:cs="MS Gothic"/>
                <w:b/>
                <w:bCs/>
                <w:sz w:val="18"/>
                <w:szCs w:val="18"/>
              </w:rPr>
              <w:t>☐</w:t>
            </w:r>
            <w:r>
              <w:rPr>
                <w:rFonts w:ascii="Arial" w:hAnsi="Arial"/>
                <w:sz w:val="18"/>
                <w:szCs w:val="18"/>
              </w:rPr>
              <w:t xml:space="preserve">  İHA TTYS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Entagrasyonu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="000A386B">
              <w:rPr>
                <w:rFonts w:ascii="Arial" w:hAnsi="Arial"/>
                <w:sz w:val="18"/>
                <w:szCs w:val="18"/>
              </w:rPr>
              <w:t>uygun</w:t>
            </w:r>
            <w:proofErr w:type="spellEnd"/>
            <w:r w:rsidR="000A386B">
              <w:rPr>
                <w:rFonts w:ascii="Arial" w:hAnsi="Arial"/>
                <w:sz w:val="18"/>
                <w:szCs w:val="18"/>
              </w:rPr>
              <w:t xml:space="preserve"> </w:t>
            </w:r>
            <w:r w:rsidR="00E5516C">
              <w:rPr>
                <w:rFonts w:ascii="Arial" w:hAnsi="Arial"/>
                <w:sz w:val="18"/>
                <w:szCs w:val="18"/>
              </w:rPr>
              <w:t>görülmemiştir</w:t>
            </w:r>
            <w:bookmarkStart w:id="0" w:name="_GoBack"/>
            <w:bookmarkEnd w:id="0"/>
            <w:r w:rsidR="00EE0AEA">
              <w:rPr>
                <w:rFonts w:ascii="Arial" w:hAnsi="Arial"/>
                <w:sz w:val="18"/>
                <w:szCs w:val="18"/>
              </w:rPr>
              <w:t>.</w:t>
            </w:r>
          </w:p>
        </w:tc>
      </w:tr>
      <w:tr w:rsidR="00930943" w:rsidTr="000A386B">
        <w:trPr>
          <w:trHeight w:val="233"/>
        </w:trPr>
        <w:tc>
          <w:tcPr>
            <w:tcW w:w="598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930943" w:rsidRDefault="00930943" w:rsidP="00747E5B">
            <w:pPr>
              <w:pStyle w:val="Body"/>
              <w:widowControl w:val="0"/>
              <w:spacing w:after="0"/>
              <w:jc w:val="both"/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İnceleyen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Adı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Soyadı</w:t>
            </w:r>
            <w:proofErr w:type="spellEnd"/>
            <w:r>
              <w:rPr>
                <w:rFonts w:ascii="Arial" w:hAnsi="Arial"/>
                <w:sz w:val="18"/>
                <w:szCs w:val="18"/>
                <w:lang w:val="nl-NL"/>
              </w:rPr>
              <w:t>-Unvan</w:t>
            </w:r>
            <w:r>
              <w:rPr>
                <w:rFonts w:ascii="Arial" w:hAnsi="Arial"/>
                <w:sz w:val="18"/>
                <w:szCs w:val="18"/>
              </w:rPr>
              <w:t>ı</w:t>
            </w:r>
          </w:p>
        </w:tc>
        <w:tc>
          <w:tcPr>
            <w:tcW w:w="1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İmza</w:t>
            </w:r>
            <w:proofErr w:type="spellEnd"/>
          </w:p>
        </w:tc>
        <w:tc>
          <w:tcPr>
            <w:tcW w:w="18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930943" w:rsidRDefault="00930943" w:rsidP="00747E5B">
            <w:pPr>
              <w:pStyle w:val="Body"/>
              <w:widowControl w:val="0"/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Tarih</w:t>
            </w:r>
            <w:proofErr w:type="spellEnd"/>
          </w:p>
        </w:tc>
      </w:tr>
      <w:tr w:rsidR="00930943" w:rsidTr="000A386B">
        <w:trPr>
          <w:trHeight w:val="233"/>
        </w:trPr>
        <w:tc>
          <w:tcPr>
            <w:tcW w:w="598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930943" w:rsidRDefault="00930943" w:rsidP="00747E5B">
            <w:pPr>
              <w:widowControl w:val="0"/>
            </w:pPr>
          </w:p>
        </w:tc>
        <w:tc>
          <w:tcPr>
            <w:tcW w:w="1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930943" w:rsidRDefault="00930943" w:rsidP="00747E5B">
            <w:pPr>
              <w:widowControl w:val="0"/>
            </w:pPr>
          </w:p>
        </w:tc>
        <w:tc>
          <w:tcPr>
            <w:tcW w:w="18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930943" w:rsidRDefault="00930943" w:rsidP="00747E5B">
            <w:pPr>
              <w:widowControl w:val="0"/>
            </w:pPr>
          </w:p>
        </w:tc>
      </w:tr>
    </w:tbl>
    <w:p w:rsidR="00FB50D5" w:rsidRDefault="00FB50D5">
      <w:pPr>
        <w:pStyle w:val="Body"/>
        <w:widowControl w:val="0"/>
        <w:spacing w:line="240" w:lineRule="auto"/>
      </w:pPr>
    </w:p>
    <w:p w:rsidR="006859B7" w:rsidRDefault="006859B7">
      <w:pPr>
        <w:pStyle w:val="Body"/>
      </w:pPr>
    </w:p>
    <w:sectPr w:rsidR="006859B7" w:rsidSect="00FB50D5">
      <w:pgSz w:w="11906" w:h="16838"/>
      <w:pgMar w:top="1276" w:right="1417" w:bottom="567" w:left="1417" w:header="142" w:footer="311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2A2" w:rsidRDefault="003D12A2">
      <w:r>
        <w:separator/>
      </w:r>
    </w:p>
  </w:endnote>
  <w:endnote w:type="continuationSeparator" w:id="0">
    <w:p w:rsidR="003D12A2" w:rsidRDefault="003D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aux ProLight">
    <w:altName w:val="Calibri"/>
    <w:panose1 w:val="00000400000000000000"/>
    <w:charset w:val="A2"/>
    <w:family w:val="auto"/>
    <w:pitch w:val="variable"/>
    <w:sig w:usb0="800000AF" w:usb1="10002048" w:usb2="00000000" w:usb3="00000000" w:csb0="0000001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7" w:rsidRDefault="000901D3">
    <w:pPr>
      <w:pStyle w:val="AltBilgi"/>
      <w:tabs>
        <w:tab w:val="clear" w:pos="9072"/>
        <w:tab w:val="right" w:pos="9046"/>
      </w:tabs>
      <w:rPr>
        <w:rFonts w:ascii="Aaux ProLight" w:eastAsia="Aaux ProLight" w:hAnsi="Aaux ProLight" w:cs="Aaux ProLight"/>
        <w:sz w:val="12"/>
        <w:szCs w:val="12"/>
      </w:rPr>
    </w:pPr>
    <w:r>
      <w:rPr>
        <w:rFonts w:ascii="Aaux ProLight" w:eastAsia="Aaux ProLight" w:hAnsi="Aaux ProLight" w:cs="Aaux ProLight"/>
        <w:sz w:val="12"/>
        <w:szCs w:val="12"/>
      </w:rPr>
      <w:t xml:space="preserve">                                                                                                                                                                      </w:t>
    </w:r>
  </w:p>
  <w:p w:rsidR="006859B7" w:rsidRDefault="000901D3" w:rsidP="00DD6601">
    <w:pPr>
      <w:pStyle w:val="AltBilgi"/>
      <w:widowControl w:val="0"/>
      <w:tabs>
        <w:tab w:val="left" w:pos="0"/>
      </w:tabs>
      <w:ind w:right="382"/>
    </w:pPr>
    <w:proofErr w:type="spellStart"/>
    <w:r w:rsidRPr="000A386B">
      <w:rPr>
        <w:rFonts w:ascii="Arial" w:hAnsi="Arial" w:cs="Arial"/>
        <w:sz w:val="12"/>
        <w:szCs w:val="12"/>
      </w:rPr>
      <w:t>Doküman</w:t>
    </w:r>
    <w:proofErr w:type="spellEnd"/>
    <w:r w:rsidRPr="000A386B">
      <w:rPr>
        <w:rFonts w:ascii="Arial" w:hAnsi="Arial" w:cs="Arial"/>
        <w:sz w:val="12"/>
        <w:szCs w:val="12"/>
      </w:rPr>
      <w:t xml:space="preserve"> No: </w:t>
    </w:r>
    <w:r w:rsidR="00DD6601" w:rsidRPr="000A386B">
      <w:rPr>
        <w:rFonts w:ascii="Arial" w:hAnsi="Arial" w:cs="Arial"/>
        <w:sz w:val="12"/>
        <w:szCs w:val="12"/>
      </w:rPr>
      <w:t>SHGM.UED.35712805.FR.</w:t>
    </w:r>
    <w:r w:rsidR="00280BF9" w:rsidRPr="000A386B">
      <w:rPr>
        <w:rFonts w:ascii="Arial" w:hAnsi="Arial" w:cs="Arial"/>
        <w:sz w:val="12"/>
        <w:szCs w:val="12"/>
      </w:rPr>
      <w:t>362</w:t>
    </w:r>
    <w:r w:rsidR="00DD6601" w:rsidRPr="000A386B">
      <w:rPr>
        <w:rFonts w:ascii="Arial" w:hAnsi="Arial" w:cs="Arial"/>
        <w:sz w:val="12"/>
        <w:szCs w:val="12"/>
      </w:rPr>
      <w:t xml:space="preserve">  </w:t>
    </w:r>
    <w:r w:rsidR="000A386B">
      <w:rPr>
        <w:rFonts w:ascii="Arial" w:hAnsi="Arial" w:cs="Arial"/>
        <w:sz w:val="12"/>
        <w:szCs w:val="12"/>
      </w:rPr>
      <w:t xml:space="preserve">                                 </w:t>
    </w:r>
    <w:r w:rsidR="00DD6601" w:rsidRPr="000A386B">
      <w:rPr>
        <w:rFonts w:ascii="Arial" w:hAnsi="Arial" w:cs="Arial"/>
        <w:sz w:val="12"/>
        <w:szCs w:val="12"/>
      </w:rPr>
      <w:t xml:space="preserve"> </w:t>
    </w:r>
    <w:proofErr w:type="spellStart"/>
    <w:r w:rsidR="00DD6601" w:rsidRPr="000A386B">
      <w:rPr>
        <w:rFonts w:ascii="Arial" w:hAnsi="Arial" w:cs="Arial"/>
        <w:sz w:val="12"/>
        <w:szCs w:val="12"/>
      </w:rPr>
      <w:t>Yürürlük</w:t>
    </w:r>
    <w:proofErr w:type="spellEnd"/>
    <w:r w:rsidR="00DD6601" w:rsidRPr="000A386B">
      <w:rPr>
        <w:rFonts w:ascii="Arial" w:hAnsi="Arial" w:cs="Arial"/>
        <w:sz w:val="12"/>
        <w:szCs w:val="12"/>
      </w:rPr>
      <w:t xml:space="preserve"> </w:t>
    </w:r>
    <w:proofErr w:type="spellStart"/>
    <w:r w:rsidR="00DD6601" w:rsidRPr="000A386B">
      <w:rPr>
        <w:rFonts w:ascii="Arial" w:hAnsi="Arial" w:cs="Arial"/>
        <w:sz w:val="12"/>
        <w:szCs w:val="12"/>
      </w:rPr>
      <w:t>Tarihi</w:t>
    </w:r>
    <w:proofErr w:type="spellEnd"/>
    <w:r w:rsidR="00DD6601" w:rsidRPr="000A386B">
      <w:rPr>
        <w:rFonts w:ascii="Arial" w:hAnsi="Arial" w:cs="Arial"/>
        <w:sz w:val="12"/>
        <w:szCs w:val="12"/>
      </w:rPr>
      <w:t xml:space="preserve">: </w:t>
    </w:r>
    <w:r w:rsidR="007938CD" w:rsidRPr="000A386B">
      <w:rPr>
        <w:rFonts w:ascii="Arial" w:hAnsi="Arial" w:cs="Arial"/>
        <w:sz w:val="12"/>
        <w:szCs w:val="12"/>
      </w:rPr>
      <w:t>27</w:t>
    </w:r>
    <w:r w:rsidR="00DD6601" w:rsidRPr="000A386B">
      <w:rPr>
        <w:rFonts w:ascii="Arial" w:hAnsi="Arial" w:cs="Arial"/>
        <w:sz w:val="12"/>
        <w:szCs w:val="12"/>
      </w:rPr>
      <w:t xml:space="preserve">/07/2026   </w:t>
    </w:r>
    <w:r w:rsidR="000A386B">
      <w:rPr>
        <w:rFonts w:ascii="Arial" w:hAnsi="Arial" w:cs="Arial"/>
        <w:sz w:val="12"/>
        <w:szCs w:val="12"/>
      </w:rPr>
      <w:t xml:space="preserve">          </w:t>
    </w:r>
    <w:proofErr w:type="spellStart"/>
    <w:r w:rsidRPr="000A386B">
      <w:rPr>
        <w:rFonts w:ascii="Arial" w:hAnsi="Arial" w:cs="Arial"/>
        <w:sz w:val="12"/>
        <w:szCs w:val="12"/>
      </w:rPr>
      <w:t>Revizyon</w:t>
    </w:r>
    <w:proofErr w:type="spellEnd"/>
    <w:r w:rsidRPr="000A386B">
      <w:rPr>
        <w:rFonts w:ascii="Arial" w:hAnsi="Arial" w:cs="Arial"/>
        <w:sz w:val="12"/>
        <w:szCs w:val="12"/>
      </w:rPr>
      <w:t xml:space="preserve"> No - </w:t>
    </w:r>
    <w:proofErr w:type="spellStart"/>
    <w:r w:rsidRPr="000A386B">
      <w:rPr>
        <w:rFonts w:ascii="Arial" w:hAnsi="Arial" w:cs="Arial"/>
        <w:sz w:val="12"/>
        <w:szCs w:val="12"/>
      </w:rPr>
      <w:t>Tarih</w:t>
    </w:r>
    <w:proofErr w:type="spellEnd"/>
    <w:r w:rsidRPr="000A386B">
      <w:rPr>
        <w:rFonts w:ascii="Arial" w:hAnsi="Arial" w:cs="Arial"/>
        <w:sz w:val="12"/>
        <w:szCs w:val="12"/>
      </w:rPr>
      <w:t xml:space="preserve">: </w:t>
    </w:r>
    <w:r w:rsidR="00DD6601" w:rsidRPr="000A386B">
      <w:rPr>
        <w:rFonts w:ascii="Arial" w:hAnsi="Arial" w:cs="Arial"/>
        <w:sz w:val="12"/>
        <w:szCs w:val="12"/>
      </w:rPr>
      <w:t>00 – 00/00/0000</w:t>
    </w:r>
    <w:r>
      <w:tab/>
    </w:r>
    <w:r>
      <w:rPr>
        <w:rFonts w:ascii="Arial" w:eastAsia="Arial" w:hAnsi="Arial" w:cs="Arial"/>
        <w:sz w:val="16"/>
        <w:szCs w:val="16"/>
      </w:rPr>
      <w:fldChar w:fldCharType="begin"/>
    </w:r>
    <w:r>
      <w:rPr>
        <w:rFonts w:ascii="Arial" w:eastAsia="Arial" w:hAnsi="Arial" w:cs="Arial"/>
        <w:sz w:val="16"/>
        <w:szCs w:val="16"/>
      </w:rPr>
      <w:instrText xml:space="preserve"> PAGE </w:instrText>
    </w:r>
    <w:r>
      <w:rPr>
        <w:rFonts w:ascii="Arial" w:eastAsia="Arial" w:hAnsi="Arial" w:cs="Arial"/>
        <w:sz w:val="16"/>
        <w:szCs w:val="16"/>
      </w:rPr>
      <w:fldChar w:fldCharType="separate"/>
    </w:r>
    <w:r w:rsidR="00E5516C">
      <w:rPr>
        <w:rFonts w:ascii="Arial" w:eastAsia="Arial" w:hAnsi="Arial" w:cs="Arial"/>
        <w:noProof/>
        <w:sz w:val="16"/>
        <w:szCs w:val="16"/>
      </w:rPr>
      <w:t>4</w:t>
    </w:r>
    <w:r>
      <w:rPr>
        <w:rFonts w:ascii="Arial" w:eastAsia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 xml:space="preserve"> / </w:t>
    </w:r>
    <w:r>
      <w:rPr>
        <w:rFonts w:ascii="Arial" w:eastAsia="Arial" w:hAnsi="Arial" w:cs="Arial"/>
        <w:sz w:val="16"/>
        <w:szCs w:val="16"/>
      </w:rPr>
      <w:fldChar w:fldCharType="begin"/>
    </w:r>
    <w:r>
      <w:rPr>
        <w:rFonts w:ascii="Arial" w:eastAsia="Arial" w:hAnsi="Arial" w:cs="Arial"/>
        <w:sz w:val="16"/>
        <w:szCs w:val="16"/>
      </w:rPr>
      <w:instrText xml:space="preserve"> NUMPAGES </w:instrText>
    </w:r>
    <w:r>
      <w:rPr>
        <w:rFonts w:ascii="Arial" w:eastAsia="Arial" w:hAnsi="Arial" w:cs="Arial"/>
        <w:sz w:val="16"/>
        <w:szCs w:val="16"/>
      </w:rPr>
      <w:fldChar w:fldCharType="separate"/>
    </w:r>
    <w:r w:rsidR="00E5516C">
      <w:rPr>
        <w:rFonts w:ascii="Arial" w:eastAsia="Arial" w:hAnsi="Arial" w:cs="Arial"/>
        <w:noProof/>
        <w:sz w:val="16"/>
        <w:szCs w:val="16"/>
      </w:rPr>
      <w:t>4</w:t>
    </w:r>
    <w:r>
      <w:rPr>
        <w:rFonts w:ascii="Arial" w:eastAsia="Arial" w:hAnsi="Arial" w:cs="Arial"/>
        <w:sz w:val="16"/>
        <w:szCs w:val="16"/>
      </w:rPr>
      <w:fldChar w:fldCharType="end"/>
    </w:r>
  </w:p>
  <w:p w:rsidR="006859B7" w:rsidRDefault="000901D3">
    <w:pPr>
      <w:pStyle w:val="AltBilgi"/>
      <w:tabs>
        <w:tab w:val="clear" w:pos="9072"/>
        <w:tab w:val="right" w:pos="9046"/>
      </w:tabs>
      <w:rPr>
        <w:rFonts w:ascii="Aaux ProLight" w:eastAsia="Aaux ProLight" w:hAnsi="Aaux ProLight" w:cs="Aaux ProLight"/>
        <w:sz w:val="12"/>
        <w:szCs w:val="12"/>
      </w:rPr>
    </w:pPr>
    <w:r>
      <w:rPr>
        <w:rFonts w:ascii="Aaux ProLight" w:eastAsia="Aaux ProLight" w:hAnsi="Aaux ProLight" w:cs="Aaux ProLight"/>
        <w:sz w:val="12"/>
        <w:szCs w:val="12"/>
      </w:rPr>
      <w:t xml:space="preserve">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2A2" w:rsidRDefault="003D12A2">
      <w:r>
        <w:separator/>
      </w:r>
    </w:p>
  </w:footnote>
  <w:footnote w:type="continuationSeparator" w:id="0">
    <w:p w:rsidR="003D12A2" w:rsidRDefault="003D1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7" w:rsidRDefault="000901D3">
    <w:pPr>
      <w:pStyle w:val="stBilgi"/>
      <w:widowControl w:val="0"/>
      <w:jc w:val="center"/>
    </w:pPr>
    <w:r>
      <w:rPr>
        <w:noProof/>
        <w:lang w:val="tr-TR" w:eastAsia="tr-TR" w:bidi="ar-SA"/>
      </w:rPr>
      <w:drawing>
        <wp:inline distT="0" distB="0" distL="0" distR="0">
          <wp:extent cx="1227455" cy="677545"/>
          <wp:effectExtent l="0" t="0" r="0" b="0"/>
          <wp:docPr id="3" name="officeArt object" descr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Resi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59B7" w:rsidRDefault="000901D3">
    <w:pPr>
      <w:pStyle w:val="stBilgi"/>
      <w:widowControl w:val="0"/>
      <w:jc w:val="center"/>
    </w:pPr>
    <w:r>
      <w:rPr>
        <w:rFonts w:ascii="Arial" w:hAnsi="Arial"/>
        <w:b/>
        <w:bCs/>
        <w:position w:val="2"/>
        <w:sz w:val="24"/>
        <w:szCs w:val="24"/>
      </w:rPr>
      <w:t>İHA TAKİ</w:t>
    </w:r>
    <w:r>
      <w:rPr>
        <w:rFonts w:ascii="Arial" w:hAnsi="Arial"/>
        <w:b/>
        <w:bCs/>
        <w:position w:val="2"/>
        <w:sz w:val="24"/>
        <w:szCs w:val="24"/>
        <w:lang w:val="de-DE"/>
      </w:rPr>
      <w:t>P VE TRAF</w:t>
    </w:r>
    <w:r>
      <w:rPr>
        <w:rFonts w:ascii="Arial" w:hAnsi="Arial"/>
        <w:b/>
        <w:bCs/>
        <w:position w:val="2"/>
        <w:sz w:val="24"/>
        <w:szCs w:val="24"/>
      </w:rPr>
      <w:t>İK YÖ</w:t>
    </w:r>
    <w:r>
      <w:rPr>
        <w:rFonts w:ascii="Arial" w:hAnsi="Arial"/>
        <w:b/>
        <w:bCs/>
        <w:position w:val="2"/>
        <w:sz w:val="24"/>
        <w:szCs w:val="24"/>
        <w:lang w:val="de-DE"/>
      </w:rPr>
      <w:t>NET</w:t>
    </w:r>
    <w:r>
      <w:rPr>
        <w:rFonts w:ascii="Arial" w:hAnsi="Arial"/>
        <w:b/>
        <w:bCs/>
        <w:position w:val="2"/>
        <w:sz w:val="24"/>
        <w:szCs w:val="24"/>
      </w:rPr>
      <w:t>İM Sİ</w:t>
    </w:r>
    <w:r>
      <w:rPr>
        <w:rFonts w:ascii="Arial" w:hAnsi="Arial"/>
        <w:b/>
        <w:bCs/>
        <w:position w:val="2"/>
        <w:sz w:val="24"/>
        <w:szCs w:val="24"/>
        <w:lang w:val="de-DE"/>
      </w:rPr>
      <w:t>STEM</w:t>
    </w:r>
    <w:r>
      <w:rPr>
        <w:rFonts w:ascii="Arial" w:hAnsi="Arial"/>
        <w:b/>
        <w:bCs/>
        <w:position w:val="2"/>
        <w:sz w:val="24"/>
        <w:szCs w:val="24"/>
      </w:rPr>
      <w:t xml:space="preserve">İ </w:t>
    </w:r>
  </w:p>
  <w:p w:rsidR="006859B7" w:rsidRDefault="000901D3">
    <w:pPr>
      <w:pStyle w:val="stBilgi"/>
      <w:widowControl w:val="0"/>
      <w:jc w:val="center"/>
    </w:pPr>
    <w:r>
      <w:rPr>
        <w:rFonts w:ascii="Arial" w:hAnsi="Arial"/>
        <w:b/>
        <w:bCs/>
        <w:position w:val="2"/>
        <w:sz w:val="24"/>
        <w:szCs w:val="24"/>
        <w:lang w:val="de-DE"/>
      </w:rPr>
      <w:t>ENTEGRASYON BA</w:t>
    </w:r>
    <w:r>
      <w:rPr>
        <w:rFonts w:ascii="Arial" w:hAnsi="Arial"/>
        <w:b/>
        <w:bCs/>
        <w:position w:val="2"/>
        <w:sz w:val="24"/>
        <w:szCs w:val="24"/>
      </w:rPr>
      <w:t>Ş</w:t>
    </w:r>
    <w:r>
      <w:rPr>
        <w:rFonts w:ascii="Arial" w:hAnsi="Arial"/>
        <w:b/>
        <w:bCs/>
        <w:position w:val="2"/>
        <w:sz w:val="24"/>
        <w:szCs w:val="24"/>
        <w:lang w:val="de-DE"/>
      </w:rPr>
      <w:t xml:space="preserve">VURU VE KONTROL FORMU </w:t>
    </w:r>
  </w:p>
  <w:p w:rsidR="006859B7" w:rsidRDefault="006859B7">
    <w:pPr>
      <w:pStyle w:val="stBilgi"/>
      <w:widowControl w:val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B7"/>
    <w:rsid w:val="00074F30"/>
    <w:rsid w:val="000901D3"/>
    <w:rsid w:val="000A386B"/>
    <w:rsid w:val="000C5D02"/>
    <w:rsid w:val="00160483"/>
    <w:rsid w:val="0020712B"/>
    <w:rsid w:val="00233C17"/>
    <w:rsid w:val="0024476E"/>
    <w:rsid w:val="00280BF9"/>
    <w:rsid w:val="003062B8"/>
    <w:rsid w:val="003149FD"/>
    <w:rsid w:val="003D12A2"/>
    <w:rsid w:val="004102D3"/>
    <w:rsid w:val="00445C00"/>
    <w:rsid w:val="0046693C"/>
    <w:rsid w:val="004D2CC7"/>
    <w:rsid w:val="004D7F52"/>
    <w:rsid w:val="00500F6B"/>
    <w:rsid w:val="0051766B"/>
    <w:rsid w:val="005462A0"/>
    <w:rsid w:val="005F4E88"/>
    <w:rsid w:val="00624FF7"/>
    <w:rsid w:val="006347A3"/>
    <w:rsid w:val="006859B7"/>
    <w:rsid w:val="006C2934"/>
    <w:rsid w:val="006E065E"/>
    <w:rsid w:val="0071308D"/>
    <w:rsid w:val="007209D2"/>
    <w:rsid w:val="00724E63"/>
    <w:rsid w:val="00732A07"/>
    <w:rsid w:val="00775534"/>
    <w:rsid w:val="007858A4"/>
    <w:rsid w:val="007938CD"/>
    <w:rsid w:val="007938F4"/>
    <w:rsid w:val="007F1631"/>
    <w:rsid w:val="00872131"/>
    <w:rsid w:val="00930943"/>
    <w:rsid w:val="00944A4C"/>
    <w:rsid w:val="00950F2C"/>
    <w:rsid w:val="00997089"/>
    <w:rsid w:val="00A24F53"/>
    <w:rsid w:val="00A525E3"/>
    <w:rsid w:val="00A8559D"/>
    <w:rsid w:val="00AB0CA2"/>
    <w:rsid w:val="00AD639F"/>
    <w:rsid w:val="00AF2D07"/>
    <w:rsid w:val="00B83802"/>
    <w:rsid w:val="00BE1038"/>
    <w:rsid w:val="00C1028A"/>
    <w:rsid w:val="00C760A4"/>
    <w:rsid w:val="00C77707"/>
    <w:rsid w:val="00CF6BDE"/>
    <w:rsid w:val="00D57248"/>
    <w:rsid w:val="00D95A15"/>
    <w:rsid w:val="00DD6601"/>
    <w:rsid w:val="00DE17AC"/>
    <w:rsid w:val="00DE2862"/>
    <w:rsid w:val="00DE6521"/>
    <w:rsid w:val="00E32600"/>
    <w:rsid w:val="00E5516C"/>
    <w:rsid w:val="00EE0AEA"/>
    <w:rsid w:val="00F00278"/>
    <w:rsid w:val="00F00B96"/>
    <w:rsid w:val="00F0483B"/>
    <w:rsid w:val="00F13D89"/>
    <w:rsid w:val="00F50130"/>
    <w:rsid w:val="00F660EC"/>
    <w:rsid w:val="00F86146"/>
    <w:rsid w:val="00F9777F"/>
    <w:rsid w:val="00FB50D5"/>
    <w:rsid w:val="00FC5587"/>
    <w:rsid w:val="00FE0A4B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F82E6"/>
  <w15:docId w15:val="{927A3DF6-4885-4D60-97BD-DB5E4B6E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 w:val="0"/>
    </w:pPr>
    <w:rPr>
      <w:sz w:val="24"/>
      <w:szCs w:val="24"/>
      <w:lang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 w:color="FFFFFF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</w:rPr>
  </w:style>
  <w:style w:type="paragraph" w:styleId="AltBilgi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</w:rPr>
  </w:style>
  <w:style w:type="paragraph" w:customStyle="1" w:styleId="Body">
    <w:name w:val="Body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Default">
    <w:name w:val="Default"/>
    <w:qFormat/>
    <w:pPr>
      <w:spacing w:after="160" w:line="259" w:lineRule="auto"/>
    </w:pPr>
    <w:rPr>
      <w:rFonts w:cs="Arial Unicode MS"/>
      <w:color w:val="000000"/>
      <w:sz w:val="24"/>
      <w:szCs w:val="24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13D8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3D89"/>
    <w:rPr>
      <w:rFonts w:ascii="Segoe UI" w:hAnsi="Segoe UI" w:cs="Segoe UI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9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89529-75F4-4765-AEE7-992FA622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Albay</dc:creator>
  <dc:description/>
  <cp:lastModifiedBy>Mahmutsamet Sayim</cp:lastModifiedBy>
  <cp:revision>4</cp:revision>
  <dcterms:created xsi:type="dcterms:W3CDTF">2026-07-27T07:18:00Z</dcterms:created>
  <dcterms:modified xsi:type="dcterms:W3CDTF">2026-07-27T07:23:00Z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user=erkan.albay</vt:lpwstr>
  </property>
  <property fmtid="{D5CDD505-2E9C-101B-9397-08002B2CF9AE}" pid="4" name="geodilabeltime">
    <vt:lpwstr>datetime=2026-05-04T07:12:26.831Z</vt:lpwstr>
  </property>
</Properties>
</file>