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5"/>
        <w:gridCol w:w="7087"/>
      </w:tblGrid>
      <w:tr w:rsidR="000E4267" w:rsidRPr="006E2DA4" w14:paraId="4246226A" w14:textId="77777777" w:rsidTr="009D56F0">
        <w:trPr>
          <w:trHeight w:hRule="exact" w:val="340"/>
        </w:trPr>
        <w:tc>
          <w:tcPr>
            <w:tcW w:w="10632" w:type="dxa"/>
            <w:gridSpan w:val="2"/>
            <w:shd w:val="clear" w:color="auto" w:fill="005CAB"/>
            <w:vAlign w:val="center"/>
          </w:tcPr>
          <w:p w14:paraId="7C3CC45D" w14:textId="77777777" w:rsidR="000E4267" w:rsidRPr="006E2DA4" w:rsidRDefault="00A574CF" w:rsidP="002C5EEA">
            <w:pPr>
              <w:spacing w:after="0" w:line="240" w:lineRule="auto"/>
              <w:jc w:val="both"/>
              <w:rPr>
                <w:rFonts w:ascii="Times New Roman" w:hAnsi="Times New Roman"/>
                <w:b/>
                <w:color w:val="FFFFFF"/>
                <w:sz w:val="20"/>
                <w:szCs w:val="20"/>
              </w:rPr>
            </w:pPr>
            <w:bookmarkStart w:id="0" w:name="_GoBack"/>
            <w:bookmarkEnd w:id="0"/>
            <w:r w:rsidRPr="006E2DA4">
              <w:rPr>
                <w:rFonts w:ascii="Times New Roman" w:hAnsi="Times New Roman"/>
                <w:b/>
                <w:bCs/>
                <w:color w:val="FFFFFF"/>
                <w:spacing w:val="1"/>
                <w:position w:val="1"/>
                <w:sz w:val="20"/>
                <w:szCs w:val="20"/>
              </w:rPr>
              <w:t>Denetleme İle İlgili Bilgiler</w:t>
            </w:r>
          </w:p>
        </w:tc>
      </w:tr>
      <w:tr w:rsidR="000E4267" w:rsidRPr="006E2DA4" w14:paraId="0A7AD712" w14:textId="77777777" w:rsidTr="009D56F0">
        <w:trPr>
          <w:trHeight w:hRule="exact" w:val="454"/>
        </w:trPr>
        <w:tc>
          <w:tcPr>
            <w:tcW w:w="3545" w:type="dxa"/>
            <w:shd w:val="clear" w:color="auto" w:fill="DBE5F1"/>
            <w:vAlign w:val="center"/>
          </w:tcPr>
          <w:p w14:paraId="17A31573" w14:textId="77777777" w:rsidR="000E4267" w:rsidRPr="006E2DA4" w:rsidRDefault="00A574CF" w:rsidP="004F2A3F">
            <w:pPr>
              <w:widowControl w:val="0"/>
              <w:autoSpaceDE w:val="0"/>
              <w:autoSpaceDN w:val="0"/>
              <w:adjustRightInd w:val="0"/>
              <w:spacing w:after="0" w:line="240" w:lineRule="auto"/>
              <w:ind w:left="-9" w:right="142" w:firstLine="118"/>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Görev Onayı Tarih ve Sayısı</w:t>
            </w:r>
          </w:p>
        </w:tc>
        <w:tc>
          <w:tcPr>
            <w:tcW w:w="7087" w:type="dxa"/>
            <w:tcMar>
              <w:top w:w="0" w:type="dxa"/>
              <w:left w:w="28" w:type="dxa"/>
              <w:bottom w:w="0" w:type="dxa"/>
              <w:right w:w="28" w:type="dxa"/>
            </w:tcMar>
            <w:vAlign w:val="center"/>
          </w:tcPr>
          <w:p w14:paraId="667AA78E" w14:textId="77777777" w:rsidR="00F30583" w:rsidRPr="006E2DA4" w:rsidRDefault="00F30583" w:rsidP="004F2A3F">
            <w:pPr>
              <w:widowControl w:val="0"/>
              <w:autoSpaceDE w:val="0"/>
              <w:autoSpaceDN w:val="0"/>
              <w:adjustRightInd w:val="0"/>
              <w:spacing w:after="0" w:line="240" w:lineRule="auto"/>
              <w:ind w:left="-9" w:right="-23" w:firstLine="118"/>
              <w:jc w:val="both"/>
              <w:rPr>
                <w:rFonts w:ascii="Times New Roman" w:hAnsi="Times New Roman"/>
                <w:b/>
                <w:bCs/>
                <w:spacing w:val="1"/>
                <w:position w:val="1"/>
                <w:sz w:val="20"/>
                <w:szCs w:val="20"/>
                <w:lang w:val="en-GB"/>
              </w:rPr>
            </w:pPr>
          </w:p>
        </w:tc>
      </w:tr>
      <w:tr w:rsidR="000E4267" w:rsidRPr="006E2DA4" w14:paraId="6873DE85" w14:textId="77777777" w:rsidTr="009D56F0">
        <w:trPr>
          <w:trHeight w:hRule="exact" w:val="454"/>
        </w:trPr>
        <w:tc>
          <w:tcPr>
            <w:tcW w:w="3545" w:type="dxa"/>
            <w:shd w:val="clear" w:color="auto" w:fill="DBE5F1"/>
            <w:vAlign w:val="center"/>
          </w:tcPr>
          <w:p w14:paraId="259970E8" w14:textId="77777777" w:rsidR="000E4267" w:rsidRPr="006E2DA4" w:rsidRDefault="00A574CF" w:rsidP="004F2A3F">
            <w:pPr>
              <w:widowControl w:val="0"/>
              <w:autoSpaceDE w:val="0"/>
              <w:autoSpaceDN w:val="0"/>
              <w:adjustRightInd w:val="0"/>
              <w:spacing w:after="0" w:line="240" w:lineRule="auto"/>
              <w:ind w:left="-9" w:right="142" w:firstLine="118"/>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Denetlenen İşletmenin Unvanı</w:t>
            </w:r>
          </w:p>
        </w:tc>
        <w:tc>
          <w:tcPr>
            <w:tcW w:w="7087" w:type="dxa"/>
            <w:tcMar>
              <w:top w:w="0" w:type="dxa"/>
              <w:left w:w="28" w:type="dxa"/>
              <w:bottom w:w="0" w:type="dxa"/>
              <w:right w:w="28" w:type="dxa"/>
            </w:tcMar>
            <w:vAlign w:val="center"/>
          </w:tcPr>
          <w:p w14:paraId="0A8D43EF" w14:textId="77777777" w:rsidR="000E4267" w:rsidRPr="006E2DA4" w:rsidRDefault="000E4267" w:rsidP="004F2A3F">
            <w:pPr>
              <w:widowControl w:val="0"/>
              <w:autoSpaceDE w:val="0"/>
              <w:autoSpaceDN w:val="0"/>
              <w:adjustRightInd w:val="0"/>
              <w:spacing w:after="0" w:line="240" w:lineRule="auto"/>
              <w:ind w:left="-9" w:right="-23" w:firstLine="118"/>
              <w:jc w:val="both"/>
              <w:rPr>
                <w:rFonts w:ascii="Times New Roman" w:hAnsi="Times New Roman"/>
                <w:b/>
                <w:bCs/>
                <w:spacing w:val="1"/>
                <w:position w:val="1"/>
                <w:sz w:val="20"/>
                <w:szCs w:val="20"/>
                <w:lang w:val="en-GB"/>
              </w:rPr>
            </w:pPr>
          </w:p>
        </w:tc>
      </w:tr>
      <w:tr w:rsidR="000E4267" w:rsidRPr="006E2DA4" w14:paraId="4E0D24D3" w14:textId="77777777" w:rsidTr="009D56F0">
        <w:trPr>
          <w:trHeight w:hRule="exact" w:val="454"/>
        </w:trPr>
        <w:tc>
          <w:tcPr>
            <w:tcW w:w="3545" w:type="dxa"/>
            <w:shd w:val="clear" w:color="auto" w:fill="DBE5F1"/>
            <w:vAlign w:val="center"/>
          </w:tcPr>
          <w:p w14:paraId="402C8515" w14:textId="77777777" w:rsidR="000E4267" w:rsidRPr="006E2DA4" w:rsidRDefault="00A574CF" w:rsidP="004F2A3F">
            <w:pPr>
              <w:widowControl w:val="0"/>
              <w:autoSpaceDE w:val="0"/>
              <w:autoSpaceDN w:val="0"/>
              <w:adjustRightInd w:val="0"/>
              <w:spacing w:after="0" w:line="240" w:lineRule="auto"/>
              <w:ind w:left="-9" w:right="142" w:firstLine="118"/>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Denetlemeyi Gerçekleştiren</w:t>
            </w:r>
          </w:p>
        </w:tc>
        <w:tc>
          <w:tcPr>
            <w:tcW w:w="7087" w:type="dxa"/>
            <w:tcMar>
              <w:top w:w="0" w:type="dxa"/>
              <w:left w:w="28" w:type="dxa"/>
              <w:bottom w:w="0" w:type="dxa"/>
              <w:right w:w="28" w:type="dxa"/>
            </w:tcMar>
            <w:vAlign w:val="center"/>
          </w:tcPr>
          <w:p w14:paraId="06FA5EA2" w14:textId="77777777" w:rsidR="000E4267" w:rsidRPr="006E2DA4" w:rsidRDefault="000E4267" w:rsidP="004F2A3F">
            <w:pPr>
              <w:widowControl w:val="0"/>
              <w:autoSpaceDE w:val="0"/>
              <w:autoSpaceDN w:val="0"/>
              <w:adjustRightInd w:val="0"/>
              <w:spacing w:after="0" w:line="240" w:lineRule="auto"/>
              <w:ind w:left="-9" w:right="-23" w:firstLine="118"/>
              <w:jc w:val="both"/>
              <w:rPr>
                <w:rFonts w:ascii="Times New Roman" w:hAnsi="Times New Roman"/>
                <w:b/>
                <w:bCs/>
                <w:spacing w:val="1"/>
                <w:position w:val="1"/>
                <w:sz w:val="20"/>
                <w:szCs w:val="20"/>
                <w:lang w:val="en-GB"/>
              </w:rPr>
            </w:pPr>
          </w:p>
        </w:tc>
      </w:tr>
      <w:tr w:rsidR="00A574CF" w:rsidRPr="006E2DA4" w14:paraId="78CF4967" w14:textId="77777777" w:rsidTr="009D56F0">
        <w:trPr>
          <w:trHeight w:hRule="exact" w:val="454"/>
        </w:trPr>
        <w:tc>
          <w:tcPr>
            <w:tcW w:w="3545" w:type="dxa"/>
            <w:shd w:val="clear" w:color="auto" w:fill="DBE5F1"/>
            <w:vAlign w:val="center"/>
          </w:tcPr>
          <w:p w14:paraId="694A806D" w14:textId="77777777" w:rsidR="00A574CF" w:rsidRPr="006E2DA4" w:rsidRDefault="00A574CF" w:rsidP="004F2A3F">
            <w:pPr>
              <w:widowControl w:val="0"/>
              <w:autoSpaceDE w:val="0"/>
              <w:autoSpaceDN w:val="0"/>
              <w:adjustRightInd w:val="0"/>
              <w:spacing w:after="0" w:line="240" w:lineRule="auto"/>
              <w:ind w:left="-9" w:right="142" w:firstLine="118"/>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Denetleme Tarihi</w:t>
            </w:r>
          </w:p>
        </w:tc>
        <w:tc>
          <w:tcPr>
            <w:tcW w:w="7087" w:type="dxa"/>
            <w:tcMar>
              <w:top w:w="0" w:type="dxa"/>
              <w:left w:w="28" w:type="dxa"/>
              <w:bottom w:w="0" w:type="dxa"/>
              <w:right w:w="28" w:type="dxa"/>
            </w:tcMar>
            <w:vAlign w:val="center"/>
          </w:tcPr>
          <w:p w14:paraId="6A2DC444" w14:textId="77777777" w:rsidR="00A574CF" w:rsidRPr="006E2DA4" w:rsidRDefault="00A574CF" w:rsidP="004F2A3F">
            <w:pPr>
              <w:widowControl w:val="0"/>
              <w:autoSpaceDE w:val="0"/>
              <w:autoSpaceDN w:val="0"/>
              <w:adjustRightInd w:val="0"/>
              <w:spacing w:after="0" w:line="240" w:lineRule="auto"/>
              <w:ind w:left="-9" w:right="-23" w:firstLine="118"/>
              <w:jc w:val="both"/>
              <w:rPr>
                <w:rFonts w:ascii="Times New Roman" w:hAnsi="Times New Roman"/>
                <w:b/>
                <w:bCs/>
                <w:spacing w:val="1"/>
                <w:position w:val="1"/>
                <w:sz w:val="20"/>
                <w:szCs w:val="20"/>
                <w:lang w:val="en-GB"/>
              </w:rPr>
            </w:pPr>
          </w:p>
        </w:tc>
      </w:tr>
      <w:tr w:rsidR="000E4267" w:rsidRPr="006E2DA4" w14:paraId="09E35997" w14:textId="77777777" w:rsidTr="009D56F0">
        <w:trPr>
          <w:trHeight w:hRule="exact" w:val="454"/>
        </w:trPr>
        <w:tc>
          <w:tcPr>
            <w:tcW w:w="3545" w:type="dxa"/>
            <w:shd w:val="clear" w:color="auto" w:fill="DBE5F1"/>
            <w:vAlign w:val="center"/>
          </w:tcPr>
          <w:p w14:paraId="433FF96A" w14:textId="77777777" w:rsidR="000E4267" w:rsidRPr="006E2DA4" w:rsidRDefault="00A574CF" w:rsidP="004F2A3F">
            <w:pPr>
              <w:widowControl w:val="0"/>
              <w:autoSpaceDE w:val="0"/>
              <w:autoSpaceDN w:val="0"/>
              <w:adjustRightInd w:val="0"/>
              <w:spacing w:after="0" w:line="240" w:lineRule="auto"/>
              <w:ind w:left="-9" w:right="142" w:firstLine="118"/>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Denetleme Yeri</w:t>
            </w:r>
          </w:p>
        </w:tc>
        <w:tc>
          <w:tcPr>
            <w:tcW w:w="7087" w:type="dxa"/>
            <w:tcMar>
              <w:top w:w="0" w:type="dxa"/>
              <w:left w:w="28" w:type="dxa"/>
              <w:bottom w:w="0" w:type="dxa"/>
              <w:right w:w="28" w:type="dxa"/>
            </w:tcMar>
            <w:vAlign w:val="center"/>
          </w:tcPr>
          <w:p w14:paraId="0850413C" w14:textId="77777777" w:rsidR="000E4267" w:rsidRPr="006E2DA4" w:rsidRDefault="000E4267" w:rsidP="004F2A3F">
            <w:pPr>
              <w:widowControl w:val="0"/>
              <w:autoSpaceDE w:val="0"/>
              <w:autoSpaceDN w:val="0"/>
              <w:adjustRightInd w:val="0"/>
              <w:spacing w:after="0" w:line="240" w:lineRule="auto"/>
              <w:ind w:left="-9" w:right="-23" w:firstLine="118"/>
              <w:jc w:val="both"/>
              <w:rPr>
                <w:rFonts w:ascii="Times New Roman" w:hAnsi="Times New Roman"/>
                <w:b/>
                <w:bCs/>
                <w:spacing w:val="1"/>
                <w:position w:val="1"/>
                <w:sz w:val="20"/>
                <w:szCs w:val="20"/>
                <w:lang w:val="en-GB"/>
              </w:rPr>
            </w:pPr>
          </w:p>
        </w:tc>
      </w:tr>
      <w:tr w:rsidR="000E4267" w:rsidRPr="006E2DA4" w14:paraId="5A79C195" w14:textId="77777777" w:rsidTr="009D56F0">
        <w:trPr>
          <w:trHeight w:hRule="exact" w:val="454"/>
        </w:trPr>
        <w:tc>
          <w:tcPr>
            <w:tcW w:w="3545" w:type="dxa"/>
            <w:shd w:val="clear" w:color="auto" w:fill="DBE5F1"/>
            <w:vAlign w:val="center"/>
          </w:tcPr>
          <w:p w14:paraId="71F0B192" w14:textId="77777777" w:rsidR="000E4267" w:rsidRPr="006E2DA4" w:rsidRDefault="00A574CF" w:rsidP="004F2A3F">
            <w:pPr>
              <w:widowControl w:val="0"/>
              <w:autoSpaceDE w:val="0"/>
              <w:autoSpaceDN w:val="0"/>
              <w:adjustRightInd w:val="0"/>
              <w:spacing w:after="0" w:line="240" w:lineRule="auto"/>
              <w:ind w:left="-9" w:right="142" w:firstLine="118"/>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Denetleme Türü</w:t>
            </w:r>
          </w:p>
        </w:tc>
        <w:tc>
          <w:tcPr>
            <w:tcW w:w="7087" w:type="dxa"/>
            <w:tcMar>
              <w:top w:w="0" w:type="dxa"/>
              <w:left w:w="28" w:type="dxa"/>
              <w:bottom w:w="0" w:type="dxa"/>
              <w:right w:w="28" w:type="dxa"/>
            </w:tcMar>
            <w:vAlign w:val="center"/>
          </w:tcPr>
          <w:p w14:paraId="39D92553" w14:textId="77777777" w:rsidR="000E4267" w:rsidRPr="006E2DA4" w:rsidRDefault="000E4267" w:rsidP="004F2A3F">
            <w:pPr>
              <w:widowControl w:val="0"/>
              <w:autoSpaceDE w:val="0"/>
              <w:autoSpaceDN w:val="0"/>
              <w:adjustRightInd w:val="0"/>
              <w:spacing w:after="0" w:line="240" w:lineRule="auto"/>
              <w:ind w:left="-9" w:right="-23" w:firstLine="118"/>
              <w:jc w:val="both"/>
              <w:rPr>
                <w:rFonts w:ascii="Times New Roman" w:hAnsi="Times New Roman"/>
                <w:b/>
                <w:bCs/>
                <w:spacing w:val="1"/>
                <w:position w:val="1"/>
                <w:sz w:val="20"/>
                <w:szCs w:val="20"/>
                <w:lang w:val="en-GB"/>
              </w:rPr>
            </w:pPr>
          </w:p>
        </w:tc>
      </w:tr>
    </w:tbl>
    <w:p w14:paraId="0C046891" w14:textId="77777777" w:rsidR="00A574CF" w:rsidRPr="006E2DA4" w:rsidRDefault="00A574CF" w:rsidP="004F2A3F">
      <w:pPr>
        <w:spacing w:after="0"/>
        <w:jc w:val="both"/>
        <w:rPr>
          <w:rFonts w:ascii="Times New Roman" w:hAnsi="Times New Roman"/>
          <w:sz w:val="20"/>
          <w:szCs w:val="20"/>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62"/>
        <w:gridCol w:w="5670"/>
      </w:tblGrid>
      <w:tr w:rsidR="00A574CF" w:rsidRPr="006E2DA4" w14:paraId="5E39E467" w14:textId="77777777" w:rsidTr="009D56F0">
        <w:trPr>
          <w:trHeight w:hRule="exact" w:val="340"/>
        </w:trPr>
        <w:tc>
          <w:tcPr>
            <w:tcW w:w="10632" w:type="dxa"/>
            <w:gridSpan w:val="2"/>
            <w:shd w:val="clear" w:color="auto" w:fill="005CAB"/>
            <w:vAlign w:val="center"/>
          </w:tcPr>
          <w:p w14:paraId="202C4AAF" w14:textId="77777777" w:rsidR="00A574CF" w:rsidRPr="006E2DA4" w:rsidRDefault="00A574CF" w:rsidP="004F2A3F">
            <w:pPr>
              <w:spacing w:after="0" w:line="240" w:lineRule="auto"/>
              <w:ind w:left="109"/>
              <w:jc w:val="both"/>
              <w:rPr>
                <w:rFonts w:ascii="Times New Roman" w:hAnsi="Times New Roman"/>
                <w:b/>
                <w:color w:val="FFFFFF"/>
                <w:sz w:val="20"/>
                <w:szCs w:val="20"/>
              </w:rPr>
            </w:pPr>
            <w:r w:rsidRPr="006E2DA4">
              <w:rPr>
                <w:rFonts w:ascii="Times New Roman" w:hAnsi="Times New Roman"/>
                <w:b/>
                <w:bCs/>
                <w:color w:val="FFFFFF"/>
                <w:spacing w:val="1"/>
                <w:position w:val="1"/>
                <w:sz w:val="20"/>
                <w:szCs w:val="20"/>
              </w:rPr>
              <w:t>Denetleme Heyeti</w:t>
            </w:r>
          </w:p>
        </w:tc>
      </w:tr>
      <w:tr w:rsidR="00A574CF" w:rsidRPr="006E2DA4" w14:paraId="46BCB8CB" w14:textId="77777777" w:rsidTr="009D56F0">
        <w:trPr>
          <w:trHeight w:hRule="exact" w:val="340"/>
        </w:trPr>
        <w:tc>
          <w:tcPr>
            <w:tcW w:w="4962" w:type="dxa"/>
            <w:shd w:val="clear" w:color="auto" w:fill="DBE5F1"/>
            <w:vAlign w:val="center"/>
          </w:tcPr>
          <w:p w14:paraId="6DFC3289" w14:textId="77777777" w:rsidR="00A574CF" w:rsidRPr="006E2DA4" w:rsidRDefault="00A574CF" w:rsidP="004F2A3F">
            <w:pPr>
              <w:widowControl w:val="0"/>
              <w:autoSpaceDE w:val="0"/>
              <w:autoSpaceDN w:val="0"/>
              <w:adjustRightInd w:val="0"/>
              <w:spacing w:after="0" w:line="240" w:lineRule="auto"/>
              <w:ind w:left="109" w:right="142"/>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Unvan</w:t>
            </w:r>
          </w:p>
        </w:tc>
        <w:tc>
          <w:tcPr>
            <w:tcW w:w="5670" w:type="dxa"/>
            <w:shd w:val="clear" w:color="auto" w:fill="DBE5F1"/>
            <w:vAlign w:val="center"/>
          </w:tcPr>
          <w:p w14:paraId="7F2B99EB" w14:textId="77777777" w:rsidR="00A574CF" w:rsidRPr="006E2DA4" w:rsidRDefault="00A574CF" w:rsidP="004F2A3F">
            <w:pPr>
              <w:widowControl w:val="0"/>
              <w:autoSpaceDE w:val="0"/>
              <w:autoSpaceDN w:val="0"/>
              <w:adjustRightInd w:val="0"/>
              <w:spacing w:after="0" w:line="240" w:lineRule="auto"/>
              <w:ind w:left="109" w:right="-23"/>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Adı Soyadı</w:t>
            </w:r>
          </w:p>
        </w:tc>
      </w:tr>
      <w:tr w:rsidR="00A574CF" w:rsidRPr="006E2DA4" w14:paraId="406CC6D5" w14:textId="77777777" w:rsidTr="009D56F0">
        <w:trPr>
          <w:trHeight w:val="397"/>
        </w:trPr>
        <w:tc>
          <w:tcPr>
            <w:tcW w:w="4962" w:type="dxa"/>
            <w:shd w:val="clear" w:color="auto" w:fill="FFFFFF"/>
            <w:tcMar>
              <w:top w:w="28" w:type="dxa"/>
              <w:left w:w="28" w:type="dxa"/>
              <w:bottom w:w="28" w:type="dxa"/>
              <w:right w:w="28" w:type="dxa"/>
            </w:tcMar>
            <w:vAlign w:val="center"/>
          </w:tcPr>
          <w:p w14:paraId="510A174A" w14:textId="77777777" w:rsidR="00A574CF" w:rsidRPr="006E2DA4" w:rsidRDefault="00A574CF" w:rsidP="004F2A3F">
            <w:pPr>
              <w:widowControl w:val="0"/>
              <w:autoSpaceDE w:val="0"/>
              <w:autoSpaceDN w:val="0"/>
              <w:adjustRightInd w:val="0"/>
              <w:spacing w:after="0" w:line="240" w:lineRule="auto"/>
              <w:ind w:left="109" w:right="142"/>
              <w:jc w:val="both"/>
              <w:rPr>
                <w:rFonts w:ascii="Times New Roman" w:hAnsi="Times New Roman"/>
                <w:bCs/>
                <w:spacing w:val="1"/>
                <w:position w:val="1"/>
                <w:sz w:val="20"/>
                <w:szCs w:val="20"/>
              </w:rPr>
            </w:pPr>
          </w:p>
        </w:tc>
        <w:tc>
          <w:tcPr>
            <w:tcW w:w="5670" w:type="dxa"/>
            <w:shd w:val="clear" w:color="auto" w:fill="FFFFFF"/>
            <w:tcMar>
              <w:top w:w="28" w:type="dxa"/>
              <w:left w:w="28" w:type="dxa"/>
              <w:bottom w:w="28" w:type="dxa"/>
              <w:right w:w="28" w:type="dxa"/>
            </w:tcMar>
            <w:vAlign w:val="center"/>
          </w:tcPr>
          <w:p w14:paraId="0B2C6008" w14:textId="77777777" w:rsidR="00F30583" w:rsidRPr="006E2DA4" w:rsidRDefault="00F30583" w:rsidP="004F2A3F">
            <w:pPr>
              <w:widowControl w:val="0"/>
              <w:autoSpaceDE w:val="0"/>
              <w:autoSpaceDN w:val="0"/>
              <w:adjustRightInd w:val="0"/>
              <w:spacing w:after="0" w:line="240" w:lineRule="auto"/>
              <w:ind w:left="109" w:right="-23"/>
              <w:jc w:val="both"/>
              <w:rPr>
                <w:rFonts w:ascii="Times New Roman" w:hAnsi="Times New Roman"/>
                <w:bCs/>
                <w:spacing w:val="1"/>
                <w:position w:val="1"/>
                <w:sz w:val="20"/>
                <w:szCs w:val="20"/>
                <w:lang w:val="en-GB"/>
              </w:rPr>
            </w:pPr>
          </w:p>
        </w:tc>
      </w:tr>
      <w:tr w:rsidR="00A574CF" w:rsidRPr="006E2DA4" w14:paraId="41D98CBB" w14:textId="77777777" w:rsidTr="009D56F0">
        <w:trPr>
          <w:trHeight w:val="397"/>
        </w:trPr>
        <w:tc>
          <w:tcPr>
            <w:tcW w:w="4962" w:type="dxa"/>
            <w:shd w:val="clear" w:color="auto" w:fill="FFFFFF"/>
            <w:tcMar>
              <w:top w:w="28" w:type="dxa"/>
              <w:left w:w="28" w:type="dxa"/>
              <w:bottom w:w="28" w:type="dxa"/>
              <w:right w:w="28" w:type="dxa"/>
            </w:tcMar>
            <w:vAlign w:val="center"/>
          </w:tcPr>
          <w:p w14:paraId="2814AE80" w14:textId="77777777" w:rsidR="00A574CF" w:rsidRPr="006E2DA4" w:rsidRDefault="00A574CF" w:rsidP="004F2A3F">
            <w:pPr>
              <w:widowControl w:val="0"/>
              <w:autoSpaceDE w:val="0"/>
              <w:autoSpaceDN w:val="0"/>
              <w:adjustRightInd w:val="0"/>
              <w:spacing w:after="0" w:line="240" w:lineRule="auto"/>
              <w:ind w:left="109" w:right="142"/>
              <w:jc w:val="both"/>
              <w:rPr>
                <w:rFonts w:ascii="Times New Roman" w:hAnsi="Times New Roman"/>
                <w:bCs/>
                <w:spacing w:val="1"/>
                <w:position w:val="1"/>
                <w:sz w:val="20"/>
                <w:szCs w:val="20"/>
              </w:rPr>
            </w:pPr>
          </w:p>
        </w:tc>
        <w:tc>
          <w:tcPr>
            <w:tcW w:w="5670" w:type="dxa"/>
            <w:shd w:val="clear" w:color="auto" w:fill="FFFFFF"/>
            <w:tcMar>
              <w:top w:w="28" w:type="dxa"/>
              <w:left w:w="28" w:type="dxa"/>
              <w:bottom w:w="28" w:type="dxa"/>
              <w:right w:w="28" w:type="dxa"/>
            </w:tcMar>
            <w:vAlign w:val="center"/>
          </w:tcPr>
          <w:p w14:paraId="3C77252A" w14:textId="77777777" w:rsidR="00A574CF" w:rsidRPr="006E2DA4" w:rsidRDefault="00A574CF" w:rsidP="004F2A3F">
            <w:pPr>
              <w:widowControl w:val="0"/>
              <w:autoSpaceDE w:val="0"/>
              <w:autoSpaceDN w:val="0"/>
              <w:adjustRightInd w:val="0"/>
              <w:spacing w:after="0" w:line="240" w:lineRule="auto"/>
              <w:ind w:left="109" w:right="-23"/>
              <w:jc w:val="both"/>
              <w:rPr>
                <w:rFonts w:ascii="Times New Roman" w:hAnsi="Times New Roman"/>
                <w:bCs/>
                <w:spacing w:val="1"/>
                <w:position w:val="1"/>
                <w:sz w:val="20"/>
                <w:szCs w:val="20"/>
                <w:lang w:val="en-GB"/>
              </w:rPr>
            </w:pPr>
          </w:p>
        </w:tc>
      </w:tr>
      <w:tr w:rsidR="00A574CF" w:rsidRPr="006E2DA4" w14:paraId="630888BE" w14:textId="77777777" w:rsidTr="009D56F0">
        <w:trPr>
          <w:trHeight w:val="397"/>
        </w:trPr>
        <w:tc>
          <w:tcPr>
            <w:tcW w:w="4962" w:type="dxa"/>
            <w:shd w:val="clear" w:color="auto" w:fill="FFFFFF"/>
            <w:tcMar>
              <w:top w:w="28" w:type="dxa"/>
              <w:left w:w="28" w:type="dxa"/>
              <w:bottom w:w="28" w:type="dxa"/>
              <w:right w:w="28" w:type="dxa"/>
            </w:tcMar>
            <w:vAlign w:val="center"/>
          </w:tcPr>
          <w:p w14:paraId="51F8BEEB" w14:textId="77777777" w:rsidR="00A574CF" w:rsidRPr="006E2DA4" w:rsidRDefault="00A574CF" w:rsidP="004F2A3F">
            <w:pPr>
              <w:widowControl w:val="0"/>
              <w:autoSpaceDE w:val="0"/>
              <w:autoSpaceDN w:val="0"/>
              <w:adjustRightInd w:val="0"/>
              <w:spacing w:after="0" w:line="240" w:lineRule="auto"/>
              <w:ind w:left="109" w:right="142"/>
              <w:jc w:val="both"/>
              <w:rPr>
                <w:rFonts w:ascii="Times New Roman" w:hAnsi="Times New Roman"/>
                <w:bCs/>
                <w:spacing w:val="1"/>
                <w:position w:val="1"/>
                <w:sz w:val="20"/>
                <w:szCs w:val="20"/>
              </w:rPr>
            </w:pPr>
          </w:p>
        </w:tc>
        <w:tc>
          <w:tcPr>
            <w:tcW w:w="5670" w:type="dxa"/>
            <w:shd w:val="clear" w:color="auto" w:fill="FFFFFF"/>
            <w:tcMar>
              <w:top w:w="28" w:type="dxa"/>
              <w:left w:w="28" w:type="dxa"/>
              <w:bottom w:w="28" w:type="dxa"/>
              <w:right w:w="28" w:type="dxa"/>
            </w:tcMar>
            <w:vAlign w:val="center"/>
          </w:tcPr>
          <w:p w14:paraId="4EC1272B" w14:textId="77777777" w:rsidR="00A574CF" w:rsidRPr="006E2DA4" w:rsidRDefault="00A574CF" w:rsidP="004F2A3F">
            <w:pPr>
              <w:widowControl w:val="0"/>
              <w:autoSpaceDE w:val="0"/>
              <w:autoSpaceDN w:val="0"/>
              <w:adjustRightInd w:val="0"/>
              <w:spacing w:after="0" w:line="240" w:lineRule="auto"/>
              <w:ind w:left="109" w:right="-23"/>
              <w:jc w:val="both"/>
              <w:rPr>
                <w:rFonts w:ascii="Times New Roman" w:hAnsi="Times New Roman"/>
                <w:bCs/>
                <w:spacing w:val="1"/>
                <w:position w:val="1"/>
                <w:sz w:val="20"/>
                <w:szCs w:val="20"/>
                <w:lang w:val="en-GB"/>
              </w:rPr>
            </w:pPr>
          </w:p>
        </w:tc>
      </w:tr>
    </w:tbl>
    <w:p w14:paraId="5972BEFB" w14:textId="77777777" w:rsidR="00681463" w:rsidRPr="006E2DA4" w:rsidRDefault="00681463" w:rsidP="004F2A3F">
      <w:pPr>
        <w:spacing w:after="0"/>
        <w:jc w:val="both"/>
        <w:rPr>
          <w:rFonts w:ascii="Times New Roman" w:hAnsi="Times New Roman"/>
          <w:sz w:val="20"/>
          <w:szCs w:val="20"/>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62"/>
        <w:gridCol w:w="5670"/>
      </w:tblGrid>
      <w:tr w:rsidR="00F30583" w:rsidRPr="006E2DA4" w14:paraId="31E22D62" w14:textId="77777777" w:rsidTr="009D56F0">
        <w:trPr>
          <w:trHeight w:hRule="exact" w:val="340"/>
        </w:trPr>
        <w:tc>
          <w:tcPr>
            <w:tcW w:w="10632" w:type="dxa"/>
            <w:gridSpan w:val="2"/>
            <w:shd w:val="clear" w:color="auto" w:fill="005CAB"/>
            <w:vAlign w:val="center"/>
          </w:tcPr>
          <w:p w14:paraId="22159AD9" w14:textId="77777777" w:rsidR="00F30583" w:rsidRPr="006E2DA4" w:rsidRDefault="00F30583" w:rsidP="004F2A3F">
            <w:pPr>
              <w:spacing w:after="0" w:line="240" w:lineRule="auto"/>
              <w:ind w:left="109"/>
              <w:jc w:val="both"/>
              <w:rPr>
                <w:rFonts w:ascii="Times New Roman" w:hAnsi="Times New Roman"/>
                <w:b/>
                <w:color w:val="FFFFFF"/>
                <w:sz w:val="20"/>
                <w:szCs w:val="20"/>
              </w:rPr>
            </w:pPr>
            <w:r w:rsidRPr="006E2DA4">
              <w:rPr>
                <w:rFonts w:ascii="Times New Roman" w:hAnsi="Times New Roman"/>
                <w:b/>
                <w:bCs/>
                <w:color w:val="FFFFFF"/>
                <w:spacing w:val="1"/>
                <w:position w:val="1"/>
                <w:sz w:val="20"/>
                <w:szCs w:val="20"/>
              </w:rPr>
              <w:t>Görüşülen Kişiler</w:t>
            </w:r>
          </w:p>
        </w:tc>
      </w:tr>
      <w:tr w:rsidR="00F30583" w:rsidRPr="006E2DA4" w14:paraId="1AFB9F76" w14:textId="77777777" w:rsidTr="009D56F0">
        <w:trPr>
          <w:trHeight w:hRule="exact" w:val="340"/>
        </w:trPr>
        <w:tc>
          <w:tcPr>
            <w:tcW w:w="4962" w:type="dxa"/>
            <w:shd w:val="clear" w:color="auto" w:fill="DBE5F1"/>
            <w:vAlign w:val="center"/>
          </w:tcPr>
          <w:p w14:paraId="4CF3C511" w14:textId="77777777" w:rsidR="00F30583" w:rsidRPr="006E2DA4" w:rsidRDefault="00F30583" w:rsidP="004F2A3F">
            <w:pPr>
              <w:widowControl w:val="0"/>
              <w:autoSpaceDE w:val="0"/>
              <w:autoSpaceDN w:val="0"/>
              <w:adjustRightInd w:val="0"/>
              <w:spacing w:after="0" w:line="240" w:lineRule="auto"/>
              <w:ind w:left="98" w:right="142"/>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Unvan</w:t>
            </w:r>
          </w:p>
        </w:tc>
        <w:tc>
          <w:tcPr>
            <w:tcW w:w="5670" w:type="dxa"/>
            <w:shd w:val="clear" w:color="auto" w:fill="DBE5F1"/>
            <w:vAlign w:val="center"/>
          </w:tcPr>
          <w:p w14:paraId="3EDC0D6B" w14:textId="77777777" w:rsidR="00F30583" w:rsidRPr="006E2DA4" w:rsidRDefault="00F30583" w:rsidP="004F2A3F">
            <w:pPr>
              <w:widowControl w:val="0"/>
              <w:autoSpaceDE w:val="0"/>
              <w:autoSpaceDN w:val="0"/>
              <w:adjustRightInd w:val="0"/>
              <w:spacing w:after="0" w:line="240" w:lineRule="auto"/>
              <w:ind w:left="109" w:right="-23"/>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Adı Soyadı</w:t>
            </w:r>
          </w:p>
        </w:tc>
      </w:tr>
      <w:tr w:rsidR="00F30583" w:rsidRPr="006E2DA4" w14:paraId="72A7204A" w14:textId="77777777" w:rsidTr="009D56F0">
        <w:trPr>
          <w:trHeight w:val="397"/>
        </w:trPr>
        <w:tc>
          <w:tcPr>
            <w:tcW w:w="4962" w:type="dxa"/>
            <w:shd w:val="clear" w:color="auto" w:fill="FFFFFF"/>
            <w:tcMar>
              <w:top w:w="28" w:type="dxa"/>
              <w:left w:w="28" w:type="dxa"/>
              <w:bottom w:w="28" w:type="dxa"/>
              <w:right w:w="28" w:type="dxa"/>
            </w:tcMar>
            <w:vAlign w:val="center"/>
          </w:tcPr>
          <w:p w14:paraId="42212053" w14:textId="77777777" w:rsidR="00F30583" w:rsidRPr="006E2DA4" w:rsidRDefault="00F30583" w:rsidP="004F2A3F">
            <w:pPr>
              <w:widowControl w:val="0"/>
              <w:autoSpaceDE w:val="0"/>
              <w:autoSpaceDN w:val="0"/>
              <w:adjustRightInd w:val="0"/>
              <w:spacing w:after="0" w:line="240" w:lineRule="auto"/>
              <w:ind w:right="142"/>
              <w:jc w:val="both"/>
              <w:rPr>
                <w:rFonts w:ascii="Times New Roman" w:hAnsi="Times New Roman"/>
                <w:bCs/>
                <w:spacing w:val="1"/>
                <w:position w:val="1"/>
                <w:sz w:val="20"/>
                <w:szCs w:val="20"/>
              </w:rPr>
            </w:pPr>
          </w:p>
        </w:tc>
        <w:tc>
          <w:tcPr>
            <w:tcW w:w="5670" w:type="dxa"/>
            <w:shd w:val="clear" w:color="auto" w:fill="FFFFFF"/>
            <w:tcMar>
              <w:top w:w="28" w:type="dxa"/>
              <w:left w:w="28" w:type="dxa"/>
              <w:bottom w:w="28" w:type="dxa"/>
              <w:right w:w="28" w:type="dxa"/>
            </w:tcMar>
            <w:vAlign w:val="center"/>
          </w:tcPr>
          <w:p w14:paraId="0BE1DB4F" w14:textId="77777777" w:rsidR="00F30583" w:rsidRPr="006E2DA4" w:rsidRDefault="00F30583" w:rsidP="004F2A3F">
            <w:pPr>
              <w:widowControl w:val="0"/>
              <w:autoSpaceDE w:val="0"/>
              <w:autoSpaceDN w:val="0"/>
              <w:adjustRightInd w:val="0"/>
              <w:spacing w:after="0" w:line="240" w:lineRule="auto"/>
              <w:ind w:right="-23"/>
              <w:jc w:val="both"/>
              <w:rPr>
                <w:rFonts w:ascii="Times New Roman" w:hAnsi="Times New Roman"/>
                <w:bCs/>
                <w:spacing w:val="1"/>
                <w:position w:val="1"/>
                <w:sz w:val="20"/>
                <w:szCs w:val="20"/>
                <w:lang w:val="en-GB"/>
              </w:rPr>
            </w:pPr>
          </w:p>
        </w:tc>
      </w:tr>
      <w:tr w:rsidR="00F30583" w:rsidRPr="006E2DA4" w14:paraId="3487849D" w14:textId="77777777" w:rsidTr="009D56F0">
        <w:trPr>
          <w:trHeight w:val="397"/>
        </w:trPr>
        <w:tc>
          <w:tcPr>
            <w:tcW w:w="4962" w:type="dxa"/>
            <w:shd w:val="clear" w:color="auto" w:fill="FFFFFF"/>
            <w:tcMar>
              <w:top w:w="28" w:type="dxa"/>
              <w:left w:w="28" w:type="dxa"/>
              <w:bottom w:w="28" w:type="dxa"/>
              <w:right w:w="28" w:type="dxa"/>
            </w:tcMar>
            <w:vAlign w:val="center"/>
          </w:tcPr>
          <w:p w14:paraId="108EB8BD" w14:textId="77777777" w:rsidR="00F30583" w:rsidRPr="006E2DA4" w:rsidRDefault="00F30583" w:rsidP="004F2A3F">
            <w:pPr>
              <w:widowControl w:val="0"/>
              <w:autoSpaceDE w:val="0"/>
              <w:autoSpaceDN w:val="0"/>
              <w:adjustRightInd w:val="0"/>
              <w:spacing w:after="0" w:line="240" w:lineRule="auto"/>
              <w:ind w:right="142"/>
              <w:jc w:val="both"/>
              <w:rPr>
                <w:rFonts w:ascii="Times New Roman" w:hAnsi="Times New Roman"/>
                <w:bCs/>
                <w:spacing w:val="1"/>
                <w:position w:val="1"/>
                <w:sz w:val="20"/>
                <w:szCs w:val="20"/>
              </w:rPr>
            </w:pPr>
          </w:p>
        </w:tc>
        <w:tc>
          <w:tcPr>
            <w:tcW w:w="5670" w:type="dxa"/>
            <w:shd w:val="clear" w:color="auto" w:fill="FFFFFF"/>
            <w:tcMar>
              <w:top w:w="28" w:type="dxa"/>
              <w:left w:w="28" w:type="dxa"/>
              <w:bottom w:w="28" w:type="dxa"/>
              <w:right w:w="28" w:type="dxa"/>
            </w:tcMar>
            <w:vAlign w:val="center"/>
          </w:tcPr>
          <w:p w14:paraId="4E51D5E5" w14:textId="77777777" w:rsidR="00F30583" w:rsidRPr="006E2DA4" w:rsidRDefault="00F30583" w:rsidP="004F2A3F">
            <w:pPr>
              <w:widowControl w:val="0"/>
              <w:autoSpaceDE w:val="0"/>
              <w:autoSpaceDN w:val="0"/>
              <w:adjustRightInd w:val="0"/>
              <w:spacing w:after="0" w:line="240" w:lineRule="auto"/>
              <w:ind w:right="-23"/>
              <w:jc w:val="both"/>
              <w:rPr>
                <w:rFonts w:ascii="Times New Roman" w:hAnsi="Times New Roman"/>
                <w:bCs/>
                <w:spacing w:val="1"/>
                <w:position w:val="1"/>
                <w:sz w:val="20"/>
                <w:szCs w:val="20"/>
                <w:lang w:val="en-GB"/>
              </w:rPr>
            </w:pPr>
          </w:p>
        </w:tc>
      </w:tr>
      <w:tr w:rsidR="00F30583" w:rsidRPr="006E2DA4" w14:paraId="464E33AF" w14:textId="77777777" w:rsidTr="009D56F0">
        <w:trPr>
          <w:trHeight w:val="397"/>
        </w:trPr>
        <w:tc>
          <w:tcPr>
            <w:tcW w:w="4962" w:type="dxa"/>
            <w:shd w:val="clear" w:color="auto" w:fill="FFFFFF"/>
            <w:tcMar>
              <w:top w:w="28" w:type="dxa"/>
              <w:left w:w="28" w:type="dxa"/>
              <w:bottom w:w="28" w:type="dxa"/>
              <w:right w:w="28" w:type="dxa"/>
            </w:tcMar>
            <w:vAlign w:val="center"/>
          </w:tcPr>
          <w:p w14:paraId="4DF74D61" w14:textId="77777777" w:rsidR="00F30583" w:rsidRPr="006E2DA4" w:rsidRDefault="00F30583" w:rsidP="004F2A3F">
            <w:pPr>
              <w:widowControl w:val="0"/>
              <w:autoSpaceDE w:val="0"/>
              <w:autoSpaceDN w:val="0"/>
              <w:adjustRightInd w:val="0"/>
              <w:spacing w:after="0" w:line="240" w:lineRule="auto"/>
              <w:ind w:right="142"/>
              <w:jc w:val="both"/>
              <w:rPr>
                <w:rFonts w:ascii="Times New Roman" w:hAnsi="Times New Roman"/>
                <w:bCs/>
                <w:spacing w:val="1"/>
                <w:position w:val="1"/>
                <w:sz w:val="20"/>
                <w:szCs w:val="20"/>
              </w:rPr>
            </w:pPr>
          </w:p>
        </w:tc>
        <w:tc>
          <w:tcPr>
            <w:tcW w:w="5670" w:type="dxa"/>
            <w:shd w:val="clear" w:color="auto" w:fill="FFFFFF"/>
            <w:tcMar>
              <w:top w:w="28" w:type="dxa"/>
              <w:left w:w="28" w:type="dxa"/>
              <w:bottom w:w="28" w:type="dxa"/>
              <w:right w:w="28" w:type="dxa"/>
            </w:tcMar>
            <w:vAlign w:val="center"/>
          </w:tcPr>
          <w:p w14:paraId="236073FB" w14:textId="77777777" w:rsidR="00F30583" w:rsidRPr="006E2DA4" w:rsidRDefault="00F30583" w:rsidP="004F2A3F">
            <w:pPr>
              <w:widowControl w:val="0"/>
              <w:autoSpaceDE w:val="0"/>
              <w:autoSpaceDN w:val="0"/>
              <w:adjustRightInd w:val="0"/>
              <w:spacing w:after="0" w:line="240" w:lineRule="auto"/>
              <w:ind w:right="-23"/>
              <w:jc w:val="both"/>
              <w:rPr>
                <w:rFonts w:ascii="Times New Roman" w:hAnsi="Times New Roman"/>
                <w:bCs/>
                <w:spacing w:val="1"/>
                <w:position w:val="1"/>
                <w:sz w:val="20"/>
                <w:szCs w:val="20"/>
                <w:lang w:val="en-GB"/>
              </w:rPr>
            </w:pPr>
          </w:p>
        </w:tc>
      </w:tr>
    </w:tbl>
    <w:p w14:paraId="41218FB3" w14:textId="77777777" w:rsidR="00D9638E" w:rsidRDefault="00D9638E" w:rsidP="004F2A3F">
      <w:pPr>
        <w:spacing w:after="0"/>
        <w:jc w:val="both"/>
        <w:rPr>
          <w:rFonts w:ascii="Times New Roman" w:hAnsi="Times New Roman"/>
          <w:sz w:val="20"/>
          <w:szCs w:val="20"/>
        </w:rPr>
      </w:pPr>
    </w:p>
    <w:p w14:paraId="3F9298AC" w14:textId="77777777" w:rsidR="00791CF3" w:rsidRDefault="00791CF3" w:rsidP="004F2A3F">
      <w:pPr>
        <w:spacing w:after="0"/>
        <w:jc w:val="both"/>
        <w:rPr>
          <w:rFonts w:ascii="Times New Roman" w:hAnsi="Times New Roman"/>
          <w:sz w:val="20"/>
          <w:szCs w:val="20"/>
        </w:rPr>
      </w:pPr>
    </w:p>
    <w:p w14:paraId="75F7E5BC" w14:textId="77777777" w:rsidR="00791CF3" w:rsidRDefault="00791CF3" w:rsidP="004F2A3F">
      <w:pPr>
        <w:spacing w:after="0"/>
        <w:jc w:val="both"/>
        <w:rPr>
          <w:rFonts w:ascii="Times New Roman" w:hAnsi="Times New Roman"/>
          <w:sz w:val="20"/>
          <w:szCs w:val="20"/>
        </w:rPr>
      </w:pPr>
    </w:p>
    <w:p w14:paraId="423542AD" w14:textId="77777777" w:rsidR="00791CF3" w:rsidRDefault="00791CF3" w:rsidP="004F2A3F">
      <w:pPr>
        <w:spacing w:after="0"/>
        <w:jc w:val="both"/>
        <w:rPr>
          <w:rFonts w:ascii="Times New Roman" w:hAnsi="Times New Roman"/>
          <w:sz w:val="20"/>
          <w:szCs w:val="20"/>
        </w:rPr>
      </w:pPr>
    </w:p>
    <w:p w14:paraId="104BB78C" w14:textId="77777777" w:rsidR="00791CF3" w:rsidRDefault="00791CF3" w:rsidP="004F2A3F">
      <w:pPr>
        <w:spacing w:after="0"/>
        <w:jc w:val="both"/>
        <w:rPr>
          <w:rFonts w:ascii="Times New Roman" w:hAnsi="Times New Roman"/>
          <w:sz w:val="20"/>
          <w:szCs w:val="20"/>
        </w:rPr>
      </w:pPr>
    </w:p>
    <w:p w14:paraId="43CD4163" w14:textId="77777777" w:rsidR="00791CF3" w:rsidRDefault="00791CF3" w:rsidP="004F2A3F">
      <w:pPr>
        <w:spacing w:after="0"/>
        <w:jc w:val="both"/>
        <w:rPr>
          <w:rFonts w:ascii="Times New Roman" w:hAnsi="Times New Roman"/>
          <w:sz w:val="20"/>
          <w:szCs w:val="20"/>
        </w:rPr>
      </w:pPr>
    </w:p>
    <w:p w14:paraId="34525067" w14:textId="77777777" w:rsidR="00791CF3" w:rsidRDefault="00791CF3" w:rsidP="004F2A3F">
      <w:pPr>
        <w:spacing w:after="0"/>
        <w:jc w:val="both"/>
        <w:rPr>
          <w:rFonts w:ascii="Times New Roman" w:hAnsi="Times New Roman"/>
          <w:sz w:val="20"/>
          <w:szCs w:val="20"/>
        </w:rPr>
      </w:pPr>
    </w:p>
    <w:p w14:paraId="54E3464D" w14:textId="77777777" w:rsidR="00791CF3" w:rsidRDefault="00791CF3" w:rsidP="004F2A3F">
      <w:pPr>
        <w:spacing w:after="0"/>
        <w:jc w:val="both"/>
        <w:rPr>
          <w:rFonts w:ascii="Times New Roman" w:hAnsi="Times New Roman"/>
          <w:sz w:val="20"/>
          <w:szCs w:val="20"/>
        </w:rPr>
      </w:pPr>
    </w:p>
    <w:p w14:paraId="2E0CCB5F" w14:textId="77777777" w:rsidR="00791CF3" w:rsidRDefault="00791CF3" w:rsidP="004F2A3F">
      <w:pPr>
        <w:spacing w:after="0"/>
        <w:jc w:val="both"/>
        <w:rPr>
          <w:rFonts w:ascii="Times New Roman" w:hAnsi="Times New Roman"/>
          <w:sz w:val="20"/>
          <w:szCs w:val="20"/>
        </w:rPr>
      </w:pPr>
    </w:p>
    <w:p w14:paraId="3BE2B55B" w14:textId="77777777" w:rsidR="00791CF3" w:rsidRDefault="00791CF3" w:rsidP="004F2A3F">
      <w:pPr>
        <w:spacing w:after="0"/>
        <w:jc w:val="both"/>
        <w:rPr>
          <w:rFonts w:ascii="Times New Roman" w:hAnsi="Times New Roman"/>
          <w:sz w:val="20"/>
          <w:szCs w:val="20"/>
        </w:rPr>
      </w:pPr>
    </w:p>
    <w:p w14:paraId="03544698" w14:textId="77777777" w:rsidR="00791CF3" w:rsidRDefault="00791CF3" w:rsidP="004F2A3F">
      <w:pPr>
        <w:spacing w:after="0"/>
        <w:jc w:val="both"/>
        <w:rPr>
          <w:rFonts w:ascii="Times New Roman" w:hAnsi="Times New Roman"/>
          <w:sz w:val="20"/>
          <w:szCs w:val="20"/>
        </w:rPr>
      </w:pPr>
    </w:p>
    <w:p w14:paraId="5324E339" w14:textId="77777777" w:rsidR="00791CF3" w:rsidRDefault="00791CF3" w:rsidP="004F2A3F">
      <w:pPr>
        <w:spacing w:after="0"/>
        <w:jc w:val="both"/>
        <w:rPr>
          <w:rFonts w:ascii="Times New Roman" w:hAnsi="Times New Roman"/>
          <w:sz w:val="20"/>
          <w:szCs w:val="20"/>
        </w:rPr>
      </w:pPr>
    </w:p>
    <w:p w14:paraId="492DEFC7" w14:textId="77777777" w:rsidR="00791CF3" w:rsidRDefault="00791CF3" w:rsidP="004F2A3F">
      <w:pPr>
        <w:spacing w:after="0"/>
        <w:jc w:val="both"/>
        <w:rPr>
          <w:rFonts w:ascii="Times New Roman" w:hAnsi="Times New Roman"/>
          <w:sz w:val="20"/>
          <w:szCs w:val="20"/>
        </w:rPr>
      </w:pPr>
    </w:p>
    <w:p w14:paraId="02548F9F" w14:textId="77777777" w:rsidR="00791CF3" w:rsidRDefault="00791CF3" w:rsidP="004F2A3F">
      <w:pPr>
        <w:spacing w:after="0"/>
        <w:jc w:val="both"/>
        <w:rPr>
          <w:rFonts w:ascii="Times New Roman" w:hAnsi="Times New Roman"/>
          <w:sz w:val="20"/>
          <w:szCs w:val="20"/>
        </w:rPr>
      </w:pPr>
    </w:p>
    <w:p w14:paraId="01167093" w14:textId="77777777" w:rsidR="00791CF3" w:rsidRDefault="00791CF3" w:rsidP="004F2A3F">
      <w:pPr>
        <w:spacing w:after="0"/>
        <w:jc w:val="both"/>
        <w:rPr>
          <w:rFonts w:ascii="Times New Roman" w:hAnsi="Times New Roman"/>
          <w:sz w:val="20"/>
          <w:szCs w:val="20"/>
        </w:rPr>
      </w:pPr>
    </w:p>
    <w:p w14:paraId="54E97884" w14:textId="77777777" w:rsidR="00791CF3" w:rsidRDefault="00791CF3" w:rsidP="004F2A3F">
      <w:pPr>
        <w:spacing w:after="0"/>
        <w:jc w:val="both"/>
        <w:rPr>
          <w:rFonts w:ascii="Times New Roman" w:hAnsi="Times New Roman"/>
          <w:sz w:val="20"/>
          <w:szCs w:val="20"/>
        </w:rPr>
      </w:pPr>
    </w:p>
    <w:p w14:paraId="1BC14ADF" w14:textId="77777777" w:rsidR="00791CF3" w:rsidRPr="006E2DA4" w:rsidRDefault="00791CF3" w:rsidP="004F2A3F">
      <w:pPr>
        <w:spacing w:after="0"/>
        <w:jc w:val="both"/>
        <w:rPr>
          <w:rFonts w:ascii="Times New Roman" w:hAnsi="Times New Roman"/>
          <w:sz w:val="20"/>
          <w:szCs w:val="20"/>
        </w:rPr>
      </w:pPr>
    </w:p>
    <w:tbl>
      <w:tblPr>
        <w:tblW w:w="10206" w:type="dxa"/>
        <w:tblInd w:w="-572"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top w:w="28" w:type="dxa"/>
          <w:left w:w="28" w:type="dxa"/>
          <w:bottom w:w="28" w:type="dxa"/>
          <w:right w:w="28" w:type="dxa"/>
        </w:tblCellMar>
        <w:tblLook w:val="04A0" w:firstRow="1" w:lastRow="0" w:firstColumn="1" w:lastColumn="0" w:noHBand="0" w:noVBand="1"/>
      </w:tblPr>
      <w:tblGrid>
        <w:gridCol w:w="405"/>
        <w:gridCol w:w="1438"/>
        <w:gridCol w:w="2442"/>
        <w:gridCol w:w="425"/>
        <w:gridCol w:w="36"/>
        <w:gridCol w:w="390"/>
        <w:gridCol w:w="35"/>
        <w:gridCol w:w="13"/>
        <w:gridCol w:w="377"/>
        <w:gridCol w:w="36"/>
        <w:gridCol w:w="389"/>
        <w:gridCol w:w="36"/>
        <w:gridCol w:w="4184"/>
      </w:tblGrid>
      <w:tr w:rsidR="00BB7B1F" w:rsidRPr="006E2DA4" w14:paraId="40E9DC0F" w14:textId="77777777" w:rsidTr="00BF797F">
        <w:tc>
          <w:tcPr>
            <w:tcW w:w="4285" w:type="dxa"/>
            <w:gridSpan w:val="3"/>
            <w:tcBorders>
              <w:top w:val="nil"/>
              <w:left w:val="nil"/>
              <w:bottom w:val="single" w:sz="4" w:space="0" w:color="auto"/>
              <w:right w:val="nil"/>
            </w:tcBorders>
            <w:shd w:val="clear" w:color="auto" w:fill="auto"/>
            <w:vAlign w:val="center"/>
          </w:tcPr>
          <w:p w14:paraId="076B20A9" w14:textId="77777777" w:rsidR="00BB7B1F" w:rsidRPr="006E2DA4" w:rsidRDefault="00BB7B1F" w:rsidP="004F2A3F">
            <w:pPr>
              <w:spacing w:after="0" w:line="240" w:lineRule="auto"/>
              <w:jc w:val="both"/>
              <w:rPr>
                <w:rFonts w:ascii="Times New Roman" w:hAnsi="Times New Roman"/>
                <w:sz w:val="20"/>
                <w:szCs w:val="20"/>
              </w:rPr>
            </w:pPr>
          </w:p>
        </w:tc>
        <w:tc>
          <w:tcPr>
            <w:tcW w:w="1701" w:type="dxa"/>
            <w:gridSpan w:val="8"/>
            <w:tcBorders>
              <w:top w:val="single" w:sz="4" w:space="0" w:color="auto"/>
              <w:left w:val="nil"/>
              <w:bottom w:val="single" w:sz="4" w:space="0" w:color="auto"/>
              <w:right w:val="nil"/>
            </w:tcBorders>
            <w:shd w:val="clear" w:color="auto" w:fill="005CAB"/>
            <w:tcMar>
              <w:left w:w="0" w:type="dxa"/>
              <w:right w:w="0" w:type="dxa"/>
            </w:tcMar>
            <w:vAlign w:val="center"/>
          </w:tcPr>
          <w:p w14:paraId="67D7DC96" w14:textId="77777777" w:rsidR="00BB7B1F" w:rsidRPr="006E2DA4" w:rsidRDefault="00BB7B1F" w:rsidP="00473375">
            <w:pPr>
              <w:spacing w:after="0" w:line="240" w:lineRule="auto"/>
              <w:jc w:val="center"/>
              <w:rPr>
                <w:rFonts w:ascii="Times New Roman" w:hAnsi="Times New Roman"/>
                <w:sz w:val="20"/>
                <w:szCs w:val="20"/>
              </w:rPr>
            </w:pPr>
            <w:r w:rsidRPr="006E2DA4">
              <w:rPr>
                <w:rFonts w:ascii="Times New Roman" w:hAnsi="Times New Roman"/>
                <w:color w:val="FFFFFF"/>
                <w:sz w:val="20"/>
                <w:szCs w:val="20"/>
              </w:rPr>
              <w:t>Değerlendirme</w:t>
            </w:r>
          </w:p>
        </w:tc>
        <w:tc>
          <w:tcPr>
            <w:tcW w:w="4220" w:type="dxa"/>
            <w:gridSpan w:val="2"/>
            <w:tcBorders>
              <w:top w:val="nil"/>
              <w:left w:val="nil"/>
              <w:bottom w:val="single" w:sz="4" w:space="0" w:color="auto"/>
              <w:right w:val="nil"/>
            </w:tcBorders>
            <w:shd w:val="clear" w:color="auto" w:fill="auto"/>
            <w:vAlign w:val="center"/>
          </w:tcPr>
          <w:p w14:paraId="5F364B0B" w14:textId="77777777" w:rsidR="00BB7B1F" w:rsidRPr="006E2DA4" w:rsidRDefault="00BB7B1F" w:rsidP="004F2A3F">
            <w:pPr>
              <w:spacing w:after="0" w:line="240" w:lineRule="auto"/>
              <w:jc w:val="both"/>
              <w:rPr>
                <w:rFonts w:ascii="Times New Roman" w:hAnsi="Times New Roman"/>
                <w:sz w:val="20"/>
                <w:szCs w:val="20"/>
              </w:rPr>
            </w:pPr>
          </w:p>
        </w:tc>
      </w:tr>
      <w:tr w:rsidR="00FF2613" w:rsidRPr="006E2DA4" w14:paraId="45AD8568" w14:textId="77777777" w:rsidTr="00BF797F">
        <w:trPr>
          <w:trHeight w:val="283"/>
        </w:trPr>
        <w:tc>
          <w:tcPr>
            <w:tcW w:w="405" w:type="dxa"/>
            <w:tcBorders>
              <w:top w:val="single" w:sz="4" w:space="0" w:color="auto"/>
              <w:left w:val="single" w:sz="4" w:space="0" w:color="auto"/>
              <w:bottom w:val="single" w:sz="4" w:space="0" w:color="auto"/>
              <w:right w:val="single" w:sz="4" w:space="0" w:color="auto"/>
            </w:tcBorders>
            <w:shd w:val="clear" w:color="auto" w:fill="005CAB"/>
            <w:tcMar>
              <w:left w:w="0" w:type="dxa"/>
              <w:right w:w="0" w:type="dxa"/>
            </w:tcMar>
            <w:vAlign w:val="center"/>
          </w:tcPr>
          <w:p w14:paraId="66ABF6FA" w14:textId="77777777" w:rsidR="00FF2613" w:rsidRPr="006E2DA4" w:rsidRDefault="00FF2613" w:rsidP="00564728">
            <w:pPr>
              <w:spacing w:after="0" w:line="240" w:lineRule="auto"/>
              <w:jc w:val="center"/>
              <w:rPr>
                <w:rFonts w:ascii="Times New Roman" w:hAnsi="Times New Roman"/>
                <w:color w:val="FFFFFF"/>
                <w:sz w:val="20"/>
                <w:szCs w:val="20"/>
              </w:rPr>
            </w:pPr>
            <w:r w:rsidRPr="006E2DA4">
              <w:rPr>
                <w:rFonts w:ascii="Times New Roman" w:hAnsi="Times New Roman"/>
                <w:color w:val="FFFFFF"/>
                <w:sz w:val="20"/>
                <w:szCs w:val="20"/>
              </w:rPr>
              <w:t>#</w:t>
            </w:r>
          </w:p>
        </w:tc>
        <w:tc>
          <w:tcPr>
            <w:tcW w:w="1438" w:type="dxa"/>
            <w:tcBorders>
              <w:top w:val="single" w:sz="4" w:space="0" w:color="auto"/>
              <w:left w:val="single" w:sz="4" w:space="0" w:color="auto"/>
              <w:bottom w:val="single" w:sz="4" w:space="0" w:color="auto"/>
              <w:right w:val="single" w:sz="4" w:space="0" w:color="auto"/>
            </w:tcBorders>
            <w:shd w:val="clear" w:color="auto" w:fill="005CAB"/>
            <w:tcMar>
              <w:left w:w="0" w:type="dxa"/>
              <w:right w:w="0" w:type="dxa"/>
            </w:tcMar>
            <w:vAlign w:val="center"/>
          </w:tcPr>
          <w:p w14:paraId="6E2EB241" w14:textId="77777777" w:rsidR="00FF2613" w:rsidRPr="006E2DA4" w:rsidRDefault="00FF2613" w:rsidP="004F2A3F">
            <w:pPr>
              <w:spacing w:after="0" w:line="240" w:lineRule="auto"/>
              <w:jc w:val="both"/>
              <w:rPr>
                <w:rFonts w:ascii="Times New Roman" w:hAnsi="Times New Roman"/>
                <w:color w:val="FFFFFF"/>
                <w:sz w:val="20"/>
                <w:szCs w:val="20"/>
              </w:rPr>
            </w:pPr>
            <w:r w:rsidRPr="006E2DA4">
              <w:rPr>
                <w:rFonts w:ascii="Times New Roman" w:hAnsi="Times New Roman"/>
                <w:color w:val="FFFFFF"/>
                <w:sz w:val="20"/>
                <w:szCs w:val="20"/>
              </w:rPr>
              <w:t>Ref.</w:t>
            </w:r>
          </w:p>
        </w:tc>
        <w:tc>
          <w:tcPr>
            <w:tcW w:w="2442" w:type="dxa"/>
            <w:tcBorders>
              <w:top w:val="single" w:sz="4" w:space="0" w:color="auto"/>
              <w:left w:val="single" w:sz="4" w:space="0" w:color="auto"/>
              <w:bottom w:val="single" w:sz="4" w:space="0" w:color="auto"/>
              <w:right w:val="single" w:sz="4" w:space="0" w:color="auto"/>
            </w:tcBorders>
            <w:shd w:val="clear" w:color="auto" w:fill="005CAB"/>
            <w:tcMar>
              <w:left w:w="0" w:type="dxa"/>
              <w:right w:w="0" w:type="dxa"/>
            </w:tcMar>
            <w:vAlign w:val="center"/>
          </w:tcPr>
          <w:p w14:paraId="107954DD" w14:textId="77777777" w:rsidR="00FF2613" w:rsidRPr="006E2DA4" w:rsidRDefault="00FF2613" w:rsidP="004F2A3F">
            <w:pPr>
              <w:spacing w:after="0" w:line="240" w:lineRule="auto"/>
              <w:jc w:val="both"/>
              <w:rPr>
                <w:rFonts w:ascii="Times New Roman" w:hAnsi="Times New Roman"/>
                <w:color w:val="FFFFFF"/>
                <w:sz w:val="20"/>
                <w:szCs w:val="20"/>
              </w:rPr>
            </w:pPr>
            <w:r w:rsidRPr="006E2DA4">
              <w:rPr>
                <w:rFonts w:ascii="Times New Roman" w:hAnsi="Times New Roman"/>
                <w:color w:val="FFFFFF"/>
                <w:sz w:val="20"/>
                <w:szCs w:val="20"/>
              </w:rPr>
              <w:t>Konu</w:t>
            </w:r>
          </w:p>
        </w:tc>
        <w:tc>
          <w:tcPr>
            <w:tcW w:w="425" w:type="dxa"/>
            <w:tcBorders>
              <w:top w:val="single" w:sz="4" w:space="0" w:color="auto"/>
              <w:left w:val="single" w:sz="4" w:space="0" w:color="auto"/>
              <w:bottom w:val="single" w:sz="4" w:space="0" w:color="auto"/>
              <w:right w:val="single" w:sz="4" w:space="0" w:color="auto"/>
            </w:tcBorders>
            <w:shd w:val="clear" w:color="auto" w:fill="005CAB"/>
            <w:tcMar>
              <w:left w:w="0" w:type="dxa"/>
              <w:right w:w="0" w:type="dxa"/>
            </w:tcMar>
            <w:vAlign w:val="center"/>
          </w:tcPr>
          <w:p w14:paraId="752A765F" w14:textId="77777777" w:rsidR="00FF2613" w:rsidRPr="006E2DA4" w:rsidRDefault="00FF2613" w:rsidP="00F847B7">
            <w:pPr>
              <w:spacing w:after="0" w:line="240" w:lineRule="auto"/>
              <w:jc w:val="center"/>
              <w:rPr>
                <w:rFonts w:ascii="Times New Roman" w:hAnsi="Times New Roman"/>
                <w:color w:val="FFFFFF"/>
                <w:sz w:val="20"/>
                <w:szCs w:val="20"/>
              </w:rPr>
            </w:pPr>
            <w:r w:rsidRPr="006E2DA4">
              <w:rPr>
                <w:rFonts w:ascii="Times New Roman" w:hAnsi="Times New Roman"/>
                <w:color w:val="FFFFFF"/>
                <w:sz w:val="20"/>
                <w:szCs w:val="20"/>
              </w:rPr>
              <w:t>S</w:t>
            </w:r>
          </w:p>
        </w:tc>
        <w:tc>
          <w:tcPr>
            <w:tcW w:w="426" w:type="dxa"/>
            <w:gridSpan w:val="2"/>
            <w:tcBorders>
              <w:top w:val="single" w:sz="4" w:space="0" w:color="auto"/>
              <w:left w:val="single" w:sz="4" w:space="0" w:color="auto"/>
              <w:bottom w:val="single" w:sz="4" w:space="0" w:color="auto"/>
              <w:right w:val="single" w:sz="4" w:space="0" w:color="auto"/>
            </w:tcBorders>
            <w:shd w:val="clear" w:color="auto" w:fill="005CAB"/>
            <w:tcMar>
              <w:left w:w="0" w:type="dxa"/>
              <w:right w:w="0" w:type="dxa"/>
            </w:tcMar>
            <w:vAlign w:val="center"/>
          </w:tcPr>
          <w:p w14:paraId="790C1B29" w14:textId="77777777" w:rsidR="00FF2613" w:rsidRPr="006E2DA4" w:rsidRDefault="00FF2613" w:rsidP="00F847B7">
            <w:pPr>
              <w:spacing w:after="0" w:line="240" w:lineRule="auto"/>
              <w:jc w:val="center"/>
              <w:rPr>
                <w:rFonts w:ascii="Times New Roman" w:hAnsi="Times New Roman"/>
                <w:color w:val="FFFFFF"/>
                <w:sz w:val="20"/>
                <w:szCs w:val="20"/>
              </w:rPr>
            </w:pPr>
            <w:r w:rsidRPr="006E2DA4">
              <w:rPr>
                <w:rFonts w:ascii="Times New Roman" w:hAnsi="Times New Roman"/>
                <w:color w:val="FFFFFF"/>
                <w:sz w:val="20"/>
                <w:szCs w:val="20"/>
              </w:rPr>
              <w:t>U</w:t>
            </w:r>
          </w:p>
        </w:tc>
        <w:tc>
          <w:tcPr>
            <w:tcW w:w="425" w:type="dxa"/>
            <w:gridSpan w:val="3"/>
            <w:tcBorders>
              <w:top w:val="single" w:sz="4" w:space="0" w:color="auto"/>
              <w:left w:val="single" w:sz="4" w:space="0" w:color="auto"/>
              <w:bottom w:val="single" w:sz="4" w:space="0" w:color="auto"/>
              <w:right w:val="single" w:sz="4" w:space="0" w:color="auto"/>
            </w:tcBorders>
            <w:shd w:val="clear" w:color="auto" w:fill="005CAB"/>
            <w:tcMar>
              <w:left w:w="0" w:type="dxa"/>
              <w:right w:w="0" w:type="dxa"/>
            </w:tcMar>
            <w:vAlign w:val="center"/>
          </w:tcPr>
          <w:p w14:paraId="607AEF73" w14:textId="77777777" w:rsidR="00FF2613" w:rsidRPr="006E2DA4" w:rsidRDefault="00FF2613" w:rsidP="00F847B7">
            <w:pPr>
              <w:spacing w:after="0" w:line="240" w:lineRule="auto"/>
              <w:jc w:val="center"/>
              <w:rPr>
                <w:rFonts w:ascii="Times New Roman" w:hAnsi="Times New Roman"/>
                <w:color w:val="FFFFFF"/>
                <w:sz w:val="20"/>
                <w:szCs w:val="20"/>
              </w:rPr>
            </w:pPr>
            <w:r w:rsidRPr="006E2DA4">
              <w:rPr>
                <w:rFonts w:ascii="Times New Roman" w:hAnsi="Times New Roman"/>
                <w:color w:val="FFFFFF"/>
                <w:sz w:val="20"/>
                <w:szCs w:val="20"/>
              </w:rPr>
              <w:t>UD</w:t>
            </w:r>
          </w:p>
        </w:tc>
        <w:tc>
          <w:tcPr>
            <w:tcW w:w="425" w:type="dxa"/>
            <w:gridSpan w:val="2"/>
            <w:tcBorders>
              <w:top w:val="single" w:sz="4" w:space="0" w:color="auto"/>
              <w:left w:val="single" w:sz="4" w:space="0" w:color="auto"/>
              <w:bottom w:val="single" w:sz="4" w:space="0" w:color="auto"/>
              <w:right w:val="single" w:sz="4" w:space="0" w:color="auto"/>
            </w:tcBorders>
            <w:shd w:val="clear" w:color="auto" w:fill="005CAB"/>
            <w:tcMar>
              <w:left w:w="0" w:type="dxa"/>
              <w:right w:w="0" w:type="dxa"/>
            </w:tcMar>
            <w:vAlign w:val="center"/>
          </w:tcPr>
          <w:p w14:paraId="6740FCD8" w14:textId="77777777" w:rsidR="00FF2613" w:rsidRPr="006E2DA4" w:rsidRDefault="00FF2613" w:rsidP="00F847B7">
            <w:pPr>
              <w:spacing w:after="0" w:line="240" w:lineRule="auto"/>
              <w:jc w:val="center"/>
              <w:rPr>
                <w:rFonts w:ascii="Times New Roman" w:hAnsi="Times New Roman"/>
                <w:color w:val="FFFFFF"/>
                <w:sz w:val="20"/>
                <w:szCs w:val="20"/>
              </w:rPr>
            </w:pPr>
            <w:r w:rsidRPr="006E2DA4">
              <w:rPr>
                <w:rFonts w:ascii="Times New Roman" w:hAnsi="Times New Roman"/>
                <w:color w:val="FFFFFF"/>
                <w:sz w:val="20"/>
                <w:szCs w:val="20"/>
              </w:rPr>
              <w:t>BS</w:t>
            </w:r>
          </w:p>
        </w:tc>
        <w:tc>
          <w:tcPr>
            <w:tcW w:w="4220" w:type="dxa"/>
            <w:gridSpan w:val="2"/>
            <w:tcBorders>
              <w:top w:val="single" w:sz="4" w:space="0" w:color="auto"/>
              <w:left w:val="single" w:sz="4" w:space="0" w:color="auto"/>
              <w:bottom w:val="single" w:sz="4" w:space="0" w:color="auto"/>
              <w:right w:val="single" w:sz="4" w:space="0" w:color="auto"/>
            </w:tcBorders>
            <w:shd w:val="clear" w:color="auto" w:fill="005CAB"/>
            <w:tcMar>
              <w:left w:w="0" w:type="dxa"/>
              <w:right w:w="0" w:type="dxa"/>
            </w:tcMar>
            <w:vAlign w:val="center"/>
          </w:tcPr>
          <w:p w14:paraId="4330E427" w14:textId="77777777" w:rsidR="00FF2613" w:rsidRPr="006E2DA4" w:rsidRDefault="00FF2613" w:rsidP="004F2A3F">
            <w:pPr>
              <w:spacing w:after="0" w:line="240" w:lineRule="auto"/>
              <w:jc w:val="both"/>
              <w:rPr>
                <w:rFonts w:ascii="Times New Roman" w:hAnsi="Times New Roman"/>
                <w:color w:val="FFFFFF"/>
                <w:sz w:val="20"/>
                <w:szCs w:val="20"/>
              </w:rPr>
            </w:pPr>
            <w:r w:rsidRPr="006E2DA4">
              <w:rPr>
                <w:rFonts w:ascii="Times New Roman" w:hAnsi="Times New Roman"/>
                <w:color w:val="FFFFFF"/>
                <w:sz w:val="20"/>
                <w:szCs w:val="20"/>
              </w:rPr>
              <w:t>Açıklamalar</w:t>
            </w:r>
          </w:p>
        </w:tc>
      </w:tr>
      <w:tr w:rsidR="00410AA8" w:rsidRPr="006E2DA4" w14:paraId="3485E805" w14:textId="77777777" w:rsidTr="00BF797F">
        <w:trPr>
          <w:cantSplit/>
          <w:trHeight w:val="246"/>
        </w:trPr>
        <w:tc>
          <w:tcPr>
            <w:tcW w:w="10206" w:type="dxa"/>
            <w:gridSpan w:val="13"/>
            <w:tcBorders>
              <w:top w:val="single" w:sz="4" w:space="0" w:color="auto"/>
              <w:right w:val="single" w:sz="4" w:space="0" w:color="auto"/>
            </w:tcBorders>
            <w:shd w:val="clear" w:color="auto" w:fill="5B9BD5" w:themeFill="accent1"/>
          </w:tcPr>
          <w:p w14:paraId="3A4CEF52" w14:textId="77777777" w:rsidR="00410AA8" w:rsidRPr="00187B0F" w:rsidRDefault="00410AA8" w:rsidP="00D20D92">
            <w:pPr>
              <w:spacing w:after="0" w:line="240" w:lineRule="auto"/>
              <w:jc w:val="center"/>
              <w:rPr>
                <w:rFonts w:ascii="Times New Roman" w:hAnsi="Times New Roman"/>
                <w:b/>
                <w:color w:val="FFFFFF"/>
                <w:sz w:val="20"/>
                <w:szCs w:val="20"/>
              </w:rPr>
            </w:pPr>
            <w:r>
              <w:rPr>
                <w:rFonts w:ascii="Times New Roman" w:hAnsi="Times New Roman"/>
                <w:b/>
                <w:color w:val="1F4E79"/>
                <w:sz w:val="20"/>
                <w:szCs w:val="20"/>
              </w:rPr>
              <w:t>YERİNDE</w:t>
            </w:r>
          </w:p>
        </w:tc>
      </w:tr>
      <w:tr w:rsidR="00410AA8" w:rsidRPr="006E2DA4" w14:paraId="550ABD34" w14:textId="77777777" w:rsidTr="00410AA8">
        <w:trPr>
          <w:cantSplit/>
          <w:trHeight w:val="246"/>
        </w:trPr>
        <w:tc>
          <w:tcPr>
            <w:tcW w:w="10206" w:type="dxa"/>
            <w:gridSpan w:val="13"/>
            <w:tcBorders>
              <w:bottom w:val="single" w:sz="4" w:space="0" w:color="auto"/>
              <w:right w:val="single" w:sz="4" w:space="0" w:color="auto"/>
            </w:tcBorders>
            <w:shd w:val="clear" w:color="auto" w:fill="DBE5F1"/>
          </w:tcPr>
          <w:p w14:paraId="2194659B" w14:textId="77777777" w:rsidR="00410AA8" w:rsidRDefault="00410AA8" w:rsidP="00D20D92">
            <w:pPr>
              <w:spacing w:after="0" w:line="240" w:lineRule="auto"/>
              <w:jc w:val="center"/>
              <w:rPr>
                <w:rFonts w:ascii="Times New Roman" w:hAnsi="Times New Roman"/>
                <w:b/>
                <w:color w:val="1F4E79"/>
                <w:sz w:val="20"/>
                <w:szCs w:val="20"/>
              </w:rPr>
            </w:pPr>
            <w:r>
              <w:rPr>
                <w:rFonts w:ascii="Times New Roman" w:hAnsi="Times New Roman"/>
                <w:b/>
                <w:color w:val="1F4E79"/>
                <w:sz w:val="20"/>
                <w:szCs w:val="20"/>
              </w:rPr>
              <w:t>EKİPMAN</w:t>
            </w:r>
          </w:p>
        </w:tc>
      </w:tr>
      <w:tr w:rsidR="00831C90" w:rsidRPr="006E2DA4" w14:paraId="59CD6695" w14:textId="77777777" w:rsidTr="00410AA8">
        <w:trPr>
          <w:trHeight w:val="1096"/>
        </w:trPr>
        <w:tc>
          <w:tcPr>
            <w:tcW w:w="405" w:type="dxa"/>
            <w:tcBorders>
              <w:top w:val="single" w:sz="4" w:space="0" w:color="auto"/>
              <w:left w:val="single" w:sz="4" w:space="0" w:color="auto"/>
              <w:bottom w:val="single" w:sz="4" w:space="0" w:color="auto"/>
              <w:right w:val="single" w:sz="4" w:space="0" w:color="auto"/>
            </w:tcBorders>
            <w:vAlign w:val="center"/>
          </w:tcPr>
          <w:p w14:paraId="18096230" w14:textId="77777777" w:rsidR="00831C90" w:rsidRPr="00FF2613" w:rsidRDefault="00831C90" w:rsidP="00831C90">
            <w:pPr>
              <w:spacing w:after="0" w:line="240" w:lineRule="auto"/>
              <w:jc w:val="center"/>
              <w:rPr>
                <w:rFonts w:ascii="Times New Roman" w:hAnsi="Times New Roman"/>
                <w:b/>
                <w:sz w:val="20"/>
                <w:szCs w:val="20"/>
              </w:rPr>
            </w:pPr>
            <w:r w:rsidRPr="00FF2613">
              <w:rPr>
                <w:rFonts w:ascii="Times New Roman" w:hAnsi="Times New Roman"/>
                <w:b/>
                <w:sz w:val="20"/>
                <w:szCs w:val="20"/>
              </w:rPr>
              <w:t>1</w:t>
            </w:r>
          </w:p>
        </w:tc>
        <w:tc>
          <w:tcPr>
            <w:tcW w:w="1438" w:type="dxa"/>
            <w:tcBorders>
              <w:top w:val="single" w:sz="4" w:space="0" w:color="auto"/>
              <w:left w:val="single" w:sz="4" w:space="0" w:color="auto"/>
              <w:bottom w:val="single" w:sz="4" w:space="0" w:color="auto"/>
              <w:right w:val="single" w:sz="4" w:space="0" w:color="auto"/>
            </w:tcBorders>
          </w:tcPr>
          <w:p w14:paraId="3B088D4D" w14:textId="77777777" w:rsidR="00831C90" w:rsidRPr="00585B18" w:rsidRDefault="00831C90" w:rsidP="00831C90">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SHT-HTH</w:t>
            </w:r>
          </w:p>
          <w:p w14:paraId="52218FD9" w14:textId="77777777" w:rsidR="00831C90" w:rsidRPr="00585B18" w:rsidRDefault="00831C90" w:rsidP="00831C90">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Altıncı Bölüm</w:t>
            </w:r>
          </w:p>
        </w:tc>
        <w:tc>
          <w:tcPr>
            <w:tcW w:w="2442" w:type="dxa"/>
            <w:tcBorders>
              <w:top w:val="single" w:sz="4" w:space="0" w:color="auto"/>
              <w:left w:val="single" w:sz="4" w:space="0" w:color="auto"/>
              <w:bottom w:val="single" w:sz="4" w:space="0" w:color="auto"/>
              <w:right w:val="single" w:sz="4" w:space="0" w:color="auto"/>
            </w:tcBorders>
          </w:tcPr>
          <w:p w14:paraId="6C985F9B" w14:textId="77777777" w:rsidR="00831C90" w:rsidRPr="006E2DA4" w:rsidRDefault="008C0235" w:rsidP="00D95D4A">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Hava Trafik Hizmetlerindeki haberleşme gerekliliklerine uygun hizmet veriliyor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2C98AD1A" w14:textId="77777777" w:rsidR="00831C90" w:rsidRPr="00053BFF" w:rsidRDefault="00831C90" w:rsidP="00053BF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8359895" w14:textId="77777777" w:rsidR="00831C90" w:rsidRPr="00053BFF" w:rsidRDefault="00831C90" w:rsidP="00053BF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3B2B79AD" w14:textId="77777777" w:rsidR="00831C90" w:rsidRPr="00053BFF" w:rsidRDefault="00831C90" w:rsidP="00053BF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DE7AAE8" w14:textId="77777777" w:rsidR="00831C90" w:rsidRPr="00053BFF" w:rsidRDefault="00831C90" w:rsidP="00410AA8">
            <w:pPr>
              <w:spacing w:after="0" w:line="240" w:lineRule="auto"/>
              <w:jc w:val="center"/>
              <w:rPr>
                <w:rFonts w:ascii="Times New Roman" w:hAnsi="Times New Roman"/>
                <w:b/>
                <w:sz w:val="20"/>
                <w:szCs w:val="20"/>
              </w:rPr>
            </w:pPr>
            <w:r w:rsidRPr="00053BFF">
              <w:rPr>
                <w:rFonts w:ascii="Times New Roman" w:hAnsi="Times New Roman"/>
                <w:b/>
                <w:sz w:val="20"/>
                <w:szCs w:val="20"/>
              </w:rPr>
              <w:t>1</w:t>
            </w:r>
          </w:p>
        </w:tc>
        <w:tc>
          <w:tcPr>
            <w:tcW w:w="4184" w:type="dxa"/>
            <w:tcBorders>
              <w:top w:val="single" w:sz="4" w:space="0" w:color="auto"/>
              <w:left w:val="single" w:sz="4" w:space="0" w:color="auto"/>
              <w:bottom w:val="single" w:sz="4" w:space="0" w:color="auto"/>
              <w:right w:val="single" w:sz="4" w:space="0" w:color="auto"/>
            </w:tcBorders>
          </w:tcPr>
          <w:p w14:paraId="77792CD2" w14:textId="38C176D1" w:rsidR="00BB7B1F" w:rsidRDefault="00BB7B1F" w:rsidP="00EF756D">
            <w:pPr>
              <w:spacing w:after="0" w:line="240" w:lineRule="auto"/>
              <w:rPr>
                <w:rFonts w:ascii="Times New Roman" w:hAnsi="Times New Roman"/>
                <w:b/>
                <w:sz w:val="20"/>
                <w:szCs w:val="20"/>
              </w:rPr>
            </w:pPr>
            <w:r w:rsidRPr="00EF756D">
              <w:rPr>
                <w:rFonts w:ascii="Times New Roman" w:hAnsi="Times New Roman"/>
                <w:b/>
                <w:sz w:val="20"/>
                <w:szCs w:val="20"/>
              </w:rPr>
              <w:t>Alt 1:</w:t>
            </w:r>
            <w:r>
              <w:rPr>
                <w:rFonts w:ascii="Times New Roman" w:hAnsi="Times New Roman"/>
                <w:b/>
                <w:sz w:val="20"/>
                <w:szCs w:val="20"/>
              </w:rPr>
              <w:t xml:space="preserve"> </w:t>
            </w:r>
            <w:r>
              <w:rPr>
                <w:rFonts w:ascii="Times New Roman" w:hAnsi="Times New Roman"/>
                <w:sz w:val="20"/>
                <w:szCs w:val="20"/>
              </w:rPr>
              <w:t>ACC de kullanılan haberleşme sistemlerinin çalışır durumda olması</w:t>
            </w:r>
          </w:p>
          <w:p w14:paraId="0B943D95" w14:textId="3244EC6D" w:rsidR="00831C90" w:rsidRDefault="00BB7B1F" w:rsidP="00EF756D">
            <w:pPr>
              <w:spacing w:after="0" w:line="240" w:lineRule="auto"/>
              <w:rPr>
                <w:rFonts w:ascii="Times New Roman" w:hAnsi="Times New Roman"/>
                <w:sz w:val="20"/>
                <w:szCs w:val="20"/>
              </w:rPr>
            </w:pPr>
            <w:r>
              <w:rPr>
                <w:rFonts w:ascii="Times New Roman" w:hAnsi="Times New Roman"/>
                <w:b/>
                <w:sz w:val="20"/>
                <w:szCs w:val="20"/>
              </w:rPr>
              <w:t>Alt 2</w:t>
            </w:r>
            <w:r w:rsidR="00EF756D" w:rsidRPr="00EF756D">
              <w:rPr>
                <w:rFonts w:ascii="Times New Roman" w:hAnsi="Times New Roman"/>
                <w:b/>
                <w:sz w:val="20"/>
                <w:szCs w:val="20"/>
              </w:rPr>
              <w:t>:</w:t>
            </w:r>
            <w:r w:rsidR="00831C90" w:rsidRPr="006E2DA4">
              <w:rPr>
                <w:rFonts w:ascii="Times New Roman" w:hAnsi="Times New Roman"/>
                <w:sz w:val="20"/>
                <w:szCs w:val="20"/>
              </w:rPr>
              <w:t xml:space="preserve"> Hava-yer iletişimini sağlayacak</w:t>
            </w:r>
            <w:r w:rsidR="00831C90">
              <w:rPr>
                <w:rFonts w:ascii="Times New Roman" w:hAnsi="Times New Roman"/>
                <w:sz w:val="20"/>
                <w:szCs w:val="20"/>
              </w:rPr>
              <w:t xml:space="preserve"> yedekli</w:t>
            </w:r>
            <w:r w:rsidR="00831C90" w:rsidRPr="006E2DA4">
              <w:rPr>
                <w:rFonts w:ascii="Times New Roman" w:hAnsi="Times New Roman"/>
                <w:sz w:val="20"/>
                <w:szCs w:val="20"/>
              </w:rPr>
              <w:t xml:space="preserve"> telsiz sistemi</w:t>
            </w:r>
            <w:r w:rsidR="00831C90">
              <w:rPr>
                <w:rFonts w:ascii="Times New Roman" w:hAnsi="Times New Roman"/>
                <w:sz w:val="20"/>
                <w:szCs w:val="20"/>
              </w:rPr>
              <w:t>nin olması</w:t>
            </w:r>
          </w:p>
          <w:p w14:paraId="510B328D" w14:textId="6C30E367" w:rsidR="00831C90" w:rsidRPr="006E2DA4" w:rsidRDefault="00BB7B1F" w:rsidP="00EF756D">
            <w:pPr>
              <w:spacing w:after="0" w:line="240" w:lineRule="auto"/>
              <w:rPr>
                <w:rFonts w:ascii="Times New Roman" w:hAnsi="Times New Roman"/>
                <w:sz w:val="20"/>
                <w:szCs w:val="20"/>
              </w:rPr>
            </w:pPr>
            <w:r>
              <w:rPr>
                <w:rFonts w:ascii="Times New Roman" w:hAnsi="Times New Roman"/>
                <w:b/>
                <w:sz w:val="20"/>
                <w:szCs w:val="20"/>
              </w:rPr>
              <w:t>Alt 3:</w:t>
            </w:r>
            <w:r w:rsidR="00EF756D">
              <w:rPr>
                <w:rFonts w:ascii="Times New Roman" w:hAnsi="Times New Roman"/>
                <w:sz w:val="20"/>
                <w:szCs w:val="20"/>
              </w:rPr>
              <w:t xml:space="preserve"> </w:t>
            </w:r>
            <w:r w:rsidR="00831C90">
              <w:rPr>
                <w:rFonts w:ascii="Times New Roman" w:hAnsi="Times New Roman"/>
                <w:sz w:val="20"/>
                <w:szCs w:val="20"/>
              </w:rPr>
              <w:t>Karasal ve uydu hatlarının olması</w:t>
            </w:r>
          </w:p>
          <w:p w14:paraId="359F389E" w14:textId="31172716" w:rsidR="00831C90" w:rsidRDefault="00BB7B1F" w:rsidP="00EF756D">
            <w:pPr>
              <w:spacing w:after="0" w:line="240" w:lineRule="auto"/>
              <w:rPr>
                <w:rFonts w:ascii="Times New Roman" w:hAnsi="Times New Roman"/>
                <w:sz w:val="20"/>
                <w:szCs w:val="20"/>
              </w:rPr>
            </w:pPr>
            <w:r>
              <w:rPr>
                <w:rFonts w:ascii="Times New Roman" w:hAnsi="Times New Roman"/>
                <w:b/>
                <w:sz w:val="20"/>
                <w:szCs w:val="20"/>
              </w:rPr>
              <w:t>Alt 4:</w:t>
            </w:r>
            <w:r w:rsidR="00EF756D">
              <w:rPr>
                <w:rFonts w:ascii="Times New Roman" w:hAnsi="Times New Roman"/>
                <w:sz w:val="20"/>
                <w:szCs w:val="20"/>
              </w:rPr>
              <w:t xml:space="preserve"> </w:t>
            </w:r>
            <w:r w:rsidR="00831C90">
              <w:rPr>
                <w:rFonts w:ascii="Times New Roman" w:hAnsi="Times New Roman"/>
                <w:sz w:val="20"/>
                <w:szCs w:val="20"/>
              </w:rPr>
              <w:t xml:space="preserve">Acil durum frekansının </w:t>
            </w:r>
            <w:r>
              <w:rPr>
                <w:rFonts w:ascii="Times New Roman" w:hAnsi="Times New Roman"/>
                <w:sz w:val="20"/>
                <w:szCs w:val="20"/>
              </w:rPr>
              <w:t xml:space="preserve">tüm çalışma pozisyonlarında </w:t>
            </w:r>
            <w:r w:rsidR="00831C90">
              <w:rPr>
                <w:rFonts w:ascii="Times New Roman" w:hAnsi="Times New Roman"/>
                <w:sz w:val="20"/>
                <w:szCs w:val="20"/>
              </w:rPr>
              <w:t xml:space="preserve">mevcut ve açık olması </w:t>
            </w:r>
          </w:p>
          <w:p w14:paraId="5B269411" w14:textId="08597CF7" w:rsidR="00831C90" w:rsidRDefault="00EF756D" w:rsidP="00EF756D">
            <w:pPr>
              <w:pStyle w:val="NormalWeb"/>
              <w:spacing w:before="0" w:beforeAutospacing="0" w:after="0" w:afterAutospacing="0"/>
              <w:rPr>
                <w:sz w:val="20"/>
                <w:szCs w:val="20"/>
              </w:rPr>
            </w:pPr>
            <w:r w:rsidRPr="00EF756D">
              <w:rPr>
                <w:b/>
                <w:sz w:val="20"/>
                <w:szCs w:val="20"/>
              </w:rPr>
              <w:t>Alt 4:</w:t>
            </w:r>
            <w:r w:rsidR="00831C90" w:rsidRPr="00C12CF7">
              <w:rPr>
                <w:sz w:val="20"/>
                <w:szCs w:val="20"/>
              </w:rPr>
              <w:t xml:space="preserve"> </w:t>
            </w:r>
            <w:r w:rsidR="00831C90" w:rsidRPr="00C12CF7">
              <w:rPr>
                <w:rStyle w:val="Gl"/>
                <w:b w:val="0"/>
                <w:sz w:val="20"/>
                <w:szCs w:val="20"/>
              </w:rPr>
              <w:t>Hava – Yer Haberleşmesi</w:t>
            </w:r>
            <w:r w:rsidRPr="00C12CF7">
              <w:rPr>
                <w:rStyle w:val="Gl"/>
                <w:b w:val="0"/>
                <w:sz w:val="20"/>
                <w:szCs w:val="20"/>
              </w:rPr>
              <w:t>:</w:t>
            </w:r>
            <w:r w:rsidR="00831C90" w:rsidRPr="002C5EEA">
              <w:rPr>
                <w:sz w:val="20"/>
                <w:szCs w:val="20"/>
              </w:rPr>
              <w:br/>
              <w:t>Saha kontrol hizmetleri.</w:t>
            </w:r>
          </w:p>
          <w:p w14:paraId="720B3B65" w14:textId="05AEBD5C" w:rsidR="00831C90" w:rsidRDefault="00EF756D" w:rsidP="00EF756D">
            <w:pPr>
              <w:pStyle w:val="NormalWeb"/>
              <w:spacing w:before="0" w:beforeAutospacing="0" w:after="0" w:afterAutospacing="0"/>
              <w:rPr>
                <w:sz w:val="20"/>
                <w:szCs w:val="20"/>
              </w:rPr>
            </w:pPr>
            <w:r w:rsidRPr="00EF756D">
              <w:rPr>
                <w:rStyle w:val="Gl"/>
                <w:sz w:val="20"/>
                <w:szCs w:val="20"/>
              </w:rPr>
              <w:t>Alt 5:</w:t>
            </w:r>
            <w:r w:rsidR="00831C90">
              <w:rPr>
                <w:rStyle w:val="Gl"/>
                <w:sz w:val="20"/>
                <w:szCs w:val="20"/>
              </w:rPr>
              <w:t xml:space="preserve"> </w:t>
            </w:r>
            <w:r w:rsidR="00831C90" w:rsidRPr="00C12CF7">
              <w:rPr>
                <w:rStyle w:val="Gl"/>
                <w:b w:val="0"/>
                <w:sz w:val="20"/>
                <w:szCs w:val="20"/>
              </w:rPr>
              <w:t>Yer – Yer Haberleşmesi</w:t>
            </w:r>
            <w:r w:rsidRPr="00C12CF7">
              <w:rPr>
                <w:rStyle w:val="Gl"/>
                <w:b w:val="0"/>
                <w:sz w:val="20"/>
                <w:szCs w:val="20"/>
              </w:rPr>
              <w:t>:</w:t>
            </w:r>
            <w:r w:rsidR="00831C90" w:rsidRPr="002C5EEA">
              <w:rPr>
                <w:sz w:val="20"/>
                <w:szCs w:val="20"/>
              </w:rPr>
              <w:br/>
              <w:t xml:space="preserve">a) ATS üniteleri arasındaki </w:t>
            </w:r>
            <w:r w:rsidR="00831C90">
              <w:rPr>
                <w:sz w:val="20"/>
                <w:szCs w:val="20"/>
              </w:rPr>
              <w:t>direkt</w:t>
            </w:r>
            <w:r w:rsidR="00831C90" w:rsidRPr="002C5EEA">
              <w:rPr>
                <w:sz w:val="20"/>
                <w:szCs w:val="20"/>
              </w:rPr>
              <w:t xml:space="preserve"> konuşma </w:t>
            </w:r>
            <w:r w:rsidR="00831C90">
              <w:rPr>
                <w:sz w:val="20"/>
                <w:szCs w:val="20"/>
              </w:rPr>
              <w:t>hattı</w:t>
            </w:r>
            <w:r w:rsidR="00831C90" w:rsidRPr="002C5EEA">
              <w:rPr>
                <w:sz w:val="20"/>
                <w:szCs w:val="20"/>
              </w:rPr>
              <w:t>,</w:t>
            </w:r>
          </w:p>
          <w:p w14:paraId="33F28F1F" w14:textId="5E226C84" w:rsidR="00831C90" w:rsidRPr="002C5EEA" w:rsidRDefault="00831C90" w:rsidP="00EF756D">
            <w:pPr>
              <w:pStyle w:val="NormalWeb"/>
              <w:spacing w:before="0" w:beforeAutospacing="0" w:after="0" w:afterAutospacing="0"/>
              <w:rPr>
                <w:sz w:val="20"/>
                <w:szCs w:val="20"/>
              </w:rPr>
            </w:pPr>
            <w:r w:rsidRPr="002C5EEA">
              <w:rPr>
                <w:sz w:val="20"/>
                <w:szCs w:val="20"/>
              </w:rPr>
              <w:t xml:space="preserve">b) ATS üniteleri ile aşağıdakiler arasındaki </w:t>
            </w:r>
            <w:r>
              <w:rPr>
                <w:sz w:val="20"/>
                <w:szCs w:val="20"/>
              </w:rPr>
              <w:t>direkt</w:t>
            </w:r>
            <w:r w:rsidRPr="002C5EEA">
              <w:rPr>
                <w:sz w:val="20"/>
                <w:szCs w:val="20"/>
              </w:rPr>
              <w:t xml:space="preserve"> konuşma </w:t>
            </w:r>
            <w:r>
              <w:rPr>
                <w:sz w:val="20"/>
                <w:szCs w:val="20"/>
              </w:rPr>
              <w:t>hattı</w:t>
            </w:r>
            <w:r w:rsidR="00EF756D" w:rsidRPr="00EF756D">
              <w:rPr>
                <w:b/>
                <w:sz w:val="20"/>
                <w:szCs w:val="20"/>
              </w:rPr>
              <w:t>:</w:t>
            </w:r>
          </w:p>
          <w:p w14:paraId="7B6974CB" w14:textId="53D89174" w:rsidR="00831C90" w:rsidRPr="002C5EEA" w:rsidRDefault="00E21852" w:rsidP="00EF756D">
            <w:pPr>
              <w:pStyle w:val="NormalWeb"/>
              <w:numPr>
                <w:ilvl w:val="0"/>
                <w:numId w:val="7"/>
              </w:numPr>
              <w:spacing w:before="0" w:beforeAutospacing="0" w:after="0" w:afterAutospacing="0"/>
              <w:rPr>
                <w:sz w:val="20"/>
                <w:szCs w:val="20"/>
              </w:rPr>
            </w:pPr>
            <w:r>
              <w:rPr>
                <w:sz w:val="20"/>
                <w:szCs w:val="20"/>
              </w:rPr>
              <w:t>Meteoroloji ofisleri</w:t>
            </w:r>
          </w:p>
          <w:p w14:paraId="17B29C77" w14:textId="27E4AAC7" w:rsidR="00831C90" w:rsidRPr="002C5EEA" w:rsidRDefault="00E21852" w:rsidP="00EF756D">
            <w:pPr>
              <w:pStyle w:val="NormalWeb"/>
              <w:numPr>
                <w:ilvl w:val="0"/>
                <w:numId w:val="7"/>
              </w:numPr>
              <w:spacing w:before="0" w:beforeAutospacing="0" w:after="0" w:afterAutospacing="0"/>
              <w:rPr>
                <w:sz w:val="20"/>
                <w:szCs w:val="20"/>
              </w:rPr>
            </w:pPr>
            <w:r>
              <w:rPr>
                <w:sz w:val="20"/>
                <w:szCs w:val="20"/>
              </w:rPr>
              <w:t>Askerî üniteler</w:t>
            </w:r>
          </w:p>
          <w:p w14:paraId="3A293981" w14:textId="447E2868" w:rsidR="00831C90" w:rsidRPr="002C5EEA" w:rsidRDefault="00831C90" w:rsidP="00EF756D">
            <w:pPr>
              <w:pStyle w:val="NormalWeb"/>
              <w:numPr>
                <w:ilvl w:val="0"/>
                <w:numId w:val="7"/>
              </w:numPr>
              <w:spacing w:before="0" w:beforeAutospacing="0" w:after="0" w:afterAutospacing="0"/>
              <w:rPr>
                <w:sz w:val="20"/>
                <w:szCs w:val="20"/>
              </w:rPr>
            </w:pPr>
            <w:r w:rsidRPr="002C5EEA">
              <w:rPr>
                <w:sz w:val="20"/>
                <w:szCs w:val="20"/>
              </w:rPr>
              <w:t xml:space="preserve">Havacılık bilgi </w:t>
            </w:r>
            <w:r w:rsidR="00EA3B02">
              <w:rPr>
                <w:sz w:val="20"/>
                <w:szCs w:val="20"/>
              </w:rPr>
              <w:t>Yönetimi</w:t>
            </w:r>
            <w:r w:rsidRPr="002C5EEA">
              <w:rPr>
                <w:sz w:val="20"/>
                <w:szCs w:val="20"/>
              </w:rPr>
              <w:t xml:space="preserve"> (AI</w:t>
            </w:r>
            <w:r w:rsidR="00EA3B02">
              <w:rPr>
                <w:sz w:val="20"/>
                <w:szCs w:val="20"/>
              </w:rPr>
              <w:t>M</w:t>
            </w:r>
            <w:r w:rsidR="00E21852">
              <w:rPr>
                <w:sz w:val="20"/>
                <w:szCs w:val="20"/>
              </w:rPr>
              <w:t>)</w:t>
            </w:r>
          </w:p>
          <w:p w14:paraId="5A8FCD26" w14:textId="6540E6AD" w:rsidR="00831C90" w:rsidRPr="002C5EEA" w:rsidRDefault="00831C90" w:rsidP="00EF756D">
            <w:pPr>
              <w:pStyle w:val="NormalWeb"/>
              <w:numPr>
                <w:ilvl w:val="0"/>
                <w:numId w:val="7"/>
              </w:numPr>
              <w:spacing w:before="0" w:beforeAutospacing="0" w:after="0" w:afterAutospacing="0"/>
              <w:rPr>
                <w:sz w:val="20"/>
                <w:szCs w:val="20"/>
              </w:rPr>
            </w:pPr>
            <w:r w:rsidRPr="002C5EEA">
              <w:rPr>
                <w:sz w:val="20"/>
                <w:szCs w:val="20"/>
              </w:rPr>
              <w:t>Arama-kurtarm</w:t>
            </w:r>
            <w:r w:rsidR="00E21852">
              <w:rPr>
                <w:sz w:val="20"/>
                <w:szCs w:val="20"/>
              </w:rPr>
              <w:t>a koordinasyon merkezleri (RCC)</w:t>
            </w:r>
          </w:p>
          <w:p w14:paraId="6A6BB81C" w14:textId="77777777" w:rsidR="00831C90" w:rsidRPr="002C5EEA" w:rsidRDefault="00831C90" w:rsidP="00EF756D">
            <w:pPr>
              <w:pStyle w:val="NormalWeb"/>
              <w:numPr>
                <w:ilvl w:val="0"/>
                <w:numId w:val="7"/>
              </w:numPr>
              <w:spacing w:before="0" w:beforeAutospacing="0" w:after="0" w:afterAutospacing="0"/>
              <w:rPr>
                <w:sz w:val="20"/>
                <w:szCs w:val="20"/>
              </w:rPr>
            </w:pPr>
            <w:r w:rsidRPr="002C5EEA">
              <w:rPr>
                <w:sz w:val="20"/>
                <w:szCs w:val="20"/>
              </w:rPr>
              <w:t>Komşu saha kontrol merkezleri (ACC) / Uçuş Bilgi Bölgeleri (FIR)</w:t>
            </w:r>
          </w:p>
          <w:p w14:paraId="41830115" w14:textId="77777777" w:rsidR="00831C90" w:rsidRPr="006E2DA4" w:rsidRDefault="00831C90" w:rsidP="00EF756D">
            <w:pPr>
              <w:spacing w:after="0" w:line="240" w:lineRule="auto"/>
              <w:rPr>
                <w:rFonts w:ascii="Times New Roman" w:hAnsi="Times New Roman"/>
                <w:sz w:val="20"/>
                <w:szCs w:val="20"/>
              </w:rPr>
            </w:pPr>
          </w:p>
        </w:tc>
      </w:tr>
      <w:tr w:rsidR="00BE2899" w:rsidRPr="006E2DA4" w14:paraId="770CD009" w14:textId="77777777" w:rsidTr="00410AA8">
        <w:trPr>
          <w:trHeight w:val="1096"/>
        </w:trPr>
        <w:tc>
          <w:tcPr>
            <w:tcW w:w="405" w:type="dxa"/>
            <w:tcBorders>
              <w:top w:val="single" w:sz="4" w:space="0" w:color="auto"/>
              <w:left w:val="single" w:sz="4" w:space="0" w:color="auto"/>
              <w:bottom w:val="single" w:sz="4" w:space="0" w:color="auto"/>
              <w:right w:val="single" w:sz="4" w:space="0" w:color="auto"/>
            </w:tcBorders>
            <w:vAlign w:val="center"/>
          </w:tcPr>
          <w:p w14:paraId="37E547CF" w14:textId="77777777" w:rsidR="00BE2899" w:rsidRPr="00FF2613" w:rsidRDefault="00BE2899" w:rsidP="00BE2899">
            <w:pPr>
              <w:spacing w:after="0" w:line="240" w:lineRule="auto"/>
              <w:jc w:val="center"/>
              <w:rPr>
                <w:rFonts w:ascii="Times New Roman" w:hAnsi="Times New Roman"/>
                <w:b/>
                <w:sz w:val="20"/>
                <w:szCs w:val="20"/>
              </w:rPr>
            </w:pPr>
            <w:r w:rsidRPr="00FF2613">
              <w:rPr>
                <w:rFonts w:ascii="Times New Roman" w:hAnsi="Times New Roman"/>
                <w:b/>
                <w:sz w:val="20"/>
                <w:szCs w:val="20"/>
              </w:rPr>
              <w:t>2</w:t>
            </w:r>
          </w:p>
        </w:tc>
        <w:tc>
          <w:tcPr>
            <w:tcW w:w="1438" w:type="dxa"/>
            <w:tcBorders>
              <w:top w:val="single" w:sz="4" w:space="0" w:color="auto"/>
              <w:left w:val="single" w:sz="4" w:space="0" w:color="auto"/>
              <w:bottom w:val="single" w:sz="4" w:space="0" w:color="auto"/>
              <w:right w:val="single" w:sz="4" w:space="0" w:color="auto"/>
            </w:tcBorders>
          </w:tcPr>
          <w:p w14:paraId="72009654" w14:textId="77777777" w:rsidR="00BE2899" w:rsidRPr="00585B18" w:rsidRDefault="00BE2899" w:rsidP="00BE2899">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SHT-HTH</w:t>
            </w:r>
            <w:r w:rsidRPr="00585B18">
              <w:rPr>
                <w:rFonts w:ascii="Times New Roman" w:hAnsi="Times New Roman"/>
                <w:b/>
                <w:i/>
                <w:sz w:val="20"/>
                <w:szCs w:val="20"/>
              </w:rPr>
              <w:br/>
              <w:t>Madde 83</w:t>
            </w:r>
          </w:p>
        </w:tc>
        <w:tc>
          <w:tcPr>
            <w:tcW w:w="2442" w:type="dxa"/>
            <w:tcBorders>
              <w:top w:val="single" w:sz="4" w:space="0" w:color="auto"/>
              <w:left w:val="single" w:sz="4" w:space="0" w:color="auto"/>
              <w:bottom w:val="single" w:sz="4" w:space="0" w:color="auto"/>
              <w:right w:val="single" w:sz="4" w:space="0" w:color="auto"/>
            </w:tcBorders>
          </w:tcPr>
          <w:p w14:paraId="1B941552" w14:textId="77777777" w:rsidR="00BE2899" w:rsidRPr="006E2DA4" w:rsidRDefault="00BE2899" w:rsidP="00D95D4A">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Hava T</w:t>
            </w:r>
            <w:r>
              <w:rPr>
                <w:rFonts w:ascii="Times New Roman" w:hAnsi="Times New Roman"/>
                <w:sz w:val="20"/>
                <w:szCs w:val="20"/>
              </w:rPr>
              <w:t>rafik Kontrol operasyonlarının y</w:t>
            </w:r>
            <w:r w:rsidRPr="006E2DA4">
              <w:rPr>
                <w:rFonts w:ascii="Times New Roman" w:hAnsi="Times New Roman"/>
                <w:sz w:val="20"/>
                <w:szCs w:val="20"/>
              </w:rPr>
              <w:t>ürütüldüğü tüm alanlara girişi etkin bir şekilde kontrol etmek için gerekli güvenlik önlemleri sağlanmış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1B02A78F" w14:textId="77777777" w:rsidR="00BE2899" w:rsidRPr="00053BFF" w:rsidRDefault="00BE2899" w:rsidP="00053BF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4FE2D857" w14:textId="77777777" w:rsidR="00BE2899" w:rsidRPr="00053BFF" w:rsidRDefault="00BE2899" w:rsidP="00053BF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4C924EB5" w14:textId="77777777" w:rsidR="00BE2899" w:rsidRPr="00053BFF" w:rsidRDefault="00BE2899" w:rsidP="00053BF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3E24C13" w14:textId="77777777" w:rsidR="00BE2899" w:rsidRPr="00053BFF" w:rsidRDefault="00BE2899" w:rsidP="00BE2899">
            <w:pPr>
              <w:spacing w:after="0" w:line="240" w:lineRule="auto"/>
              <w:jc w:val="center"/>
              <w:rPr>
                <w:rFonts w:ascii="Times New Roman" w:hAnsi="Times New Roman"/>
                <w:b/>
                <w:sz w:val="20"/>
                <w:szCs w:val="20"/>
              </w:rPr>
            </w:pPr>
            <w:r w:rsidRPr="00053BFF">
              <w:rPr>
                <w:rFonts w:ascii="Times New Roman" w:hAnsi="Times New Roman"/>
                <w:b/>
                <w:sz w:val="20"/>
                <w:szCs w:val="20"/>
              </w:rPr>
              <w:t>1</w:t>
            </w:r>
          </w:p>
        </w:tc>
        <w:tc>
          <w:tcPr>
            <w:tcW w:w="4184" w:type="dxa"/>
            <w:tcBorders>
              <w:top w:val="single" w:sz="4" w:space="0" w:color="auto"/>
              <w:left w:val="single" w:sz="4" w:space="0" w:color="auto"/>
              <w:bottom w:val="single" w:sz="4" w:space="0" w:color="auto"/>
              <w:right w:val="single" w:sz="4" w:space="0" w:color="auto"/>
            </w:tcBorders>
          </w:tcPr>
          <w:p w14:paraId="3B8D31F8" w14:textId="3823DE96" w:rsidR="00BE2899" w:rsidRPr="006E2DA4" w:rsidRDefault="00EF756D" w:rsidP="00EF756D">
            <w:pPr>
              <w:spacing w:after="0" w:line="240" w:lineRule="auto"/>
              <w:rPr>
                <w:rFonts w:ascii="Times New Roman" w:hAnsi="Times New Roman"/>
                <w:sz w:val="20"/>
                <w:szCs w:val="20"/>
              </w:rPr>
            </w:pPr>
            <w:r w:rsidRPr="00EF756D">
              <w:rPr>
                <w:rFonts w:ascii="Times New Roman" w:hAnsi="Times New Roman"/>
                <w:b/>
                <w:sz w:val="20"/>
                <w:szCs w:val="20"/>
              </w:rPr>
              <w:t>Alt 1:</w:t>
            </w:r>
            <w:r w:rsidR="00BE2899" w:rsidRPr="006E2DA4">
              <w:rPr>
                <w:rFonts w:ascii="Times New Roman" w:hAnsi="Times New Roman"/>
                <w:sz w:val="20"/>
                <w:szCs w:val="20"/>
              </w:rPr>
              <w:t xml:space="preserve"> Kartlı giriş sisteminin mevcut olması</w:t>
            </w:r>
          </w:p>
          <w:p w14:paraId="32C2D25C" w14:textId="65E6A704" w:rsidR="00BE2899" w:rsidRPr="006E2DA4" w:rsidRDefault="00EF756D" w:rsidP="00EF756D">
            <w:pPr>
              <w:spacing w:after="0" w:line="240" w:lineRule="auto"/>
              <w:rPr>
                <w:rFonts w:ascii="Times New Roman" w:hAnsi="Times New Roman"/>
                <w:sz w:val="20"/>
                <w:szCs w:val="20"/>
              </w:rPr>
            </w:pPr>
            <w:r w:rsidRPr="00EF756D">
              <w:rPr>
                <w:rFonts w:ascii="Times New Roman" w:hAnsi="Times New Roman"/>
                <w:b/>
                <w:sz w:val="20"/>
                <w:szCs w:val="20"/>
              </w:rPr>
              <w:t>Alt 2:</w:t>
            </w:r>
            <w:r w:rsidR="00BE2899" w:rsidRPr="006E2DA4">
              <w:rPr>
                <w:rFonts w:ascii="Times New Roman" w:hAnsi="Times New Roman"/>
                <w:sz w:val="20"/>
                <w:szCs w:val="20"/>
              </w:rPr>
              <w:t xml:space="preserve"> Kesintisiz kayıt özelliğine sahip kamera ile kontrollü giriş sisteminin mevcut olması</w:t>
            </w:r>
          </w:p>
        </w:tc>
      </w:tr>
      <w:tr w:rsidR="00BE2899" w:rsidRPr="006E2DA4" w14:paraId="61123AFD" w14:textId="77777777" w:rsidTr="00410AA8">
        <w:trPr>
          <w:trHeight w:val="2418"/>
        </w:trPr>
        <w:tc>
          <w:tcPr>
            <w:tcW w:w="405" w:type="dxa"/>
            <w:tcBorders>
              <w:top w:val="single" w:sz="4" w:space="0" w:color="auto"/>
              <w:left w:val="single" w:sz="4" w:space="0" w:color="auto"/>
              <w:bottom w:val="single" w:sz="4" w:space="0" w:color="auto"/>
              <w:right w:val="single" w:sz="4" w:space="0" w:color="auto"/>
            </w:tcBorders>
            <w:vAlign w:val="center"/>
          </w:tcPr>
          <w:p w14:paraId="4195E773" w14:textId="77777777" w:rsidR="00BE2899" w:rsidRPr="00FF2613" w:rsidRDefault="001417D0" w:rsidP="00BE2899">
            <w:pPr>
              <w:spacing w:after="0" w:line="240" w:lineRule="auto"/>
              <w:jc w:val="center"/>
              <w:rPr>
                <w:rFonts w:ascii="Times New Roman" w:hAnsi="Times New Roman"/>
                <w:b/>
                <w:sz w:val="20"/>
                <w:szCs w:val="20"/>
              </w:rPr>
            </w:pPr>
            <w:r w:rsidRPr="00FF2613">
              <w:rPr>
                <w:rFonts w:ascii="Times New Roman" w:hAnsi="Times New Roman"/>
                <w:b/>
                <w:sz w:val="20"/>
                <w:szCs w:val="20"/>
              </w:rPr>
              <w:t>3</w:t>
            </w:r>
          </w:p>
        </w:tc>
        <w:tc>
          <w:tcPr>
            <w:tcW w:w="1438" w:type="dxa"/>
            <w:tcBorders>
              <w:top w:val="single" w:sz="4" w:space="0" w:color="auto"/>
              <w:left w:val="single" w:sz="4" w:space="0" w:color="auto"/>
              <w:bottom w:val="single" w:sz="4" w:space="0" w:color="auto"/>
              <w:right w:val="single" w:sz="4" w:space="0" w:color="auto"/>
            </w:tcBorders>
          </w:tcPr>
          <w:p w14:paraId="2EDCFC1F" w14:textId="77777777" w:rsidR="00BE2899" w:rsidRPr="00585B18" w:rsidRDefault="00BE2899" w:rsidP="00BE2899">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SHT-HTH</w:t>
            </w:r>
          </w:p>
          <w:p w14:paraId="6EC106D4" w14:textId="77777777" w:rsidR="00BE2899" w:rsidRPr="00585B18" w:rsidRDefault="00BE2899" w:rsidP="00BE2899">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Madde 83</w:t>
            </w:r>
          </w:p>
        </w:tc>
        <w:tc>
          <w:tcPr>
            <w:tcW w:w="2442" w:type="dxa"/>
            <w:tcBorders>
              <w:top w:val="single" w:sz="4" w:space="0" w:color="auto"/>
              <w:left w:val="single" w:sz="4" w:space="0" w:color="auto"/>
              <w:bottom w:val="single" w:sz="4" w:space="0" w:color="auto"/>
              <w:right w:val="single" w:sz="4" w:space="0" w:color="auto"/>
            </w:tcBorders>
          </w:tcPr>
          <w:p w14:paraId="1C260F67" w14:textId="77777777" w:rsidR="00BB7B1F" w:rsidRDefault="00BB7B1F" w:rsidP="00BB7B1F">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Saha Kontrol Ünitesinde ilgili hizmeti yürütmek için fiziksel çalışma ortamı yeterli mi?</w:t>
            </w:r>
          </w:p>
          <w:p w14:paraId="0C1F2AA8" w14:textId="0A13295A" w:rsidR="00BE2899" w:rsidRPr="006E2DA4" w:rsidRDefault="00BE2899" w:rsidP="00D95D4A">
            <w:pPr>
              <w:widowControl w:val="0"/>
              <w:autoSpaceDE w:val="0"/>
              <w:autoSpaceDN w:val="0"/>
              <w:adjustRightInd w:val="0"/>
              <w:spacing w:after="0" w:line="240" w:lineRule="auto"/>
              <w:rPr>
                <w:rFonts w:ascii="Times New Roman"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22B42881" w14:textId="77777777" w:rsidR="00BE2899" w:rsidRPr="00053BFF" w:rsidRDefault="00BE2899" w:rsidP="00053BF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74829C8D" w14:textId="77777777" w:rsidR="00BE2899" w:rsidRPr="00053BFF" w:rsidRDefault="00BE2899" w:rsidP="00053BF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51BCB632" w14:textId="77777777" w:rsidR="00BE2899" w:rsidRPr="00053BFF" w:rsidRDefault="00BE2899" w:rsidP="00053BF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FA6886F" w14:textId="77777777" w:rsidR="00BE2899" w:rsidRPr="00053BFF" w:rsidRDefault="00BE2899" w:rsidP="00BE2899">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42CCF639" w14:textId="4F36C8F1" w:rsidR="00BE2899" w:rsidRDefault="00EF756D" w:rsidP="00EF756D">
            <w:pPr>
              <w:widowControl w:val="0"/>
              <w:autoSpaceDE w:val="0"/>
              <w:autoSpaceDN w:val="0"/>
              <w:adjustRightInd w:val="0"/>
              <w:spacing w:after="0" w:line="240" w:lineRule="auto"/>
              <w:rPr>
                <w:rFonts w:ascii="Times New Roman" w:hAnsi="Times New Roman"/>
                <w:sz w:val="20"/>
                <w:szCs w:val="20"/>
              </w:rPr>
            </w:pPr>
            <w:r w:rsidRPr="00EF756D">
              <w:rPr>
                <w:rFonts w:ascii="Times New Roman" w:hAnsi="Times New Roman"/>
                <w:b/>
                <w:sz w:val="20"/>
                <w:szCs w:val="20"/>
              </w:rPr>
              <w:t>Alt 1</w:t>
            </w:r>
            <w:r w:rsidR="00BB7B1F" w:rsidRPr="00BB7B1F">
              <w:rPr>
                <w:rFonts w:ascii="Times New Roman" w:hAnsi="Times New Roman"/>
                <w:b/>
                <w:sz w:val="20"/>
                <w:szCs w:val="20"/>
              </w:rPr>
              <w:t>:</w:t>
            </w:r>
            <w:r w:rsidR="00BE2899" w:rsidRPr="006E2DA4">
              <w:rPr>
                <w:rFonts w:ascii="Times New Roman" w:hAnsi="Times New Roman"/>
                <w:sz w:val="20"/>
                <w:szCs w:val="20"/>
              </w:rPr>
              <w:t xml:space="preserve"> Ünite içerisinde yer alan </w:t>
            </w:r>
            <w:r w:rsidR="009D39A1">
              <w:rPr>
                <w:rFonts w:ascii="Times New Roman" w:hAnsi="Times New Roman"/>
                <w:sz w:val="20"/>
                <w:szCs w:val="20"/>
              </w:rPr>
              <w:t>aydınlatm</w:t>
            </w:r>
            <w:r w:rsidR="00640FBB">
              <w:rPr>
                <w:rFonts w:ascii="Times New Roman" w:hAnsi="Times New Roman"/>
                <w:sz w:val="20"/>
                <w:szCs w:val="20"/>
              </w:rPr>
              <w:t>anın operasyonel görevi olumsuz</w:t>
            </w:r>
            <w:r w:rsidR="009D39A1">
              <w:rPr>
                <w:rFonts w:ascii="Times New Roman" w:hAnsi="Times New Roman"/>
                <w:sz w:val="20"/>
                <w:szCs w:val="20"/>
              </w:rPr>
              <w:t xml:space="preserve"> etkilemeyecek seviyede olması </w:t>
            </w:r>
            <w:r w:rsidR="00BE2899" w:rsidRPr="006E2DA4">
              <w:rPr>
                <w:rFonts w:ascii="Times New Roman" w:hAnsi="Times New Roman"/>
                <w:sz w:val="20"/>
                <w:szCs w:val="20"/>
              </w:rPr>
              <w:t xml:space="preserve"> </w:t>
            </w:r>
          </w:p>
          <w:p w14:paraId="4C0EB1C3" w14:textId="3274A822" w:rsidR="00BE2899" w:rsidRDefault="00EF756D" w:rsidP="00EF756D">
            <w:pPr>
              <w:widowControl w:val="0"/>
              <w:autoSpaceDE w:val="0"/>
              <w:autoSpaceDN w:val="0"/>
              <w:adjustRightInd w:val="0"/>
              <w:spacing w:after="0" w:line="240" w:lineRule="auto"/>
              <w:rPr>
                <w:rFonts w:ascii="Times New Roman" w:hAnsi="Times New Roman"/>
                <w:sz w:val="20"/>
                <w:szCs w:val="20"/>
              </w:rPr>
            </w:pPr>
            <w:r w:rsidRPr="00EF756D">
              <w:rPr>
                <w:rFonts w:ascii="Times New Roman" w:hAnsi="Times New Roman"/>
                <w:b/>
                <w:sz w:val="20"/>
                <w:szCs w:val="20"/>
              </w:rPr>
              <w:t>Alt 2</w:t>
            </w:r>
            <w:r w:rsidR="00BB7B1F" w:rsidRPr="00BB7B1F">
              <w:rPr>
                <w:rFonts w:ascii="Times New Roman" w:hAnsi="Times New Roman"/>
                <w:b/>
                <w:sz w:val="20"/>
                <w:szCs w:val="20"/>
              </w:rPr>
              <w:t xml:space="preserve">: </w:t>
            </w:r>
            <w:r w:rsidR="00BB7B1F">
              <w:rPr>
                <w:rFonts w:ascii="Times New Roman" w:hAnsi="Times New Roman"/>
                <w:sz w:val="20"/>
                <w:szCs w:val="20"/>
              </w:rPr>
              <w:t>ATC ünitesinin h</w:t>
            </w:r>
            <w:r w:rsidR="00BE2899" w:rsidRPr="006E2DA4">
              <w:rPr>
                <w:rFonts w:ascii="Times New Roman" w:hAnsi="Times New Roman"/>
                <w:sz w:val="20"/>
                <w:szCs w:val="20"/>
              </w:rPr>
              <w:t>acm</w:t>
            </w:r>
            <w:r w:rsidR="00BE2899">
              <w:rPr>
                <w:rFonts w:ascii="Times New Roman" w:hAnsi="Times New Roman"/>
                <w:sz w:val="20"/>
                <w:szCs w:val="20"/>
              </w:rPr>
              <w:t>in</w:t>
            </w:r>
            <w:r w:rsidR="00BB7B1F">
              <w:rPr>
                <w:rFonts w:ascii="Times New Roman" w:hAnsi="Times New Roman"/>
                <w:sz w:val="20"/>
                <w:szCs w:val="20"/>
              </w:rPr>
              <w:t>in</w:t>
            </w:r>
            <w:r w:rsidR="00BE2899">
              <w:rPr>
                <w:rFonts w:ascii="Times New Roman" w:hAnsi="Times New Roman"/>
                <w:sz w:val="20"/>
                <w:szCs w:val="20"/>
              </w:rPr>
              <w:t xml:space="preserve"> </w:t>
            </w:r>
            <w:r w:rsidR="00BE2899" w:rsidRPr="006E2DA4">
              <w:rPr>
                <w:rFonts w:ascii="Times New Roman" w:hAnsi="Times New Roman"/>
                <w:sz w:val="20"/>
                <w:szCs w:val="20"/>
              </w:rPr>
              <w:t xml:space="preserve">yeterli </w:t>
            </w:r>
            <w:r w:rsidR="00BE2899">
              <w:rPr>
                <w:rFonts w:ascii="Times New Roman" w:hAnsi="Times New Roman"/>
                <w:sz w:val="20"/>
                <w:szCs w:val="20"/>
              </w:rPr>
              <w:t>olması</w:t>
            </w:r>
          </w:p>
          <w:p w14:paraId="6AC6637F" w14:textId="0CF66A50" w:rsidR="00BE2899" w:rsidRDefault="00EF756D" w:rsidP="00EF756D">
            <w:pPr>
              <w:widowControl w:val="0"/>
              <w:autoSpaceDE w:val="0"/>
              <w:autoSpaceDN w:val="0"/>
              <w:adjustRightInd w:val="0"/>
              <w:spacing w:after="0" w:line="240" w:lineRule="auto"/>
              <w:rPr>
                <w:rFonts w:ascii="Times New Roman" w:hAnsi="Times New Roman"/>
                <w:sz w:val="20"/>
                <w:szCs w:val="20"/>
              </w:rPr>
            </w:pPr>
            <w:r w:rsidRPr="00EF756D">
              <w:rPr>
                <w:rFonts w:ascii="Times New Roman" w:hAnsi="Times New Roman"/>
                <w:b/>
                <w:sz w:val="20"/>
                <w:szCs w:val="20"/>
              </w:rPr>
              <w:t>Alt 3</w:t>
            </w:r>
            <w:r w:rsidR="00BB7B1F">
              <w:rPr>
                <w:rFonts w:ascii="Times New Roman" w:hAnsi="Times New Roman"/>
                <w:sz w:val="20"/>
                <w:szCs w:val="20"/>
              </w:rPr>
              <w:t xml:space="preserve">: </w:t>
            </w:r>
            <w:r w:rsidR="00BE2899" w:rsidRPr="002C57A1">
              <w:rPr>
                <w:rFonts w:ascii="Times New Roman" w:hAnsi="Times New Roman"/>
                <w:sz w:val="20"/>
                <w:szCs w:val="20"/>
              </w:rPr>
              <w:t>Fiziksel çalışma ortamı</w:t>
            </w:r>
            <w:r w:rsidR="00BE2899">
              <w:rPr>
                <w:rFonts w:ascii="Times New Roman" w:hAnsi="Times New Roman"/>
                <w:sz w:val="20"/>
                <w:szCs w:val="20"/>
              </w:rPr>
              <w:t>nın</w:t>
            </w:r>
            <w:r w:rsidR="00BE2899" w:rsidRPr="002C57A1">
              <w:rPr>
                <w:rFonts w:ascii="Times New Roman" w:hAnsi="Times New Roman"/>
                <w:sz w:val="20"/>
                <w:szCs w:val="20"/>
              </w:rPr>
              <w:t xml:space="preserve"> mevcut </w:t>
            </w:r>
            <w:r w:rsidR="00BE2899">
              <w:rPr>
                <w:rFonts w:ascii="Times New Roman" w:hAnsi="Times New Roman"/>
                <w:sz w:val="20"/>
                <w:szCs w:val="20"/>
              </w:rPr>
              <w:t>olması</w:t>
            </w:r>
          </w:p>
          <w:p w14:paraId="57E40149" w14:textId="3190A049" w:rsidR="00FD152A" w:rsidRPr="006E2DA4" w:rsidRDefault="00FD152A" w:rsidP="00EF756D">
            <w:pPr>
              <w:spacing w:after="0" w:line="240" w:lineRule="auto"/>
              <w:rPr>
                <w:rFonts w:ascii="Times New Roman" w:hAnsi="Times New Roman"/>
                <w:sz w:val="20"/>
                <w:szCs w:val="20"/>
              </w:rPr>
            </w:pPr>
          </w:p>
        </w:tc>
      </w:tr>
      <w:tr w:rsidR="00FD152A" w:rsidRPr="006E2DA4" w14:paraId="0F249FCF" w14:textId="77777777" w:rsidTr="00970CC3">
        <w:trPr>
          <w:trHeight w:val="1482"/>
        </w:trPr>
        <w:tc>
          <w:tcPr>
            <w:tcW w:w="405" w:type="dxa"/>
            <w:tcBorders>
              <w:top w:val="single" w:sz="4" w:space="0" w:color="auto"/>
              <w:left w:val="single" w:sz="4" w:space="0" w:color="auto"/>
              <w:bottom w:val="single" w:sz="4" w:space="0" w:color="auto"/>
              <w:right w:val="single" w:sz="4" w:space="0" w:color="auto"/>
            </w:tcBorders>
            <w:vAlign w:val="center"/>
          </w:tcPr>
          <w:p w14:paraId="1023B4B6" w14:textId="3FB44B64" w:rsidR="00FD152A" w:rsidRPr="00FF2613" w:rsidRDefault="00FD152A" w:rsidP="00BE2899">
            <w:pPr>
              <w:spacing w:after="0" w:line="240" w:lineRule="auto"/>
              <w:jc w:val="center"/>
              <w:rPr>
                <w:rFonts w:ascii="Times New Roman" w:hAnsi="Times New Roman"/>
                <w:b/>
                <w:sz w:val="20"/>
                <w:szCs w:val="20"/>
              </w:rPr>
            </w:pPr>
            <w:r w:rsidRPr="00FF2613">
              <w:rPr>
                <w:rFonts w:ascii="Times New Roman" w:hAnsi="Times New Roman"/>
                <w:b/>
                <w:sz w:val="20"/>
                <w:szCs w:val="20"/>
              </w:rPr>
              <w:t>4</w:t>
            </w:r>
          </w:p>
        </w:tc>
        <w:tc>
          <w:tcPr>
            <w:tcW w:w="1438" w:type="dxa"/>
            <w:tcBorders>
              <w:top w:val="single" w:sz="4" w:space="0" w:color="auto"/>
              <w:left w:val="single" w:sz="4" w:space="0" w:color="auto"/>
              <w:bottom w:val="single" w:sz="4" w:space="0" w:color="auto"/>
              <w:right w:val="single" w:sz="4" w:space="0" w:color="auto"/>
            </w:tcBorders>
          </w:tcPr>
          <w:p w14:paraId="1DA535FA" w14:textId="77777777" w:rsidR="00085C67" w:rsidRPr="00585B18" w:rsidRDefault="00085C67" w:rsidP="00085C67">
            <w:pPr>
              <w:widowControl w:val="0"/>
              <w:autoSpaceDE w:val="0"/>
              <w:autoSpaceDN w:val="0"/>
              <w:adjustRightInd w:val="0"/>
              <w:spacing w:after="0" w:line="240" w:lineRule="auto"/>
              <w:rPr>
                <w:rFonts w:ascii="Times New Roman" w:hAnsi="Times New Roman"/>
                <w:b/>
                <w:i/>
                <w:sz w:val="20"/>
                <w:szCs w:val="20"/>
              </w:rPr>
            </w:pPr>
            <w:r w:rsidRPr="00585B18">
              <w:rPr>
                <w:rFonts w:ascii="Times New Roman" w:hAnsi="Times New Roman"/>
                <w:b/>
                <w:i/>
                <w:sz w:val="20"/>
                <w:szCs w:val="20"/>
              </w:rPr>
              <w:t>SHT-HTH</w:t>
            </w:r>
          </w:p>
          <w:p w14:paraId="44D87319" w14:textId="7FAC615B" w:rsidR="00FD152A" w:rsidRPr="00585B18" w:rsidRDefault="00085C67" w:rsidP="00085C67">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Madde 37</w:t>
            </w:r>
          </w:p>
        </w:tc>
        <w:tc>
          <w:tcPr>
            <w:tcW w:w="2442" w:type="dxa"/>
            <w:tcBorders>
              <w:top w:val="single" w:sz="4" w:space="0" w:color="auto"/>
              <w:left w:val="single" w:sz="4" w:space="0" w:color="auto"/>
              <w:bottom w:val="single" w:sz="4" w:space="0" w:color="auto"/>
              <w:right w:val="single" w:sz="4" w:space="0" w:color="auto"/>
            </w:tcBorders>
          </w:tcPr>
          <w:p w14:paraId="3EC45CC6" w14:textId="771D6748" w:rsidR="00FD152A" w:rsidRPr="006E2DA4" w:rsidRDefault="00FD152A" w:rsidP="00D95D4A">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Radar arızasında uygulanacak prosedür oluşturulmuş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0E27F7D7" w14:textId="31AB7AE8" w:rsidR="00FD152A" w:rsidRPr="00053BFF" w:rsidRDefault="00FD152A" w:rsidP="00FF2613">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2E5BB9C4" w14:textId="66B6E05C" w:rsidR="00FD152A" w:rsidRPr="00053BFF" w:rsidRDefault="00FD152A" w:rsidP="00FF2613">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0FF252B2" w14:textId="62BF8B82" w:rsidR="00FD152A" w:rsidRPr="00053BFF" w:rsidRDefault="00FD152A" w:rsidP="00FF2613">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E5B3CDF" w14:textId="46DB8F65" w:rsidR="00FD152A" w:rsidRPr="00053BFF" w:rsidRDefault="00FD152A" w:rsidP="00FF2613">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541C064D" w14:textId="77777777" w:rsidR="00FD152A" w:rsidRDefault="00FD152A" w:rsidP="00FD152A">
            <w:pPr>
              <w:spacing w:after="0" w:line="240" w:lineRule="auto"/>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Pr>
                <w:rFonts w:ascii="Times New Roman" w:hAnsi="Times New Roman"/>
                <w:sz w:val="20"/>
                <w:szCs w:val="20"/>
              </w:rPr>
              <w:t xml:space="preserve"> İlgili prosedürün oluşturulmuş olması</w:t>
            </w:r>
          </w:p>
          <w:p w14:paraId="6D3B186B" w14:textId="522A9302" w:rsidR="00FD152A" w:rsidRPr="00EF756D" w:rsidRDefault="00FD152A" w:rsidP="00FD152A">
            <w:pPr>
              <w:widowControl w:val="0"/>
              <w:autoSpaceDE w:val="0"/>
              <w:autoSpaceDN w:val="0"/>
              <w:adjustRightInd w:val="0"/>
              <w:spacing w:after="0" w:line="240" w:lineRule="auto"/>
              <w:rPr>
                <w:rFonts w:ascii="Times New Roman" w:hAnsi="Times New Roman"/>
                <w:b/>
                <w:sz w:val="20"/>
                <w:szCs w:val="20"/>
              </w:rPr>
            </w:pPr>
            <w:r w:rsidRPr="00A433E5">
              <w:rPr>
                <w:rFonts w:ascii="Times New Roman" w:hAnsi="Times New Roman"/>
                <w:b/>
                <w:sz w:val="20"/>
                <w:szCs w:val="20"/>
              </w:rPr>
              <w:t>Alt 2</w:t>
            </w:r>
            <w:r w:rsidRPr="0071033F">
              <w:rPr>
                <w:rFonts w:ascii="Times New Roman" w:hAnsi="Times New Roman"/>
                <w:b/>
                <w:sz w:val="20"/>
                <w:szCs w:val="20"/>
              </w:rPr>
              <w:t>:</w:t>
            </w:r>
            <w:r>
              <w:rPr>
                <w:rFonts w:ascii="Times New Roman" w:hAnsi="Times New Roman"/>
                <w:sz w:val="20"/>
                <w:szCs w:val="20"/>
              </w:rPr>
              <w:t xml:space="preserve"> İlgili prosedürün uygulanıyor olması</w:t>
            </w:r>
          </w:p>
        </w:tc>
      </w:tr>
      <w:tr w:rsidR="00BE2899" w:rsidRPr="006E2DA4" w14:paraId="596D8007" w14:textId="77777777" w:rsidTr="00410AA8">
        <w:trPr>
          <w:trHeight w:val="1406"/>
        </w:trPr>
        <w:tc>
          <w:tcPr>
            <w:tcW w:w="405" w:type="dxa"/>
            <w:tcBorders>
              <w:top w:val="single" w:sz="4" w:space="0" w:color="auto"/>
              <w:left w:val="single" w:sz="4" w:space="0" w:color="auto"/>
              <w:bottom w:val="single" w:sz="4" w:space="0" w:color="auto"/>
              <w:right w:val="single" w:sz="4" w:space="0" w:color="auto"/>
            </w:tcBorders>
            <w:vAlign w:val="center"/>
          </w:tcPr>
          <w:p w14:paraId="136DE437" w14:textId="012D3247" w:rsidR="00BE2899" w:rsidRPr="00FF2613" w:rsidRDefault="00FD152A" w:rsidP="00BE2899">
            <w:pPr>
              <w:spacing w:after="0" w:line="240" w:lineRule="auto"/>
              <w:jc w:val="center"/>
              <w:rPr>
                <w:rFonts w:ascii="Times New Roman" w:hAnsi="Times New Roman"/>
                <w:b/>
                <w:sz w:val="20"/>
                <w:szCs w:val="20"/>
              </w:rPr>
            </w:pPr>
            <w:r w:rsidRPr="00FF2613">
              <w:rPr>
                <w:rFonts w:ascii="Times New Roman" w:hAnsi="Times New Roman"/>
                <w:b/>
                <w:sz w:val="20"/>
                <w:szCs w:val="20"/>
              </w:rPr>
              <w:lastRenderedPageBreak/>
              <w:t>5</w:t>
            </w:r>
          </w:p>
          <w:p w14:paraId="79D8BF75" w14:textId="77777777" w:rsidR="00BE2899" w:rsidRPr="00FF2613" w:rsidRDefault="00BE2899" w:rsidP="00BE2899">
            <w:pPr>
              <w:spacing w:after="0" w:line="240" w:lineRule="auto"/>
              <w:jc w:val="center"/>
              <w:rPr>
                <w:rFonts w:ascii="Times New Roman" w:hAnsi="Times New Roman"/>
                <w:b/>
                <w:sz w:val="20"/>
                <w:szCs w:val="20"/>
              </w:rPr>
            </w:pPr>
          </w:p>
          <w:p w14:paraId="0B35F586" w14:textId="77777777" w:rsidR="00BE2899" w:rsidRPr="00FF2613" w:rsidRDefault="00BE2899" w:rsidP="00BE2899">
            <w:pPr>
              <w:spacing w:after="0" w:line="240" w:lineRule="auto"/>
              <w:jc w:val="center"/>
              <w:rPr>
                <w:rFonts w:ascii="Times New Roman" w:hAnsi="Times New Roman"/>
                <w:b/>
                <w:sz w:val="20"/>
                <w:szCs w:val="20"/>
              </w:rPr>
            </w:pPr>
          </w:p>
        </w:tc>
        <w:tc>
          <w:tcPr>
            <w:tcW w:w="1438" w:type="dxa"/>
            <w:tcBorders>
              <w:top w:val="single" w:sz="4" w:space="0" w:color="auto"/>
              <w:left w:val="single" w:sz="4" w:space="0" w:color="auto"/>
              <w:bottom w:val="single" w:sz="4" w:space="0" w:color="auto"/>
              <w:right w:val="single" w:sz="4" w:space="0" w:color="auto"/>
            </w:tcBorders>
          </w:tcPr>
          <w:p w14:paraId="3018DFA3" w14:textId="77777777" w:rsidR="00BE2899" w:rsidRPr="00585B18" w:rsidRDefault="00BE2899" w:rsidP="00085C67">
            <w:pPr>
              <w:pStyle w:val="TableParagraph"/>
              <w:kinsoku w:val="0"/>
              <w:overflowPunct w:val="0"/>
              <w:spacing w:before="22"/>
              <w:ind w:right="228"/>
              <w:rPr>
                <w:b/>
                <w:i/>
                <w:sz w:val="20"/>
                <w:szCs w:val="20"/>
              </w:rPr>
            </w:pPr>
            <w:r w:rsidRPr="00585B18">
              <w:rPr>
                <w:b/>
                <w:i/>
                <w:sz w:val="20"/>
                <w:szCs w:val="20"/>
              </w:rPr>
              <w:t>SHT-HES</w:t>
            </w:r>
          </w:p>
          <w:p w14:paraId="56BD5A8E" w14:textId="77777777" w:rsidR="00BB7B1F" w:rsidRDefault="00BE2899" w:rsidP="00085C67">
            <w:pPr>
              <w:pStyle w:val="TableParagraph"/>
              <w:kinsoku w:val="0"/>
              <w:overflowPunct w:val="0"/>
              <w:spacing w:before="22"/>
              <w:ind w:right="228"/>
              <w:rPr>
                <w:b/>
                <w:i/>
                <w:sz w:val="20"/>
                <w:szCs w:val="20"/>
              </w:rPr>
            </w:pPr>
            <w:r w:rsidRPr="00585B18">
              <w:rPr>
                <w:b/>
                <w:i/>
                <w:sz w:val="20"/>
                <w:szCs w:val="20"/>
              </w:rPr>
              <w:t xml:space="preserve">EK 9 </w:t>
            </w:r>
          </w:p>
          <w:p w14:paraId="45482E68" w14:textId="54839379" w:rsidR="00BE2899" w:rsidRPr="00585B18" w:rsidRDefault="00BE2899" w:rsidP="00085C67">
            <w:pPr>
              <w:pStyle w:val="TableParagraph"/>
              <w:kinsoku w:val="0"/>
              <w:overflowPunct w:val="0"/>
              <w:spacing w:before="22"/>
              <w:ind w:right="228"/>
              <w:rPr>
                <w:b/>
                <w:i/>
                <w:sz w:val="20"/>
                <w:szCs w:val="20"/>
              </w:rPr>
            </w:pPr>
            <w:r w:rsidRPr="00585B18">
              <w:rPr>
                <w:b/>
                <w:i/>
                <w:sz w:val="20"/>
                <w:szCs w:val="20"/>
              </w:rPr>
              <w:t>Bölüm 9.1.</w:t>
            </w:r>
          </w:p>
          <w:p w14:paraId="7D291C7A" w14:textId="77777777" w:rsidR="00BE2899" w:rsidRPr="00585B18" w:rsidRDefault="00BE2899" w:rsidP="00085C67">
            <w:pPr>
              <w:widowControl w:val="0"/>
              <w:autoSpaceDE w:val="0"/>
              <w:autoSpaceDN w:val="0"/>
              <w:adjustRightInd w:val="0"/>
              <w:spacing w:after="0" w:line="240" w:lineRule="auto"/>
              <w:rPr>
                <w:rFonts w:ascii="Times New Roman" w:hAnsi="Times New Roman"/>
                <w:b/>
                <w:i/>
                <w:sz w:val="20"/>
                <w:szCs w:val="20"/>
              </w:rPr>
            </w:pPr>
          </w:p>
        </w:tc>
        <w:tc>
          <w:tcPr>
            <w:tcW w:w="2442" w:type="dxa"/>
            <w:tcBorders>
              <w:top w:val="single" w:sz="4" w:space="0" w:color="auto"/>
              <w:left w:val="single" w:sz="4" w:space="0" w:color="auto"/>
              <w:bottom w:val="single" w:sz="4" w:space="0" w:color="auto"/>
              <w:right w:val="single" w:sz="4" w:space="0" w:color="auto"/>
            </w:tcBorders>
          </w:tcPr>
          <w:p w14:paraId="2D366636" w14:textId="3CC65EAA" w:rsidR="00BE2899" w:rsidRDefault="00BE2899" w:rsidP="00D95D4A">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 xml:space="preserve">Referans doküman kapsamında </w:t>
            </w:r>
            <w:r w:rsidR="001C2838">
              <w:rPr>
                <w:rFonts w:ascii="Times New Roman" w:hAnsi="Times New Roman"/>
                <w:sz w:val="20"/>
                <w:szCs w:val="20"/>
              </w:rPr>
              <w:t xml:space="preserve">oluşturulan </w:t>
            </w:r>
            <w:r w:rsidR="00E21852">
              <w:rPr>
                <w:rFonts w:ascii="Times New Roman" w:hAnsi="Times New Roman"/>
                <w:sz w:val="20"/>
                <w:szCs w:val="20"/>
              </w:rPr>
              <w:t>HTKM</w:t>
            </w:r>
            <w:r w:rsidRPr="006E2DA4">
              <w:rPr>
                <w:rFonts w:ascii="Times New Roman" w:hAnsi="Times New Roman"/>
                <w:sz w:val="20"/>
                <w:szCs w:val="20"/>
              </w:rPr>
              <w:t xml:space="preserve"> </w:t>
            </w:r>
            <w:r>
              <w:rPr>
                <w:rFonts w:ascii="Times New Roman" w:hAnsi="Times New Roman"/>
                <w:sz w:val="20"/>
                <w:szCs w:val="20"/>
              </w:rPr>
              <w:t>acil durum pl</w:t>
            </w:r>
            <w:r w:rsidR="001C2838">
              <w:rPr>
                <w:rFonts w:ascii="Times New Roman" w:hAnsi="Times New Roman"/>
                <w:sz w:val="20"/>
                <w:szCs w:val="20"/>
              </w:rPr>
              <w:t xml:space="preserve">anının ilgili ATS </w:t>
            </w:r>
            <w:r w:rsidRPr="006E2DA4">
              <w:rPr>
                <w:rFonts w:ascii="Times New Roman" w:hAnsi="Times New Roman"/>
                <w:sz w:val="20"/>
                <w:szCs w:val="20"/>
              </w:rPr>
              <w:t xml:space="preserve">ünitesinde bulunması sağlanmış mı? </w:t>
            </w:r>
          </w:p>
          <w:p w14:paraId="1AFC030E" w14:textId="77777777" w:rsidR="00BE2899" w:rsidRPr="006E2DA4" w:rsidRDefault="00BE2899" w:rsidP="00D95D4A">
            <w:pPr>
              <w:widowControl w:val="0"/>
              <w:autoSpaceDE w:val="0"/>
              <w:autoSpaceDN w:val="0"/>
              <w:adjustRightInd w:val="0"/>
              <w:spacing w:after="0" w:line="240" w:lineRule="auto"/>
              <w:rPr>
                <w:rFonts w:ascii="Times New Roman"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510DF6F8" w14:textId="77777777" w:rsidR="00BE2899" w:rsidRPr="00053BFF" w:rsidRDefault="00BE2899" w:rsidP="00FF2613">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1FC85B7E" w14:textId="77777777" w:rsidR="00BE2899" w:rsidRPr="00053BFF" w:rsidRDefault="00BE2899" w:rsidP="00FF2613">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646AAA9E" w14:textId="77777777" w:rsidR="00BE2899" w:rsidRPr="00053BFF" w:rsidRDefault="00BE2899" w:rsidP="00FF2613">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1F3EBD4" w14:textId="0159CEE2" w:rsidR="00BE2899" w:rsidRPr="00053BFF" w:rsidRDefault="00BE2899" w:rsidP="00410AA8">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15AB123D" w14:textId="5385DFFA" w:rsidR="00BE2899" w:rsidRDefault="00EF756D" w:rsidP="00EF756D">
            <w:pPr>
              <w:spacing w:after="0" w:line="240" w:lineRule="auto"/>
              <w:rPr>
                <w:rFonts w:ascii="Times New Roman" w:hAnsi="Times New Roman"/>
                <w:sz w:val="20"/>
                <w:szCs w:val="20"/>
              </w:rPr>
            </w:pPr>
            <w:r w:rsidRPr="00EF756D">
              <w:rPr>
                <w:rFonts w:ascii="Times New Roman" w:hAnsi="Times New Roman"/>
                <w:b/>
                <w:sz w:val="20"/>
                <w:szCs w:val="20"/>
              </w:rPr>
              <w:t>Alt 1:</w:t>
            </w:r>
            <w:r w:rsidR="00BE2899">
              <w:rPr>
                <w:rFonts w:ascii="Times New Roman" w:hAnsi="Times New Roman"/>
                <w:sz w:val="20"/>
                <w:szCs w:val="20"/>
              </w:rPr>
              <w:t xml:space="preserve"> </w:t>
            </w:r>
            <w:r w:rsidR="00E21852">
              <w:rPr>
                <w:rFonts w:ascii="Times New Roman" w:hAnsi="Times New Roman"/>
                <w:sz w:val="20"/>
                <w:szCs w:val="20"/>
              </w:rPr>
              <w:t>HTKM</w:t>
            </w:r>
            <w:r w:rsidR="00BE2899">
              <w:rPr>
                <w:rFonts w:ascii="Times New Roman" w:hAnsi="Times New Roman"/>
                <w:sz w:val="20"/>
                <w:szCs w:val="20"/>
              </w:rPr>
              <w:t xml:space="preserve"> acil durum </w:t>
            </w:r>
            <w:r w:rsidR="001C2838">
              <w:rPr>
                <w:rFonts w:ascii="Times New Roman" w:hAnsi="Times New Roman"/>
                <w:sz w:val="20"/>
                <w:szCs w:val="20"/>
              </w:rPr>
              <w:t>planının ATS</w:t>
            </w:r>
            <w:r w:rsidR="00BE2899" w:rsidRPr="006E2DA4">
              <w:rPr>
                <w:rFonts w:ascii="Times New Roman" w:hAnsi="Times New Roman"/>
                <w:sz w:val="20"/>
                <w:szCs w:val="20"/>
              </w:rPr>
              <w:t xml:space="preserve"> ünitesinde bulunması</w:t>
            </w:r>
          </w:p>
          <w:p w14:paraId="5EE7690D" w14:textId="093C4A9D" w:rsidR="00BE2899" w:rsidRDefault="00EF756D" w:rsidP="00EF756D">
            <w:pPr>
              <w:spacing w:after="0" w:line="240" w:lineRule="auto"/>
              <w:rPr>
                <w:rFonts w:ascii="Times New Roman" w:hAnsi="Times New Roman"/>
                <w:sz w:val="20"/>
                <w:szCs w:val="20"/>
              </w:rPr>
            </w:pPr>
            <w:r w:rsidRPr="00EF756D">
              <w:rPr>
                <w:rFonts w:ascii="Times New Roman" w:hAnsi="Times New Roman"/>
                <w:b/>
                <w:sz w:val="20"/>
                <w:szCs w:val="20"/>
              </w:rPr>
              <w:t>Alt 2:</w:t>
            </w:r>
            <w:r w:rsidR="00BE2899" w:rsidRPr="006E2DA4">
              <w:rPr>
                <w:rFonts w:ascii="Times New Roman" w:hAnsi="Times New Roman"/>
                <w:sz w:val="20"/>
                <w:szCs w:val="20"/>
              </w:rPr>
              <w:t xml:space="preserve"> H</w:t>
            </w:r>
            <w:r w:rsidR="00E21852">
              <w:rPr>
                <w:rFonts w:ascii="Times New Roman" w:hAnsi="Times New Roman"/>
                <w:sz w:val="20"/>
                <w:szCs w:val="20"/>
              </w:rPr>
              <w:t>TKM</w:t>
            </w:r>
            <w:r w:rsidR="00BE2899" w:rsidRPr="006E2DA4">
              <w:rPr>
                <w:rFonts w:ascii="Times New Roman" w:hAnsi="Times New Roman"/>
                <w:sz w:val="20"/>
                <w:szCs w:val="20"/>
              </w:rPr>
              <w:t xml:space="preserve"> Emniyet Planı gereğince AT</w:t>
            </w:r>
            <w:r w:rsidR="001C2838">
              <w:rPr>
                <w:rFonts w:ascii="Times New Roman" w:hAnsi="Times New Roman"/>
                <w:sz w:val="20"/>
                <w:szCs w:val="20"/>
              </w:rPr>
              <w:t>S</w:t>
            </w:r>
            <w:r w:rsidR="00BE2899" w:rsidRPr="006E2DA4">
              <w:rPr>
                <w:rFonts w:ascii="Times New Roman" w:hAnsi="Times New Roman"/>
                <w:sz w:val="20"/>
                <w:szCs w:val="20"/>
              </w:rPr>
              <w:t xml:space="preserve"> üniteleri için belirlenen Acil Durum Ekibi personeli</w:t>
            </w:r>
            <w:r w:rsidR="00BE2899">
              <w:rPr>
                <w:rFonts w:ascii="Times New Roman" w:hAnsi="Times New Roman"/>
                <w:sz w:val="20"/>
                <w:szCs w:val="20"/>
              </w:rPr>
              <w:t xml:space="preserve">nin </w:t>
            </w:r>
            <w:r w:rsidR="00BE2899" w:rsidRPr="006E2DA4">
              <w:rPr>
                <w:rFonts w:ascii="Times New Roman" w:hAnsi="Times New Roman"/>
                <w:sz w:val="20"/>
                <w:szCs w:val="20"/>
              </w:rPr>
              <w:t xml:space="preserve">gerekli eğitimlerini tamamlamış </w:t>
            </w:r>
            <w:r w:rsidR="00BE2899">
              <w:rPr>
                <w:rFonts w:ascii="Times New Roman" w:hAnsi="Times New Roman"/>
                <w:sz w:val="20"/>
                <w:szCs w:val="20"/>
              </w:rPr>
              <w:t>olması</w:t>
            </w:r>
          </w:p>
          <w:p w14:paraId="6EB60F15" w14:textId="592B2B39" w:rsidR="00BE2899" w:rsidRDefault="00EF756D" w:rsidP="00EF756D">
            <w:pPr>
              <w:widowControl w:val="0"/>
              <w:autoSpaceDE w:val="0"/>
              <w:autoSpaceDN w:val="0"/>
              <w:adjustRightInd w:val="0"/>
              <w:spacing w:after="0" w:line="240" w:lineRule="auto"/>
              <w:rPr>
                <w:rFonts w:ascii="Times New Roman" w:hAnsi="Times New Roman"/>
                <w:sz w:val="20"/>
                <w:szCs w:val="20"/>
              </w:rPr>
            </w:pPr>
            <w:r w:rsidRPr="00EF756D">
              <w:rPr>
                <w:rFonts w:ascii="Times New Roman" w:hAnsi="Times New Roman"/>
                <w:b/>
                <w:sz w:val="20"/>
                <w:szCs w:val="20"/>
              </w:rPr>
              <w:t>Alt 3:</w:t>
            </w:r>
            <w:r w:rsidR="00BE2899">
              <w:rPr>
                <w:rFonts w:ascii="Times New Roman" w:hAnsi="Times New Roman"/>
                <w:sz w:val="20"/>
                <w:szCs w:val="20"/>
              </w:rPr>
              <w:t xml:space="preserve"> </w:t>
            </w:r>
            <w:r w:rsidR="00BE2899" w:rsidRPr="006E2DA4">
              <w:rPr>
                <w:rFonts w:ascii="Times New Roman" w:hAnsi="Times New Roman"/>
                <w:sz w:val="20"/>
                <w:szCs w:val="20"/>
              </w:rPr>
              <w:t>Her yıl düzenlenen havaalanı içi paydaşların katılım ile gerçekleştirilen kısmi acil durum tatbikatına ünite olarak katılım sağlanmış olması</w:t>
            </w:r>
            <w:r w:rsidR="00BE2899">
              <w:rPr>
                <w:rFonts w:ascii="Times New Roman" w:hAnsi="Times New Roman"/>
                <w:sz w:val="20"/>
                <w:szCs w:val="20"/>
              </w:rPr>
              <w:t xml:space="preserve"> İlgili üniteye yönelik </w:t>
            </w:r>
            <w:r w:rsidR="001C2838">
              <w:rPr>
                <w:rFonts w:ascii="Times New Roman" w:hAnsi="Times New Roman"/>
                <w:sz w:val="20"/>
                <w:szCs w:val="20"/>
              </w:rPr>
              <w:t>a</w:t>
            </w:r>
            <w:r w:rsidR="00BE2899" w:rsidRPr="006E2DA4">
              <w:rPr>
                <w:rFonts w:ascii="Times New Roman" w:hAnsi="Times New Roman"/>
                <w:sz w:val="20"/>
                <w:szCs w:val="20"/>
              </w:rPr>
              <w:t>cil durum tatbikatı yapılm</w:t>
            </w:r>
            <w:r w:rsidR="00BE2899">
              <w:rPr>
                <w:rFonts w:ascii="Times New Roman" w:hAnsi="Times New Roman"/>
                <w:sz w:val="20"/>
                <w:szCs w:val="20"/>
              </w:rPr>
              <w:t>ası</w:t>
            </w:r>
          </w:p>
        </w:tc>
      </w:tr>
      <w:tr w:rsidR="0009564E" w:rsidRPr="006E2DA4" w14:paraId="03A872C6" w14:textId="77777777" w:rsidTr="00410AA8">
        <w:trPr>
          <w:trHeight w:val="1452"/>
        </w:trPr>
        <w:tc>
          <w:tcPr>
            <w:tcW w:w="405" w:type="dxa"/>
            <w:tcBorders>
              <w:top w:val="single" w:sz="4" w:space="0" w:color="auto"/>
              <w:left w:val="single" w:sz="4" w:space="0" w:color="auto"/>
              <w:bottom w:val="single" w:sz="4" w:space="0" w:color="auto"/>
              <w:right w:val="single" w:sz="4" w:space="0" w:color="auto"/>
            </w:tcBorders>
            <w:vAlign w:val="center"/>
          </w:tcPr>
          <w:p w14:paraId="58D57FDB" w14:textId="378C5F8E" w:rsidR="0009564E" w:rsidRPr="00FF2613" w:rsidRDefault="00E771E1" w:rsidP="001417D0">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1438" w:type="dxa"/>
            <w:tcBorders>
              <w:top w:val="single" w:sz="4" w:space="0" w:color="auto"/>
              <w:left w:val="single" w:sz="4" w:space="0" w:color="auto"/>
              <w:bottom w:val="single" w:sz="4" w:space="0" w:color="auto"/>
              <w:right w:val="single" w:sz="4" w:space="0" w:color="auto"/>
            </w:tcBorders>
          </w:tcPr>
          <w:p w14:paraId="1196E34E" w14:textId="77777777" w:rsidR="0009564E" w:rsidRPr="00585B18" w:rsidRDefault="0009564E" w:rsidP="0009564E">
            <w:pPr>
              <w:widowControl w:val="0"/>
              <w:autoSpaceDE w:val="0"/>
              <w:autoSpaceDN w:val="0"/>
              <w:adjustRightInd w:val="0"/>
              <w:spacing w:after="0" w:line="240" w:lineRule="auto"/>
              <w:jc w:val="both"/>
              <w:rPr>
                <w:rFonts w:ascii="Times New Roman" w:hAnsi="Times New Roman"/>
                <w:b/>
                <w:i/>
                <w:color w:val="000000" w:themeColor="text1"/>
                <w:sz w:val="20"/>
                <w:szCs w:val="20"/>
              </w:rPr>
            </w:pPr>
            <w:r w:rsidRPr="00585B18">
              <w:rPr>
                <w:rFonts w:ascii="Times New Roman" w:hAnsi="Times New Roman"/>
                <w:b/>
                <w:i/>
                <w:color w:val="000000" w:themeColor="text1"/>
                <w:sz w:val="20"/>
                <w:szCs w:val="20"/>
              </w:rPr>
              <w:t>SHT-HTH</w:t>
            </w:r>
            <w:r w:rsidRPr="00585B18">
              <w:rPr>
                <w:rFonts w:ascii="Times New Roman" w:hAnsi="Times New Roman"/>
                <w:b/>
                <w:i/>
                <w:color w:val="000000" w:themeColor="text1"/>
                <w:sz w:val="20"/>
                <w:szCs w:val="20"/>
              </w:rPr>
              <w:br/>
              <w:t>Madde 83</w:t>
            </w:r>
          </w:p>
        </w:tc>
        <w:tc>
          <w:tcPr>
            <w:tcW w:w="2442" w:type="dxa"/>
            <w:tcBorders>
              <w:top w:val="single" w:sz="4" w:space="0" w:color="auto"/>
              <w:left w:val="single" w:sz="4" w:space="0" w:color="auto"/>
              <w:bottom w:val="single" w:sz="4" w:space="0" w:color="auto"/>
              <w:right w:val="single" w:sz="4" w:space="0" w:color="auto"/>
            </w:tcBorders>
          </w:tcPr>
          <w:p w14:paraId="649AECA5" w14:textId="77777777" w:rsidR="0009564E" w:rsidRPr="00610769" w:rsidRDefault="002C6E76" w:rsidP="00D95D4A">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İklimlendirme </w:t>
            </w:r>
            <w:r w:rsidR="0009564E" w:rsidRPr="00610769">
              <w:rPr>
                <w:rFonts w:ascii="Times New Roman" w:hAnsi="Times New Roman"/>
                <w:color w:val="000000" w:themeColor="text1"/>
                <w:sz w:val="20"/>
                <w:szCs w:val="20"/>
              </w:rPr>
              <w:t>sistemleri mevcut ve çalışır durumda mı?</w:t>
            </w:r>
          </w:p>
          <w:p w14:paraId="26755075" w14:textId="77777777" w:rsidR="0009564E" w:rsidRPr="00610769" w:rsidRDefault="0009564E" w:rsidP="00D95D4A">
            <w:pPr>
              <w:widowControl w:val="0"/>
              <w:autoSpaceDE w:val="0"/>
              <w:autoSpaceDN w:val="0"/>
              <w:adjustRightInd w:val="0"/>
              <w:spacing w:after="0" w:line="240" w:lineRule="auto"/>
              <w:rPr>
                <w:rFonts w:ascii="Times New Roman" w:hAnsi="Times New Roman"/>
                <w:color w:val="000000" w:themeColor="text1"/>
                <w:sz w:val="20"/>
                <w:szCs w:val="20"/>
              </w:rPr>
            </w:pPr>
          </w:p>
          <w:p w14:paraId="7D9C5C29" w14:textId="77777777" w:rsidR="0009564E" w:rsidRPr="00610769" w:rsidRDefault="0009564E" w:rsidP="00D95D4A">
            <w:pPr>
              <w:widowControl w:val="0"/>
              <w:autoSpaceDE w:val="0"/>
              <w:autoSpaceDN w:val="0"/>
              <w:adjustRightInd w:val="0"/>
              <w:spacing w:after="0" w:line="240" w:lineRule="auto"/>
              <w:rPr>
                <w:rFonts w:ascii="Times New Roman" w:hAnsi="Times New Roman"/>
                <w:color w:val="000000" w:themeColor="text1"/>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728891EB" w14:textId="77777777" w:rsidR="0009564E" w:rsidRPr="00053BFF" w:rsidRDefault="0009564E" w:rsidP="00FF2613">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7C52DC7A" w14:textId="77777777" w:rsidR="0009564E" w:rsidRPr="00053BFF" w:rsidRDefault="0009564E" w:rsidP="00FF2613">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11E13B1F" w14:textId="77777777" w:rsidR="0009564E" w:rsidRPr="00053BFF" w:rsidRDefault="0009564E" w:rsidP="00FF2613">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8A5BF0D" w14:textId="77777777" w:rsidR="0009564E" w:rsidRPr="00053BFF" w:rsidRDefault="0009564E" w:rsidP="00FF2613">
            <w:pPr>
              <w:spacing w:after="0" w:line="240" w:lineRule="auto"/>
              <w:jc w:val="center"/>
              <w:rPr>
                <w:rFonts w:ascii="Times New Roman" w:hAnsi="Times New Roman"/>
                <w:b/>
                <w:color w:val="000000" w:themeColor="text1"/>
                <w:sz w:val="20"/>
                <w:szCs w:val="20"/>
              </w:rPr>
            </w:pPr>
            <w:r w:rsidRPr="00053BFF">
              <w:rPr>
                <w:rFonts w:ascii="Times New Roman" w:hAnsi="Times New Roman"/>
                <w:b/>
                <w:color w:val="000000" w:themeColor="text1"/>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599EFE55" w14:textId="165A1869" w:rsidR="0009564E" w:rsidRPr="00610769" w:rsidRDefault="00EF756D" w:rsidP="00EF756D">
            <w:pPr>
              <w:spacing w:after="0" w:line="240" w:lineRule="auto"/>
              <w:rPr>
                <w:rFonts w:ascii="Times New Roman" w:hAnsi="Times New Roman"/>
                <w:color w:val="000000" w:themeColor="text1"/>
                <w:sz w:val="20"/>
                <w:szCs w:val="20"/>
              </w:rPr>
            </w:pPr>
            <w:r w:rsidRPr="00EF756D">
              <w:rPr>
                <w:rFonts w:ascii="Times New Roman" w:hAnsi="Times New Roman"/>
                <w:b/>
                <w:color w:val="000000" w:themeColor="text1"/>
                <w:sz w:val="20"/>
                <w:szCs w:val="20"/>
              </w:rPr>
              <w:t>Alt 1:</w:t>
            </w:r>
            <w:r w:rsidR="0009564E" w:rsidRPr="00610769">
              <w:rPr>
                <w:rFonts w:ascii="Times New Roman" w:hAnsi="Times New Roman"/>
                <w:color w:val="000000" w:themeColor="text1"/>
                <w:sz w:val="20"/>
                <w:szCs w:val="20"/>
              </w:rPr>
              <w:t xml:space="preserve"> Isıtma sistemi mevcut ve düzenli çalışıyor olması</w:t>
            </w:r>
          </w:p>
          <w:p w14:paraId="438FEDF4" w14:textId="29B79EC6" w:rsidR="0009564E" w:rsidRPr="00610769" w:rsidRDefault="00EF756D" w:rsidP="00EF756D">
            <w:pPr>
              <w:spacing w:after="0" w:line="240" w:lineRule="auto"/>
              <w:rPr>
                <w:rFonts w:ascii="Times New Roman" w:hAnsi="Times New Roman"/>
                <w:color w:val="000000" w:themeColor="text1"/>
                <w:sz w:val="20"/>
                <w:szCs w:val="20"/>
              </w:rPr>
            </w:pPr>
            <w:r w:rsidRPr="00EF756D">
              <w:rPr>
                <w:rFonts w:ascii="Times New Roman" w:hAnsi="Times New Roman"/>
                <w:b/>
                <w:color w:val="000000" w:themeColor="text1"/>
                <w:sz w:val="20"/>
                <w:szCs w:val="20"/>
              </w:rPr>
              <w:t>Alt 2:</w:t>
            </w:r>
            <w:r w:rsidR="0009564E" w:rsidRPr="00610769">
              <w:rPr>
                <w:rFonts w:ascii="Times New Roman" w:hAnsi="Times New Roman"/>
                <w:color w:val="000000" w:themeColor="text1"/>
                <w:sz w:val="20"/>
                <w:szCs w:val="20"/>
              </w:rPr>
              <w:t xml:space="preserve"> Soğutma sistemi mevcut ve düzenli çalışıyor olması</w:t>
            </w:r>
          </w:p>
        </w:tc>
      </w:tr>
      <w:tr w:rsidR="0009564E" w:rsidRPr="006E2DA4" w14:paraId="0FE07E06" w14:textId="77777777" w:rsidTr="00D17CBE">
        <w:trPr>
          <w:trHeight w:val="354"/>
        </w:trPr>
        <w:tc>
          <w:tcPr>
            <w:tcW w:w="405" w:type="dxa"/>
            <w:tcBorders>
              <w:top w:val="single" w:sz="4" w:space="0" w:color="auto"/>
              <w:left w:val="single" w:sz="4" w:space="0" w:color="auto"/>
              <w:bottom w:val="single" w:sz="4" w:space="0" w:color="auto"/>
              <w:right w:val="single" w:sz="4" w:space="0" w:color="auto"/>
            </w:tcBorders>
            <w:vAlign w:val="center"/>
          </w:tcPr>
          <w:p w14:paraId="7047D431" w14:textId="22B244B9" w:rsidR="0009564E" w:rsidRPr="00FF2613" w:rsidRDefault="00E771E1" w:rsidP="0009564E">
            <w:pPr>
              <w:spacing w:after="0" w:line="240" w:lineRule="auto"/>
              <w:jc w:val="center"/>
              <w:rPr>
                <w:rFonts w:ascii="Times New Roman" w:hAnsi="Times New Roman"/>
                <w:b/>
                <w:sz w:val="20"/>
                <w:szCs w:val="20"/>
              </w:rPr>
            </w:pPr>
            <w:r>
              <w:rPr>
                <w:rFonts w:ascii="Times New Roman" w:hAnsi="Times New Roman"/>
                <w:b/>
                <w:sz w:val="20"/>
                <w:szCs w:val="20"/>
              </w:rPr>
              <w:t>7</w:t>
            </w:r>
          </w:p>
        </w:tc>
        <w:tc>
          <w:tcPr>
            <w:tcW w:w="1438" w:type="dxa"/>
            <w:tcBorders>
              <w:top w:val="single" w:sz="4" w:space="0" w:color="auto"/>
              <w:left w:val="single" w:sz="4" w:space="0" w:color="auto"/>
              <w:bottom w:val="single" w:sz="4" w:space="0" w:color="auto"/>
              <w:right w:val="single" w:sz="4" w:space="0" w:color="auto"/>
            </w:tcBorders>
          </w:tcPr>
          <w:p w14:paraId="0EA459D5" w14:textId="77777777" w:rsidR="0009564E" w:rsidRPr="00585B18" w:rsidRDefault="0009564E" w:rsidP="0009564E">
            <w:pPr>
              <w:widowControl w:val="0"/>
              <w:autoSpaceDE w:val="0"/>
              <w:autoSpaceDN w:val="0"/>
              <w:adjustRightInd w:val="0"/>
              <w:spacing w:after="0" w:line="240" w:lineRule="auto"/>
              <w:jc w:val="both"/>
              <w:rPr>
                <w:rFonts w:ascii="Times New Roman" w:hAnsi="Times New Roman"/>
                <w:b/>
                <w:i/>
                <w:color w:val="000000" w:themeColor="text1"/>
                <w:sz w:val="20"/>
                <w:szCs w:val="20"/>
              </w:rPr>
            </w:pPr>
            <w:r w:rsidRPr="00585B18">
              <w:rPr>
                <w:rFonts w:ascii="Times New Roman" w:hAnsi="Times New Roman"/>
                <w:b/>
                <w:i/>
                <w:color w:val="000000" w:themeColor="text1"/>
                <w:sz w:val="20"/>
                <w:szCs w:val="20"/>
              </w:rPr>
              <w:t>SHT-HTH</w:t>
            </w:r>
            <w:r w:rsidRPr="00585B18">
              <w:rPr>
                <w:rFonts w:ascii="Times New Roman" w:hAnsi="Times New Roman"/>
                <w:b/>
                <w:i/>
                <w:color w:val="000000" w:themeColor="text1"/>
                <w:sz w:val="20"/>
                <w:szCs w:val="20"/>
              </w:rPr>
              <w:br/>
              <w:t>Madde 33</w:t>
            </w:r>
          </w:p>
        </w:tc>
        <w:tc>
          <w:tcPr>
            <w:tcW w:w="2442" w:type="dxa"/>
            <w:tcBorders>
              <w:top w:val="single" w:sz="4" w:space="0" w:color="auto"/>
              <w:left w:val="single" w:sz="4" w:space="0" w:color="auto"/>
              <w:bottom w:val="single" w:sz="4" w:space="0" w:color="auto"/>
              <w:right w:val="single" w:sz="4" w:space="0" w:color="auto"/>
            </w:tcBorders>
          </w:tcPr>
          <w:p w14:paraId="521707EF" w14:textId="77777777" w:rsidR="0009564E" w:rsidRPr="00610769" w:rsidRDefault="0009564E" w:rsidP="00D95D4A">
            <w:pPr>
              <w:widowControl w:val="0"/>
              <w:autoSpaceDE w:val="0"/>
              <w:autoSpaceDN w:val="0"/>
              <w:adjustRightInd w:val="0"/>
              <w:spacing w:after="0" w:line="240" w:lineRule="auto"/>
              <w:rPr>
                <w:rFonts w:ascii="Times New Roman" w:hAnsi="Times New Roman"/>
                <w:color w:val="000000" w:themeColor="text1"/>
                <w:sz w:val="20"/>
                <w:szCs w:val="20"/>
              </w:rPr>
            </w:pPr>
            <w:r w:rsidRPr="00610769">
              <w:rPr>
                <w:rFonts w:ascii="Times New Roman" w:hAnsi="Times New Roman"/>
                <w:color w:val="000000" w:themeColor="text1"/>
                <w:sz w:val="20"/>
                <w:szCs w:val="20"/>
              </w:rPr>
              <w:t>Ünitede görevli Hava Trafik Kontrolörlerinin istirahatlerine imkân sağlanıyor mu?</w:t>
            </w:r>
          </w:p>
          <w:p w14:paraId="58984792" w14:textId="77777777" w:rsidR="0009564E" w:rsidRPr="00610769" w:rsidRDefault="0009564E" w:rsidP="00D95D4A">
            <w:pPr>
              <w:widowControl w:val="0"/>
              <w:autoSpaceDE w:val="0"/>
              <w:autoSpaceDN w:val="0"/>
              <w:adjustRightInd w:val="0"/>
              <w:spacing w:after="0" w:line="240" w:lineRule="auto"/>
              <w:rPr>
                <w:rFonts w:ascii="Times New Roman" w:hAnsi="Times New Roman"/>
                <w:color w:val="000000" w:themeColor="text1"/>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64FE8D85" w14:textId="77777777" w:rsidR="0009564E" w:rsidRPr="00053BFF" w:rsidRDefault="0009564E" w:rsidP="00FF2613">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14880D39" w14:textId="77777777" w:rsidR="0009564E" w:rsidRPr="00053BFF" w:rsidRDefault="0009564E" w:rsidP="00FF2613">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426FF862" w14:textId="77777777" w:rsidR="0009564E" w:rsidRPr="00053BFF" w:rsidRDefault="0009564E" w:rsidP="00FF2613">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4B2F206" w14:textId="4267C9A2" w:rsidR="0009564E" w:rsidRPr="00053BFF" w:rsidRDefault="0009564E" w:rsidP="00410AA8">
            <w:pPr>
              <w:spacing w:after="0" w:line="240" w:lineRule="auto"/>
              <w:jc w:val="center"/>
              <w:rPr>
                <w:rFonts w:ascii="Times New Roman" w:hAnsi="Times New Roman"/>
                <w:b/>
                <w:color w:val="000000" w:themeColor="text1"/>
                <w:sz w:val="20"/>
                <w:szCs w:val="20"/>
              </w:rPr>
            </w:pPr>
            <w:r w:rsidRPr="00053BFF">
              <w:rPr>
                <w:rFonts w:ascii="Times New Roman" w:hAnsi="Times New Roman"/>
                <w:b/>
                <w:color w:val="000000" w:themeColor="text1"/>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3FFBCAC3" w14:textId="724A59B7" w:rsidR="0009564E" w:rsidRPr="00610769" w:rsidRDefault="00EF756D" w:rsidP="00EF756D">
            <w:pPr>
              <w:spacing w:after="0" w:line="240" w:lineRule="auto"/>
              <w:rPr>
                <w:rFonts w:ascii="Times New Roman" w:hAnsi="Times New Roman"/>
                <w:color w:val="000000" w:themeColor="text1"/>
                <w:sz w:val="20"/>
                <w:szCs w:val="20"/>
              </w:rPr>
            </w:pPr>
            <w:r w:rsidRPr="00EF756D">
              <w:rPr>
                <w:rFonts w:ascii="Times New Roman" w:hAnsi="Times New Roman"/>
                <w:b/>
                <w:color w:val="000000" w:themeColor="text1"/>
                <w:sz w:val="20"/>
                <w:szCs w:val="20"/>
              </w:rPr>
              <w:t>Alt 1:</w:t>
            </w:r>
            <w:r w:rsidR="00BB7B1F">
              <w:rPr>
                <w:rFonts w:ascii="Times New Roman" w:hAnsi="Times New Roman"/>
                <w:color w:val="000000" w:themeColor="text1"/>
                <w:sz w:val="20"/>
                <w:szCs w:val="20"/>
              </w:rPr>
              <w:t xml:space="preserve"> Personel sayısına uygun yeterli d</w:t>
            </w:r>
            <w:r w:rsidR="0009564E" w:rsidRPr="00610769">
              <w:rPr>
                <w:rFonts w:ascii="Times New Roman" w:hAnsi="Times New Roman"/>
                <w:color w:val="000000" w:themeColor="text1"/>
                <w:sz w:val="20"/>
                <w:szCs w:val="20"/>
              </w:rPr>
              <w:t>inlenme odası mevcut olması</w:t>
            </w:r>
          </w:p>
          <w:p w14:paraId="399E7AF9" w14:textId="096AC35B" w:rsidR="0009564E" w:rsidRPr="00610769" w:rsidRDefault="00EF756D" w:rsidP="00EF756D">
            <w:pPr>
              <w:spacing w:after="0" w:line="240" w:lineRule="auto"/>
              <w:rPr>
                <w:rFonts w:ascii="Times New Roman" w:hAnsi="Times New Roman"/>
                <w:color w:val="000000" w:themeColor="text1"/>
                <w:sz w:val="20"/>
                <w:szCs w:val="20"/>
              </w:rPr>
            </w:pPr>
            <w:r w:rsidRPr="00EF756D">
              <w:rPr>
                <w:rFonts w:ascii="Times New Roman" w:hAnsi="Times New Roman"/>
                <w:b/>
                <w:color w:val="000000" w:themeColor="text1"/>
                <w:sz w:val="20"/>
                <w:szCs w:val="20"/>
              </w:rPr>
              <w:t>Alt 2:</w:t>
            </w:r>
            <w:r w:rsidR="009D39A1">
              <w:rPr>
                <w:rFonts w:ascii="Times New Roman" w:hAnsi="Times New Roman"/>
                <w:color w:val="000000" w:themeColor="text1"/>
                <w:sz w:val="20"/>
                <w:szCs w:val="20"/>
              </w:rPr>
              <w:t xml:space="preserve"> </w:t>
            </w:r>
            <w:r w:rsidR="0009564E" w:rsidRPr="00610769">
              <w:rPr>
                <w:rFonts w:ascii="Times New Roman" w:hAnsi="Times New Roman"/>
                <w:color w:val="000000" w:themeColor="text1"/>
                <w:sz w:val="20"/>
                <w:szCs w:val="20"/>
              </w:rPr>
              <w:t>Dinlenme odasında gerekli mobilya ve klimanın mevcut olması</w:t>
            </w:r>
          </w:p>
        </w:tc>
      </w:tr>
      <w:tr w:rsidR="001C2838" w:rsidRPr="006E2DA4" w14:paraId="03A6D550" w14:textId="77777777" w:rsidTr="00D17CBE">
        <w:trPr>
          <w:trHeight w:val="261"/>
        </w:trPr>
        <w:tc>
          <w:tcPr>
            <w:tcW w:w="405" w:type="dxa"/>
            <w:tcBorders>
              <w:top w:val="single" w:sz="4" w:space="0" w:color="auto"/>
              <w:left w:val="single" w:sz="4" w:space="0" w:color="auto"/>
              <w:bottom w:val="single" w:sz="4" w:space="0" w:color="auto"/>
              <w:right w:val="single" w:sz="4" w:space="0" w:color="auto"/>
            </w:tcBorders>
          </w:tcPr>
          <w:p w14:paraId="324F5E4F" w14:textId="77777777" w:rsidR="00EA726C" w:rsidRPr="00FF2613" w:rsidRDefault="00EA726C" w:rsidP="001C2838">
            <w:pPr>
              <w:widowControl w:val="0"/>
              <w:autoSpaceDE w:val="0"/>
              <w:autoSpaceDN w:val="0"/>
              <w:adjustRightInd w:val="0"/>
              <w:spacing w:after="0" w:line="200" w:lineRule="exact"/>
              <w:jc w:val="center"/>
              <w:rPr>
                <w:rFonts w:ascii="Times New Roman" w:hAnsi="Times New Roman"/>
                <w:b/>
                <w:sz w:val="20"/>
                <w:szCs w:val="20"/>
              </w:rPr>
            </w:pPr>
          </w:p>
          <w:p w14:paraId="29E1C408" w14:textId="77777777" w:rsidR="00EA726C" w:rsidRPr="00FF2613" w:rsidRDefault="00EA726C" w:rsidP="001C2838">
            <w:pPr>
              <w:widowControl w:val="0"/>
              <w:autoSpaceDE w:val="0"/>
              <w:autoSpaceDN w:val="0"/>
              <w:adjustRightInd w:val="0"/>
              <w:spacing w:after="0" w:line="200" w:lineRule="exact"/>
              <w:jc w:val="center"/>
              <w:rPr>
                <w:rFonts w:ascii="Times New Roman" w:hAnsi="Times New Roman"/>
                <w:b/>
                <w:sz w:val="20"/>
                <w:szCs w:val="20"/>
              </w:rPr>
            </w:pPr>
          </w:p>
          <w:p w14:paraId="552A3DBF" w14:textId="77777777" w:rsidR="00EA726C" w:rsidRPr="00FF2613" w:rsidRDefault="00EA726C" w:rsidP="001C2838">
            <w:pPr>
              <w:widowControl w:val="0"/>
              <w:autoSpaceDE w:val="0"/>
              <w:autoSpaceDN w:val="0"/>
              <w:adjustRightInd w:val="0"/>
              <w:spacing w:after="0" w:line="200" w:lineRule="exact"/>
              <w:jc w:val="center"/>
              <w:rPr>
                <w:rFonts w:ascii="Times New Roman" w:hAnsi="Times New Roman"/>
                <w:b/>
                <w:sz w:val="20"/>
                <w:szCs w:val="20"/>
              </w:rPr>
            </w:pPr>
          </w:p>
          <w:p w14:paraId="508FB63B" w14:textId="10C2E830" w:rsidR="001C2838" w:rsidRPr="00FF2613" w:rsidRDefault="00E771E1" w:rsidP="001C2838">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8</w:t>
            </w:r>
          </w:p>
          <w:p w14:paraId="344EDA37" w14:textId="77777777" w:rsidR="001C2838" w:rsidRPr="00FF2613" w:rsidRDefault="001C2838" w:rsidP="001C2838">
            <w:pPr>
              <w:widowControl w:val="0"/>
              <w:autoSpaceDE w:val="0"/>
              <w:autoSpaceDN w:val="0"/>
              <w:adjustRightInd w:val="0"/>
              <w:spacing w:after="0" w:line="200" w:lineRule="exact"/>
              <w:jc w:val="center"/>
              <w:rPr>
                <w:rFonts w:ascii="Times New Roman" w:hAnsi="Times New Roman"/>
                <w:b/>
                <w:sz w:val="20"/>
                <w:szCs w:val="20"/>
              </w:rPr>
            </w:pPr>
          </w:p>
        </w:tc>
        <w:tc>
          <w:tcPr>
            <w:tcW w:w="1438" w:type="dxa"/>
            <w:tcBorders>
              <w:top w:val="single" w:sz="4" w:space="0" w:color="auto"/>
              <w:left w:val="single" w:sz="4" w:space="0" w:color="auto"/>
              <w:bottom w:val="single" w:sz="4" w:space="0" w:color="auto"/>
              <w:right w:val="single" w:sz="4" w:space="0" w:color="auto"/>
            </w:tcBorders>
          </w:tcPr>
          <w:p w14:paraId="50162F38" w14:textId="77777777" w:rsidR="001C2838" w:rsidRPr="00585B18" w:rsidRDefault="001C2838" w:rsidP="00085C67">
            <w:pPr>
              <w:widowControl w:val="0"/>
              <w:autoSpaceDE w:val="0"/>
              <w:autoSpaceDN w:val="0"/>
              <w:adjustRightInd w:val="0"/>
              <w:spacing w:after="0" w:line="240" w:lineRule="auto"/>
              <w:rPr>
                <w:rFonts w:ascii="Times New Roman" w:hAnsi="Times New Roman"/>
                <w:b/>
                <w:i/>
                <w:sz w:val="20"/>
                <w:szCs w:val="20"/>
              </w:rPr>
            </w:pPr>
            <w:r w:rsidRPr="00585B18">
              <w:rPr>
                <w:rFonts w:ascii="Times New Roman" w:hAnsi="Times New Roman"/>
                <w:b/>
                <w:i/>
                <w:sz w:val="20"/>
                <w:szCs w:val="20"/>
              </w:rPr>
              <w:t>SHT</w:t>
            </w:r>
            <w:r w:rsidRPr="00585B18">
              <w:rPr>
                <w:rFonts w:ascii="Times New Roman" w:hAnsi="Times New Roman"/>
                <w:b/>
                <w:i/>
                <w:sz w:val="20"/>
                <w:szCs w:val="20"/>
              </w:rPr>
              <w:noBreakHyphen/>
              <w:t>HTH</w:t>
            </w:r>
          </w:p>
          <w:p w14:paraId="7E1E5CDE" w14:textId="77777777" w:rsidR="001C2838" w:rsidRPr="00585B18" w:rsidRDefault="001C2838" w:rsidP="00085C67">
            <w:pPr>
              <w:widowControl w:val="0"/>
              <w:autoSpaceDE w:val="0"/>
              <w:autoSpaceDN w:val="0"/>
              <w:adjustRightInd w:val="0"/>
              <w:spacing w:after="0" w:line="240" w:lineRule="auto"/>
              <w:rPr>
                <w:rFonts w:ascii="Times New Roman" w:hAnsi="Times New Roman"/>
                <w:b/>
                <w:i/>
                <w:sz w:val="20"/>
                <w:szCs w:val="20"/>
              </w:rPr>
            </w:pPr>
            <w:r w:rsidRPr="00585B18">
              <w:rPr>
                <w:rFonts w:ascii="Times New Roman" w:hAnsi="Times New Roman"/>
                <w:b/>
                <w:i/>
                <w:sz w:val="20"/>
                <w:szCs w:val="20"/>
              </w:rPr>
              <w:t>Madde 79</w:t>
            </w:r>
            <w:r w:rsidRPr="00585B18">
              <w:rPr>
                <w:rFonts w:ascii="Times New Roman" w:hAnsi="Times New Roman"/>
                <w:b/>
                <w:i/>
                <w:sz w:val="20"/>
                <w:szCs w:val="20"/>
              </w:rPr>
              <w:br/>
            </w:r>
            <w:r w:rsidR="003D43B7" w:rsidRPr="00585B18">
              <w:rPr>
                <w:rFonts w:ascii="Times New Roman" w:hAnsi="Times New Roman"/>
                <w:b/>
                <w:i/>
                <w:sz w:val="20"/>
                <w:szCs w:val="20"/>
              </w:rPr>
              <w:t>SHT 10</w:t>
            </w:r>
          </w:p>
        </w:tc>
        <w:tc>
          <w:tcPr>
            <w:tcW w:w="2442" w:type="dxa"/>
            <w:tcBorders>
              <w:top w:val="single" w:sz="4" w:space="0" w:color="auto"/>
              <w:left w:val="single" w:sz="4" w:space="0" w:color="auto"/>
              <w:bottom w:val="single" w:sz="4" w:space="0" w:color="auto"/>
              <w:right w:val="single" w:sz="4" w:space="0" w:color="auto"/>
            </w:tcBorders>
          </w:tcPr>
          <w:p w14:paraId="6DDDB592" w14:textId="4A6876EF" w:rsidR="001C2838" w:rsidRPr="006E2DA4" w:rsidRDefault="001C2838" w:rsidP="00BB7B1F">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Ra</w:t>
            </w:r>
            <w:r w:rsidR="00D95D4A">
              <w:rPr>
                <w:rFonts w:ascii="Times New Roman" w:hAnsi="Times New Roman"/>
                <w:sz w:val="20"/>
                <w:szCs w:val="20"/>
              </w:rPr>
              <w:t>dyo seyrüsefer hizmetleri</w:t>
            </w:r>
            <w:r w:rsidR="00CB5A8D">
              <w:rPr>
                <w:rFonts w:ascii="Times New Roman" w:hAnsi="Times New Roman"/>
                <w:sz w:val="20"/>
                <w:szCs w:val="20"/>
              </w:rPr>
              <w:t>,</w:t>
            </w:r>
            <w:r w:rsidR="00D95D4A">
              <w:rPr>
                <w:rFonts w:ascii="Times New Roman" w:hAnsi="Times New Roman"/>
                <w:sz w:val="20"/>
                <w:szCs w:val="20"/>
              </w:rPr>
              <w:t xml:space="preserve"> </w:t>
            </w:r>
            <w:r w:rsidRPr="00B962EC">
              <w:rPr>
                <w:rFonts w:ascii="Times New Roman" w:hAnsi="Times New Roman"/>
                <w:sz w:val="20"/>
                <w:szCs w:val="20"/>
              </w:rPr>
              <w:t>görsel</w:t>
            </w:r>
            <w:r>
              <w:rPr>
                <w:rFonts w:ascii="Times New Roman" w:hAnsi="Times New Roman"/>
                <w:sz w:val="20"/>
                <w:szCs w:val="20"/>
              </w:rPr>
              <w:t xml:space="preserve"> yardımcıların</w:t>
            </w:r>
            <w:r w:rsidR="00EA726C">
              <w:rPr>
                <w:rFonts w:ascii="Times New Roman" w:hAnsi="Times New Roman"/>
                <w:sz w:val="20"/>
                <w:szCs w:val="20"/>
              </w:rPr>
              <w:t xml:space="preserve"> </w:t>
            </w:r>
            <w:r w:rsidR="00D95D4A">
              <w:rPr>
                <w:rFonts w:ascii="Times New Roman" w:hAnsi="Times New Roman"/>
                <w:sz w:val="20"/>
                <w:szCs w:val="20"/>
              </w:rPr>
              <w:t xml:space="preserve">ve </w:t>
            </w:r>
            <w:r w:rsidR="00CB5A8D">
              <w:rPr>
                <w:rFonts w:ascii="Times New Roman" w:hAnsi="Times New Roman"/>
                <w:sz w:val="20"/>
                <w:szCs w:val="20"/>
              </w:rPr>
              <w:t xml:space="preserve">Radar sistemlerinin </w:t>
            </w:r>
            <w:r w:rsidRPr="00B962EC">
              <w:rPr>
                <w:rFonts w:ascii="Times New Roman" w:hAnsi="Times New Roman"/>
                <w:sz w:val="20"/>
                <w:szCs w:val="20"/>
              </w:rPr>
              <w:t>operasyonel durumu hakkında</w:t>
            </w:r>
            <w:r>
              <w:rPr>
                <w:rFonts w:ascii="Times New Roman" w:hAnsi="Times New Roman"/>
                <w:sz w:val="20"/>
                <w:szCs w:val="20"/>
              </w:rPr>
              <w:t xml:space="preserve"> güncel bilgi ATS ünitelerine anlık olarak aktarılıyor mu?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6D8B84DE" w14:textId="77777777" w:rsidR="001C2838" w:rsidRPr="00053BFF" w:rsidRDefault="001C2838" w:rsidP="00FF2613">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1C7528F8" w14:textId="77777777" w:rsidR="001C2838" w:rsidRPr="00053BFF" w:rsidRDefault="001C2838" w:rsidP="00FF2613">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55B1705C" w14:textId="77777777" w:rsidR="001C2838" w:rsidRPr="00053BFF" w:rsidRDefault="001C2838" w:rsidP="00FF2613">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BBF1E07" w14:textId="67A3EB1E" w:rsidR="001C2838" w:rsidRPr="00E771E1" w:rsidRDefault="001C2838" w:rsidP="00BB7B1F">
            <w:pPr>
              <w:spacing w:after="0" w:line="240" w:lineRule="auto"/>
              <w:jc w:val="center"/>
              <w:rPr>
                <w:rFonts w:ascii="Times New Roman" w:hAnsi="Times New Roman"/>
                <w:b/>
                <w:sz w:val="20"/>
                <w:szCs w:val="20"/>
              </w:rPr>
            </w:pPr>
            <w:r w:rsidRPr="00E771E1">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4DEFD7B2" w14:textId="43786728" w:rsidR="001C2838" w:rsidRPr="00E771E1" w:rsidRDefault="00EF756D" w:rsidP="00EF756D">
            <w:pPr>
              <w:widowControl w:val="0"/>
              <w:autoSpaceDE w:val="0"/>
              <w:autoSpaceDN w:val="0"/>
              <w:adjustRightInd w:val="0"/>
              <w:spacing w:after="0" w:line="200" w:lineRule="exact"/>
              <w:rPr>
                <w:rFonts w:ascii="Times New Roman" w:hAnsi="Times New Roman"/>
                <w:sz w:val="20"/>
                <w:szCs w:val="20"/>
              </w:rPr>
            </w:pPr>
            <w:r w:rsidRPr="00E771E1">
              <w:rPr>
                <w:rFonts w:ascii="Times New Roman" w:hAnsi="Times New Roman"/>
                <w:b/>
                <w:sz w:val="20"/>
                <w:szCs w:val="20"/>
              </w:rPr>
              <w:t>Alt 1:</w:t>
            </w:r>
            <w:r w:rsidR="001C2838" w:rsidRPr="00E771E1">
              <w:rPr>
                <w:rFonts w:ascii="Times New Roman" w:hAnsi="Times New Roman"/>
                <w:sz w:val="20"/>
                <w:szCs w:val="20"/>
              </w:rPr>
              <w:t xml:space="preserve"> İlgili ünite sorumluluk sahasındaki</w:t>
            </w:r>
            <w:r w:rsidR="00E771E1">
              <w:rPr>
                <w:rFonts w:ascii="Times New Roman" w:hAnsi="Times New Roman"/>
                <w:sz w:val="20"/>
                <w:szCs w:val="20"/>
              </w:rPr>
              <w:t xml:space="preserve"> trafiklerin hareketleri </w:t>
            </w:r>
            <w:r w:rsidR="001C2838" w:rsidRPr="00E771E1">
              <w:rPr>
                <w:rFonts w:ascii="Times New Roman" w:hAnsi="Times New Roman"/>
                <w:sz w:val="20"/>
                <w:szCs w:val="20"/>
              </w:rPr>
              <w:t>için gerekli olan radyo seyrüsefer hizmetleri görsel yardımcıların</w:t>
            </w:r>
            <w:r w:rsidR="00BB7B1F" w:rsidRPr="00E771E1">
              <w:rPr>
                <w:rFonts w:ascii="Times New Roman" w:hAnsi="Times New Roman"/>
                <w:sz w:val="20"/>
                <w:szCs w:val="20"/>
              </w:rPr>
              <w:t xml:space="preserve"> ve</w:t>
            </w:r>
            <w:r w:rsidR="00CB5A8D" w:rsidRPr="00E771E1">
              <w:rPr>
                <w:rFonts w:ascii="Times New Roman" w:hAnsi="Times New Roman"/>
                <w:sz w:val="20"/>
                <w:szCs w:val="20"/>
              </w:rPr>
              <w:t xml:space="preserve"> Radar sistemleri </w:t>
            </w:r>
            <w:r w:rsidR="001C2838" w:rsidRPr="00E771E1">
              <w:rPr>
                <w:rFonts w:ascii="Times New Roman" w:hAnsi="Times New Roman"/>
                <w:sz w:val="20"/>
                <w:szCs w:val="20"/>
              </w:rPr>
              <w:t>operasyonel durumunun anlık ve güncel olarak aktarılması</w:t>
            </w:r>
          </w:p>
          <w:p w14:paraId="0532A9C0" w14:textId="77777777" w:rsidR="00CB5A8D" w:rsidRPr="00E771E1" w:rsidRDefault="00CB5A8D" w:rsidP="00EF756D">
            <w:pPr>
              <w:widowControl w:val="0"/>
              <w:autoSpaceDE w:val="0"/>
              <w:autoSpaceDN w:val="0"/>
              <w:adjustRightInd w:val="0"/>
              <w:spacing w:after="0" w:line="200" w:lineRule="exact"/>
              <w:rPr>
                <w:rFonts w:ascii="Times New Roman" w:hAnsi="Times New Roman"/>
                <w:sz w:val="20"/>
                <w:szCs w:val="20"/>
              </w:rPr>
            </w:pPr>
          </w:p>
        </w:tc>
      </w:tr>
      <w:tr w:rsidR="00BB7B1F" w:rsidRPr="006E2DA4" w14:paraId="45A47726" w14:textId="77777777" w:rsidTr="00E771E1">
        <w:trPr>
          <w:trHeight w:val="495"/>
        </w:trPr>
        <w:tc>
          <w:tcPr>
            <w:tcW w:w="405" w:type="dxa"/>
            <w:tcBorders>
              <w:top w:val="single" w:sz="4" w:space="0" w:color="auto"/>
              <w:left w:val="single" w:sz="4" w:space="0" w:color="auto"/>
              <w:bottom w:val="single" w:sz="4" w:space="0" w:color="auto"/>
              <w:right w:val="single" w:sz="4" w:space="0" w:color="auto"/>
            </w:tcBorders>
            <w:vAlign w:val="center"/>
          </w:tcPr>
          <w:p w14:paraId="03356FDE" w14:textId="4F1269D1" w:rsidR="00BB7B1F" w:rsidRPr="00FF2613" w:rsidRDefault="00E771E1" w:rsidP="00BB7B1F">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9</w:t>
            </w:r>
          </w:p>
        </w:tc>
        <w:tc>
          <w:tcPr>
            <w:tcW w:w="1438" w:type="dxa"/>
            <w:tcBorders>
              <w:top w:val="single" w:sz="4" w:space="0" w:color="auto"/>
              <w:left w:val="single" w:sz="4" w:space="0" w:color="auto"/>
              <w:bottom w:val="single" w:sz="4" w:space="0" w:color="auto"/>
              <w:right w:val="single" w:sz="4" w:space="0" w:color="auto"/>
            </w:tcBorders>
          </w:tcPr>
          <w:p w14:paraId="3DBB4809" w14:textId="77777777" w:rsidR="00BB7B1F" w:rsidRPr="00D17CBE" w:rsidRDefault="00BB7B1F" w:rsidP="00BB7B1F">
            <w:pPr>
              <w:widowControl w:val="0"/>
              <w:autoSpaceDE w:val="0"/>
              <w:autoSpaceDN w:val="0"/>
              <w:adjustRightInd w:val="0"/>
              <w:spacing w:after="0" w:line="240" w:lineRule="auto"/>
              <w:jc w:val="both"/>
              <w:rPr>
                <w:rFonts w:ascii="Times New Roman" w:hAnsi="Times New Roman"/>
                <w:b/>
                <w:i/>
                <w:sz w:val="20"/>
                <w:szCs w:val="20"/>
              </w:rPr>
            </w:pPr>
            <w:r w:rsidRPr="00D17CBE">
              <w:rPr>
                <w:rFonts w:ascii="Times New Roman" w:hAnsi="Times New Roman"/>
                <w:b/>
                <w:i/>
                <w:sz w:val="20"/>
                <w:szCs w:val="20"/>
              </w:rPr>
              <w:t>SHT-HTH</w:t>
            </w:r>
          </w:p>
          <w:p w14:paraId="54C74CDF" w14:textId="77777777" w:rsidR="00BB7B1F" w:rsidRPr="00D17CBE" w:rsidRDefault="00BB7B1F" w:rsidP="00BB7B1F">
            <w:pPr>
              <w:widowControl w:val="0"/>
              <w:autoSpaceDE w:val="0"/>
              <w:autoSpaceDN w:val="0"/>
              <w:adjustRightInd w:val="0"/>
              <w:spacing w:after="0" w:line="240" w:lineRule="auto"/>
              <w:jc w:val="both"/>
              <w:rPr>
                <w:rFonts w:ascii="Times New Roman" w:hAnsi="Times New Roman"/>
                <w:b/>
                <w:i/>
                <w:sz w:val="20"/>
                <w:szCs w:val="20"/>
              </w:rPr>
            </w:pPr>
            <w:r w:rsidRPr="00D17CBE">
              <w:rPr>
                <w:rFonts w:ascii="Times New Roman" w:hAnsi="Times New Roman"/>
                <w:b/>
                <w:i/>
                <w:sz w:val="20"/>
                <w:szCs w:val="20"/>
              </w:rPr>
              <w:t>Madde 76</w:t>
            </w:r>
          </w:p>
          <w:p w14:paraId="34114595" w14:textId="77777777" w:rsidR="00BB7B1F" w:rsidRPr="00585B18" w:rsidRDefault="00BB7B1F" w:rsidP="00BB7B1F">
            <w:pPr>
              <w:widowControl w:val="0"/>
              <w:autoSpaceDE w:val="0"/>
              <w:autoSpaceDN w:val="0"/>
              <w:adjustRightInd w:val="0"/>
              <w:spacing w:after="0" w:line="240" w:lineRule="auto"/>
              <w:rPr>
                <w:rFonts w:ascii="Times New Roman" w:hAnsi="Times New Roman"/>
                <w:b/>
                <w:i/>
                <w:sz w:val="20"/>
                <w:szCs w:val="20"/>
              </w:rPr>
            </w:pPr>
          </w:p>
        </w:tc>
        <w:tc>
          <w:tcPr>
            <w:tcW w:w="2442" w:type="dxa"/>
            <w:tcBorders>
              <w:top w:val="single" w:sz="4" w:space="0" w:color="auto"/>
              <w:left w:val="single" w:sz="4" w:space="0" w:color="auto"/>
              <w:bottom w:val="single" w:sz="4" w:space="0" w:color="auto"/>
              <w:right w:val="single" w:sz="4" w:space="0" w:color="auto"/>
            </w:tcBorders>
          </w:tcPr>
          <w:p w14:paraId="7CDCEB6A" w14:textId="77777777" w:rsidR="00BB7B1F" w:rsidRDefault="00BB7B1F" w:rsidP="00D17CBE">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Meteoroloji bilgisi ilgili ünitelere sağlanıyor mu?</w:t>
            </w:r>
          </w:p>
          <w:p w14:paraId="15A725DF" w14:textId="77777777" w:rsidR="00BB7B1F" w:rsidRDefault="00BB7B1F" w:rsidP="00D17CBE">
            <w:pPr>
              <w:widowControl w:val="0"/>
              <w:autoSpaceDE w:val="0"/>
              <w:autoSpaceDN w:val="0"/>
              <w:adjustRightInd w:val="0"/>
              <w:spacing w:after="0" w:line="240" w:lineRule="auto"/>
              <w:rPr>
                <w:rFonts w:ascii="Times New Roman"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4864A418" w14:textId="42402AA2" w:rsidR="00BB7B1F" w:rsidRPr="00D17CBE" w:rsidRDefault="00BB7B1F" w:rsidP="00BB7B1F">
            <w:pPr>
              <w:spacing w:after="0" w:line="240" w:lineRule="auto"/>
              <w:jc w:val="center"/>
              <w:rPr>
                <w:rFonts w:ascii="Times New Roman" w:hAnsi="Times New Roman"/>
                <w:b/>
                <w:sz w:val="20"/>
                <w:szCs w:val="20"/>
              </w:rPr>
            </w:pPr>
            <w:r w:rsidRPr="00D17CBE">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57F7FC84" w14:textId="32B05CB3" w:rsidR="00BB7B1F" w:rsidRPr="00D17CBE" w:rsidRDefault="00BB7B1F" w:rsidP="00BB7B1F">
            <w:pPr>
              <w:spacing w:after="0" w:line="240" w:lineRule="auto"/>
              <w:jc w:val="center"/>
              <w:rPr>
                <w:rFonts w:ascii="Times New Roman" w:hAnsi="Times New Roman"/>
                <w:b/>
                <w:sz w:val="20"/>
                <w:szCs w:val="20"/>
              </w:rPr>
            </w:pPr>
            <w:r w:rsidRPr="00D17CBE">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5F9F3EF3" w14:textId="32E0FC52" w:rsidR="00BB7B1F" w:rsidRPr="00D17CBE" w:rsidRDefault="00BB7B1F" w:rsidP="00BB7B1F">
            <w:pPr>
              <w:spacing w:after="0" w:line="240" w:lineRule="auto"/>
              <w:jc w:val="center"/>
              <w:rPr>
                <w:rFonts w:ascii="Times New Roman" w:hAnsi="Times New Roman"/>
                <w:b/>
                <w:sz w:val="20"/>
                <w:szCs w:val="20"/>
              </w:rPr>
            </w:pPr>
            <w:r w:rsidRPr="00D17CBE">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B3ED8CD" w14:textId="7C3C9F97" w:rsidR="00BB7B1F" w:rsidRPr="00D17CBE" w:rsidRDefault="00BB7B1F" w:rsidP="00BB7B1F">
            <w:pPr>
              <w:spacing w:after="0" w:line="240" w:lineRule="auto"/>
              <w:jc w:val="center"/>
              <w:rPr>
                <w:rFonts w:ascii="Times New Roman" w:hAnsi="Times New Roman"/>
                <w:b/>
                <w:sz w:val="20"/>
                <w:szCs w:val="20"/>
                <w:highlight w:val="yellow"/>
              </w:rPr>
            </w:pPr>
            <w:r w:rsidRPr="00D17CBE">
              <w:rPr>
                <w:rFonts w:ascii="Times New Roman" w:hAnsi="Times New Roman"/>
                <w:b/>
                <w:sz w:val="20"/>
                <w:szCs w:val="20"/>
              </w:rPr>
              <w:t>1</w:t>
            </w:r>
          </w:p>
        </w:tc>
        <w:tc>
          <w:tcPr>
            <w:tcW w:w="4184" w:type="dxa"/>
            <w:tcBorders>
              <w:top w:val="single" w:sz="4" w:space="0" w:color="auto"/>
              <w:left w:val="single" w:sz="4" w:space="0" w:color="auto"/>
              <w:bottom w:val="single" w:sz="4" w:space="0" w:color="auto"/>
              <w:right w:val="single" w:sz="4" w:space="0" w:color="auto"/>
            </w:tcBorders>
          </w:tcPr>
          <w:p w14:paraId="3CC360D6" w14:textId="11EBFBE3" w:rsidR="00BB7B1F" w:rsidRPr="00EA726C" w:rsidRDefault="00E771E1" w:rsidP="00D17CBE">
            <w:pPr>
              <w:spacing w:after="0" w:line="240" w:lineRule="auto"/>
              <w:rPr>
                <w:rFonts w:ascii="Times New Roman" w:hAnsi="Times New Roman"/>
                <w:sz w:val="20"/>
                <w:szCs w:val="20"/>
              </w:rPr>
            </w:pPr>
            <w:r w:rsidRPr="00E771E1">
              <w:rPr>
                <w:rFonts w:ascii="Times New Roman" w:hAnsi="Times New Roman"/>
                <w:b/>
                <w:sz w:val="20"/>
                <w:szCs w:val="20"/>
              </w:rPr>
              <w:t xml:space="preserve">Alt </w:t>
            </w:r>
            <w:r w:rsidR="00BB7B1F" w:rsidRPr="00E771E1">
              <w:rPr>
                <w:rFonts w:ascii="Times New Roman" w:hAnsi="Times New Roman"/>
                <w:b/>
                <w:sz w:val="20"/>
                <w:szCs w:val="20"/>
              </w:rPr>
              <w:t>1:</w:t>
            </w:r>
            <w:r w:rsidR="00BB7B1F" w:rsidRPr="00EA726C">
              <w:rPr>
                <w:rFonts w:ascii="Times New Roman" w:hAnsi="Times New Roman"/>
                <w:sz w:val="20"/>
                <w:szCs w:val="20"/>
              </w:rPr>
              <w:t xml:space="preserve"> İlgili ünitedeki OMGİ (AWOS) sistemi mevcut ve çalışır durumda olması</w:t>
            </w:r>
          </w:p>
          <w:p w14:paraId="35101939" w14:textId="13AF9180" w:rsidR="00BB7B1F" w:rsidRPr="00BB7B1F" w:rsidRDefault="00BB7B1F" w:rsidP="00D17CBE">
            <w:pPr>
              <w:widowControl w:val="0"/>
              <w:autoSpaceDE w:val="0"/>
              <w:autoSpaceDN w:val="0"/>
              <w:adjustRightInd w:val="0"/>
              <w:spacing w:after="0" w:line="200" w:lineRule="exact"/>
              <w:rPr>
                <w:rFonts w:ascii="Times New Roman" w:hAnsi="Times New Roman"/>
                <w:b/>
                <w:sz w:val="20"/>
                <w:szCs w:val="20"/>
                <w:highlight w:val="yellow"/>
              </w:rPr>
            </w:pPr>
          </w:p>
        </w:tc>
      </w:tr>
      <w:tr w:rsidR="00BB7B1F" w:rsidRPr="006E2DA4" w14:paraId="063DA760" w14:textId="77777777" w:rsidTr="00E771E1">
        <w:trPr>
          <w:trHeight w:val="2033"/>
        </w:trPr>
        <w:tc>
          <w:tcPr>
            <w:tcW w:w="405" w:type="dxa"/>
            <w:tcBorders>
              <w:top w:val="single" w:sz="4" w:space="0" w:color="auto"/>
              <w:left w:val="single" w:sz="4" w:space="0" w:color="auto"/>
              <w:bottom w:val="single" w:sz="4" w:space="0" w:color="auto"/>
              <w:right w:val="single" w:sz="4" w:space="0" w:color="auto"/>
            </w:tcBorders>
            <w:vAlign w:val="center"/>
          </w:tcPr>
          <w:p w14:paraId="06644F99" w14:textId="403D0DFA" w:rsidR="00BB7B1F" w:rsidRPr="00FF2613" w:rsidRDefault="00E771E1" w:rsidP="00BB7B1F">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10</w:t>
            </w:r>
          </w:p>
        </w:tc>
        <w:tc>
          <w:tcPr>
            <w:tcW w:w="1438" w:type="dxa"/>
            <w:tcBorders>
              <w:top w:val="single" w:sz="4" w:space="0" w:color="auto"/>
              <w:left w:val="single" w:sz="4" w:space="0" w:color="auto"/>
              <w:bottom w:val="single" w:sz="4" w:space="0" w:color="auto"/>
              <w:right w:val="single" w:sz="4" w:space="0" w:color="auto"/>
            </w:tcBorders>
          </w:tcPr>
          <w:p w14:paraId="387A665A" w14:textId="77777777" w:rsidR="00BB7B1F" w:rsidRPr="00D17CBE" w:rsidRDefault="00BB7B1F" w:rsidP="00BB7B1F">
            <w:pPr>
              <w:widowControl w:val="0"/>
              <w:autoSpaceDE w:val="0"/>
              <w:autoSpaceDN w:val="0"/>
              <w:adjustRightInd w:val="0"/>
              <w:spacing w:after="0" w:line="240" w:lineRule="auto"/>
              <w:jc w:val="both"/>
              <w:rPr>
                <w:rFonts w:ascii="Times New Roman" w:hAnsi="Times New Roman"/>
                <w:b/>
                <w:i/>
                <w:sz w:val="20"/>
                <w:szCs w:val="20"/>
              </w:rPr>
            </w:pPr>
            <w:r w:rsidRPr="00D17CBE">
              <w:rPr>
                <w:rFonts w:ascii="Times New Roman" w:hAnsi="Times New Roman"/>
                <w:b/>
                <w:i/>
                <w:sz w:val="20"/>
                <w:szCs w:val="20"/>
              </w:rPr>
              <w:t>SHT</w:t>
            </w:r>
            <w:r w:rsidRPr="00D17CBE">
              <w:rPr>
                <w:rFonts w:ascii="Times New Roman" w:hAnsi="Times New Roman"/>
                <w:b/>
                <w:i/>
                <w:sz w:val="20"/>
                <w:szCs w:val="20"/>
              </w:rPr>
              <w:noBreakHyphen/>
              <w:t>HTH</w:t>
            </w:r>
          </w:p>
          <w:p w14:paraId="4AB56F2C" w14:textId="77777777" w:rsidR="00BB7B1F" w:rsidRPr="00D17CBE" w:rsidRDefault="00BB7B1F" w:rsidP="00BB7B1F">
            <w:pPr>
              <w:widowControl w:val="0"/>
              <w:autoSpaceDE w:val="0"/>
              <w:autoSpaceDN w:val="0"/>
              <w:adjustRightInd w:val="0"/>
              <w:spacing w:after="0" w:line="240" w:lineRule="auto"/>
              <w:jc w:val="both"/>
              <w:rPr>
                <w:rFonts w:ascii="Times New Roman" w:hAnsi="Times New Roman"/>
                <w:b/>
                <w:i/>
                <w:sz w:val="20"/>
                <w:szCs w:val="20"/>
              </w:rPr>
            </w:pPr>
            <w:r w:rsidRPr="00D17CBE">
              <w:rPr>
                <w:rFonts w:ascii="Times New Roman" w:hAnsi="Times New Roman"/>
                <w:b/>
                <w:i/>
                <w:sz w:val="20"/>
                <w:szCs w:val="20"/>
              </w:rPr>
              <w:t>Madde 21</w:t>
            </w:r>
          </w:p>
          <w:p w14:paraId="701C4BCF" w14:textId="77777777" w:rsidR="00D17CBE" w:rsidRPr="00D17CBE" w:rsidRDefault="00D17CBE" w:rsidP="00BB7B1F">
            <w:pPr>
              <w:widowControl w:val="0"/>
              <w:autoSpaceDE w:val="0"/>
              <w:autoSpaceDN w:val="0"/>
              <w:adjustRightInd w:val="0"/>
              <w:spacing w:after="0" w:line="240" w:lineRule="auto"/>
              <w:jc w:val="both"/>
              <w:rPr>
                <w:rFonts w:ascii="Times New Roman" w:hAnsi="Times New Roman"/>
                <w:b/>
                <w:i/>
                <w:sz w:val="20"/>
                <w:szCs w:val="20"/>
              </w:rPr>
            </w:pPr>
            <w:r w:rsidRPr="00D17CBE">
              <w:rPr>
                <w:rFonts w:ascii="Times New Roman" w:hAnsi="Times New Roman"/>
                <w:b/>
                <w:i/>
                <w:sz w:val="20"/>
                <w:szCs w:val="20"/>
              </w:rPr>
              <w:t>Madde22</w:t>
            </w:r>
          </w:p>
          <w:p w14:paraId="2D76DB14" w14:textId="68D9E10C" w:rsidR="00BB7B1F" w:rsidRPr="00D17CBE" w:rsidRDefault="00BB7B1F" w:rsidP="00BB7B1F">
            <w:pPr>
              <w:widowControl w:val="0"/>
              <w:autoSpaceDE w:val="0"/>
              <w:autoSpaceDN w:val="0"/>
              <w:adjustRightInd w:val="0"/>
              <w:spacing w:after="0" w:line="240" w:lineRule="auto"/>
              <w:jc w:val="both"/>
              <w:rPr>
                <w:rFonts w:ascii="Times New Roman" w:hAnsi="Times New Roman"/>
                <w:b/>
                <w:i/>
                <w:sz w:val="20"/>
                <w:szCs w:val="20"/>
              </w:rPr>
            </w:pPr>
            <w:r w:rsidRPr="00D17CBE">
              <w:rPr>
                <w:rFonts w:ascii="Times New Roman" w:hAnsi="Times New Roman"/>
                <w:b/>
                <w:i/>
                <w:sz w:val="20"/>
                <w:szCs w:val="20"/>
              </w:rPr>
              <w:t>Madde 23</w:t>
            </w:r>
          </w:p>
          <w:p w14:paraId="514E4A77" w14:textId="43BF5DEA" w:rsidR="00BB7B1F" w:rsidRPr="00585B18" w:rsidRDefault="00BB7B1F" w:rsidP="00BB7B1F">
            <w:pPr>
              <w:widowControl w:val="0"/>
              <w:autoSpaceDE w:val="0"/>
              <w:autoSpaceDN w:val="0"/>
              <w:adjustRightInd w:val="0"/>
              <w:spacing w:after="0" w:line="240" w:lineRule="auto"/>
              <w:rPr>
                <w:rFonts w:ascii="Times New Roman" w:hAnsi="Times New Roman"/>
                <w:b/>
                <w:i/>
                <w:sz w:val="20"/>
                <w:szCs w:val="20"/>
              </w:rPr>
            </w:pPr>
            <w:r w:rsidRPr="00D17CBE">
              <w:rPr>
                <w:rFonts w:ascii="Times New Roman" w:hAnsi="Times New Roman"/>
                <w:b/>
                <w:i/>
                <w:sz w:val="20"/>
                <w:szCs w:val="20"/>
              </w:rPr>
              <w:t>Madde25</w:t>
            </w:r>
          </w:p>
        </w:tc>
        <w:tc>
          <w:tcPr>
            <w:tcW w:w="2442" w:type="dxa"/>
            <w:tcBorders>
              <w:top w:val="single" w:sz="4" w:space="0" w:color="auto"/>
              <w:left w:val="single" w:sz="4" w:space="0" w:color="auto"/>
              <w:bottom w:val="single" w:sz="4" w:space="0" w:color="auto"/>
              <w:right w:val="single" w:sz="4" w:space="0" w:color="auto"/>
            </w:tcBorders>
          </w:tcPr>
          <w:p w14:paraId="438BA5AD" w14:textId="1F82B712" w:rsidR="00BB7B1F" w:rsidRDefault="00BB7B1F" w:rsidP="00D17CBE">
            <w:pPr>
              <w:widowControl w:val="0"/>
              <w:autoSpaceDE w:val="0"/>
              <w:autoSpaceDN w:val="0"/>
              <w:adjustRightInd w:val="0"/>
              <w:spacing w:after="0" w:line="240" w:lineRule="auto"/>
              <w:rPr>
                <w:rFonts w:ascii="Times New Roman" w:hAnsi="Times New Roman"/>
                <w:sz w:val="20"/>
                <w:szCs w:val="20"/>
              </w:rPr>
            </w:pPr>
            <w:r w:rsidRPr="00A9335C">
              <w:rPr>
                <w:rFonts w:ascii="Times New Roman" w:hAnsi="Times New Roman"/>
                <w:sz w:val="20"/>
                <w:szCs w:val="20"/>
              </w:rPr>
              <w:t>ATS ile diğer ilgili kuruluşlar</w:t>
            </w:r>
            <w:r>
              <w:rPr>
                <w:rFonts w:ascii="Times New Roman" w:hAnsi="Times New Roman"/>
                <w:sz w:val="20"/>
                <w:szCs w:val="20"/>
              </w:rPr>
              <w:t xml:space="preserve"> ve </w:t>
            </w:r>
            <w:r w:rsidRPr="00A9335C">
              <w:rPr>
                <w:rFonts w:ascii="Times New Roman" w:hAnsi="Times New Roman"/>
                <w:sz w:val="20"/>
                <w:szCs w:val="20"/>
              </w:rPr>
              <w:t>Sivil hava araçları için potansiyel tehlike oluşturabilecek faaliyetlerin</w:t>
            </w:r>
            <w:r>
              <w:rPr>
                <w:rFonts w:ascii="Times New Roman" w:hAnsi="Times New Roman"/>
                <w:sz w:val="20"/>
                <w:szCs w:val="20"/>
              </w:rPr>
              <w:t xml:space="preserve"> </w:t>
            </w:r>
            <w:r w:rsidRPr="00A9335C">
              <w:rPr>
                <w:rFonts w:ascii="Times New Roman" w:hAnsi="Times New Roman"/>
                <w:sz w:val="20"/>
                <w:szCs w:val="20"/>
              </w:rPr>
              <w:t>koordinasyon</w:t>
            </w:r>
            <w:r>
              <w:rPr>
                <w:rFonts w:ascii="Times New Roman" w:hAnsi="Times New Roman"/>
                <w:sz w:val="20"/>
                <w:szCs w:val="20"/>
              </w:rPr>
              <w:t xml:space="preserve">una yönelik </w:t>
            </w:r>
            <w:r w:rsidRPr="00A9335C">
              <w:rPr>
                <w:rFonts w:ascii="Times New Roman" w:hAnsi="Times New Roman"/>
                <w:sz w:val="20"/>
                <w:szCs w:val="20"/>
              </w:rPr>
              <w:t>politika ve prosedürler</w:t>
            </w:r>
            <w:r>
              <w:rPr>
                <w:rFonts w:ascii="Times New Roman" w:hAnsi="Times New Roman"/>
                <w:sz w:val="20"/>
                <w:szCs w:val="20"/>
              </w:rPr>
              <w:t xml:space="preserve"> </w:t>
            </w:r>
            <w:r w:rsidRPr="00A9335C">
              <w:rPr>
                <w:rFonts w:ascii="Times New Roman" w:hAnsi="Times New Roman"/>
                <w:sz w:val="20"/>
                <w:szCs w:val="20"/>
              </w:rPr>
              <w:t>oluşturulm</w:t>
            </w:r>
            <w:r>
              <w:rPr>
                <w:rFonts w:ascii="Times New Roman" w:hAnsi="Times New Roman"/>
                <w:sz w:val="20"/>
                <w:szCs w:val="20"/>
              </w:rPr>
              <w:t>uş mu</w:t>
            </w:r>
            <w:r w:rsidRPr="00A9335C">
              <w:rPr>
                <w:rFonts w:ascii="Times New Roman" w:hAnsi="Times New Roman"/>
                <w:sz w:val="20"/>
                <w:szCs w:val="20"/>
              </w:rPr>
              <w:t>?</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5F5FADA5" w14:textId="74B5F7F1" w:rsidR="00BB7B1F" w:rsidRPr="00D17CBE" w:rsidRDefault="00BB7B1F" w:rsidP="00BB7B1F">
            <w:pPr>
              <w:spacing w:after="0" w:line="240" w:lineRule="auto"/>
              <w:jc w:val="center"/>
              <w:rPr>
                <w:rFonts w:ascii="Times New Roman" w:hAnsi="Times New Roman"/>
                <w:b/>
                <w:sz w:val="20"/>
                <w:szCs w:val="20"/>
              </w:rPr>
            </w:pPr>
            <w:r w:rsidRPr="00D17CBE">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74957DF0" w14:textId="03F5C08E" w:rsidR="00BB7B1F" w:rsidRPr="00D17CBE" w:rsidRDefault="00BB7B1F" w:rsidP="00BB7B1F">
            <w:pPr>
              <w:spacing w:after="0" w:line="240" w:lineRule="auto"/>
              <w:jc w:val="center"/>
              <w:rPr>
                <w:rFonts w:ascii="Times New Roman" w:hAnsi="Times New Roman"/>
                <w:b/>
                <w:sz w:val="20"/>
                <w:szCs w:val="20"/>
              </w:rPr>
            </w:pPr>
            <w:r w:rsidRPr="00D17CBE">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260D48B7" w14:textId="05E8BF90" w:rsidR="00BB7B1F" w:rsidRPr="00D17CBE" w:rsidRDefault="00BB7B1F" w:rsidP="00BB7B1F">
            <w:pPr>
              <w:spacing w:after="0" w:line="240" w:lineRule="auto"/>
              <w:jc w:val="center"/>
              <w:rPr>
                <w:rFonts w:ascii="Times New Roman" w:hAnsi="Times New Roman"/>
                <w:b/>
                <w:sz w:val="20"/>
                <w:szCs w:val="20"/>
              </w:rPr>
            </w:pPr>
            <w:r w:rsidRPr="00D17CBE">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6AB56F1" w14:textId="03555DF3" w:rsidR="00BB7B1F" w:rsidRPr="00D17CBE" w:rsidRDefault="00BB7B1F" w:rsidP="00BB7B1F">
            <w:pPr>
              <w:spacing w:after="0" w:line="240" w:lineRule="auto"/>
              <w:jc w:val="center"/>
              <w:rPr>
                <w:rFonts w:ascii="Times New Roman" w:hAnsi="Times New Roman"/>
                <w:b/>
                <w:sz w:val="20"/>
                <w:szCs w:val="20"/>
                <w:highlight w:val="yellow"/>
              </w:rPr>
            </w:pPr>
            <w:r w:rsidRPr="00D17CBE">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6C089147" w14:textId="77777777" w:rsidR="00BB7B1F" w:rsidRDefault="00BB7B1F" w:rsidP="00D17CBE">
            <w:pPr>
              <w:widowControl w:val="0"/>
              <w:autoSpaceDE w:val="0"/>
              <w:autoSpaceDN w:val="0"/>
              <w:adjustRightInd w:val="0"/>
              <w:spacing w:after="0" w:line="200" w:lineRule="exact"/>
              <w:rPr>
                <w:rFonts w:ascii="Times New Roman" w:hAnsi="Times New Roman"/>
                <w:sz w:val="20"/>
                <w:szCs w:val="20"/>
              </w:rPr>
            </w:pPr>
            <w:r w:rsidRPr="00E771E1">
              <w:rPr>
                <w:rFonts w:ascii="Times New Roman" w:hAnsi="Times New Roman"/>
                <w:b/>
                <w:sz w:val="20"/>
                <w:szCs w:val="20"/>
              </w:rPr>
              <w:t xml:space="preserve">Alt_1: </w:t>
            </w:r>
            <w:r>
              <w:rPr>
                <w:rFonts w:ascii="Times New Roman" w:hAnsi="Times New Roman"/>
                <w:sz w:val="20"/>
                <w:szCs w:val="20"/>
              </w:rPr>
              <w:t>ATS üniteleri ile işletme (hava yolları dâhil), askeri unsurlar ve AIS üniteleri arasında koordinasyon olması,</w:t>
            </w:r>
          </w:p>
          <w:p w14:paraId="563339CF" w14:textId="4B5F8BBE" w:rsidR="00BB7B1F" w:rsidRPr="00BB7B1F" w:rsidRDefault="00BB7B1F" w:rsidP="00D17CBE">
            <w:pPr>
              <w:widowControl w:val="0"/>
              <w:autoSpaceDE w:val="0"/>
              <w:autoSpaceDN w:val="0"/>
              <w:adjustRightInd w:val="0"/>
              <w:spacing w:after="0" w:line="200" w:lineRule="exact"/>
              <w:rPr>
                <w:rFonts w:ascii="Times New Roman" w:hAnsi="Times New Roman"/>
                <w:b/>
                <w:sz w:val="20"/>
                <w:szCs w:val="20"/>
                <w:highlight w:val="yellow"/>
              </w:rPr>
            </w:pPr>
            <w:r w:rsidRPr="00E771E1">
              <w:rPr>
                <w:rFonts w:ascii="Times New Roman" w:hAnsi="Times New Roman"/>
                <w:b/>
                <w:sz w:val="20"/>
                <w:szCs w:val="20"/>
              </w:rPr>
              <w:t xml:space="preserve">Alt_2: </w:t>
            </w:r>
            <w:r w:rsidRPr="00A9335C">
              <w:rPr>
                <w:rFonts w:ascii="Times New Roman" w:hAnsi="Times New Roman"/>
                <w:sz w:val="20"/>
                <w:szCs w:val="20"/>
              </w:rPr>
              <w:t>Sivil hava araçları için potansiyel tehl</w:t>
            </w:r>
            <w:r>
              <w:rPr>
                <w:rFonts w:ascii="Times New Roman" w:hAnsi="Times New Roman"/>
                <w:sz w:val="20"/>
                <w:szCs w:val="20"/>
              </w:rPr>
              <w:t xml:space="preserve">ike oluşturabilecek faaliyetler için </w:t>
            </w:r>
            <w:r w:rsidRPr="00A9335C">
              <w:rPr>
                <w:rFonts w:ascii="Times New Roman" w:hAnsi="Times New Roman"/>
                <w:sz w:val="20"/>
                <w:szCs w:val="20"/>
              </w:rPr>
              <w:t>koordinasyo</w:t>
            </w:r>
            <w:r w:rsidR="00D17CBE">
              <w:rPr>
                <w:rFonts w:ascii="Times New Roman" w:hAnsi="Times New Roman"/>
                <w:sz w:val="20"/>
                <w:szCs w:val="20"/>
              </w:rPr>
              <w:t>n olması</w:t>
            </w:r>
          </w:p>
        </w:tc>
      </w:tr>
      <w:tr w:rsidR="00BB7B1F" w:rsidRPr="006E2DA4" w14:paraId="1F619A9B" w14:textId="77777777" w:rsidTr="00410AA8">
        <w:trPr>
          <w:trHeight w:val="270"/>
        </w:trPr>
        <w:tc>
          <w:tcPr>
            <w:tcW w:w="10206"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1274A16D"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color w:val="1F4E79"/>
                <w:sz w:val="20"/>
                <w:szCs w:val="20"/>
              </w:rPr>
              <w:t>PERSONEL</w:t>
            </w:r>
          </w:p>
        </w:tc>
      </w:tr>
      <w:tr w:rsidR="00BB7B1F" w:rsidRPr="006E2DA4" w14:paraId="3DA73C8E" w14:textId="77777777" w:rsidTr="00410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641"/>
        </w:trPr>
        <w:tc>
          <w:tcPr>
            <w:tcW w:w="405" w:type="dxa"/>
            <w:tcBorders>
              <w:top w:val="single" w:sz="4" w:space="0" w:color="auto"/>
              <w:left w:val="single" w:sz="4" w:space="0" w:color="auto"/>
              <w:bottom w:val="single" w:sz="4" w:space="0" w:color="auto"/>
              <w:right w:val="single" w:sz="4" w:space="0" w:color="auto"/>
            </w:tcBorders>
          </w:tcPr>
          <w:p w14:paraId="7E74F523"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color w:val="000000" w:themeColor="text1"/>
                <w:sz w:val="20"/>
                <w:szCs w:val="20"/>
              </w:rPr>
            </w:pPr>
          </w:p>
          <w:p w14:paraId="67ED2ED5"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color w:val="000000" w:themeColor="text1"/>
                <w:sz w:val="20"/>
                <w:szCs w:val="20"/>
              </w:rPr>
            </w:pPr>
          </w:p>
          <w:p w14:paraId="112A899B"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color w:val="000000" w:themeColor="text1"/>
                <w:sz w:val="20"/>
                <w:szCs w:val="20"/>
              </w:rPr>
            </w:pPr>
          </w:p>
          <w:p w14:paraId="27EDCC30" w14:textId="1DA4871D" w:rsidR="00BB7B1F" w:rsidRPr="00FF2613" w:rsidRDefault="00E771E1" w:rsidP="00BB7B1F">
            <w:pPr>
              <w:widowControl w:val="0"/>
              <w:autoSpaceDE w:val="0"/>
              <w:autoSpaceDN w:val="0"/>
              <w:adjustRightInd w:val="0"/>
              <w:spacing w:after="0" w:line="200" w:lineRule="exact"/>
              <w:jc w:val="center"/>
              <w:rPr>
                <w:rFonts w:ascii="Times New Roman" w:hAnsi="Times New Roman"/>
                <w:b/>
                <w:color w:val="000000" w:themeColor="text1"/>
                <w:sz w:val="20"/>
                <w:szCs w:val="20"/>
              </w:rPr>
            </w:pPr>
            <w:r>
              <w:rPr>
                <w:rFonts w:ascii="Times New Roman" w:hAnsi="Times New Roman"/>
                <w:b/>
                <w:color w:val="000000" w:themeColor="text1"/>
                <w:sz w:val="20"/>
                <w:szCs w:val="20"/>
              </w:rPr>
              <w:t>11</w:t>
            </w:r>
          </w:p>
        </w:tc>
        <w:tc>
          <w:tcPr>
            <w:tcW w:w="1438" w:type="dxa"/>
            <w:tcBorders>
              <w:top w:val="single" w:sz="4" w:space="0" w:color="auto"/>
              <w:left w:val="single" w:sz="4" w:space="0" w:color="auto"/>
              <w:bottom w:val="single" w:sz="4" w:space="0" w:color="auto"/>
              <w:right w:val="single" w:sz="4" w:space="0" w:color="auto"/>
            </w:tcBorders>
          </w:tcPr>
          <w:p w14:paraId="68BF0ED9" w14:textId="77777777" w:rsidR="00BB7B1F" w:rsidRPr="00585B18" w:rsidRDefault="00BB7B1F" w:rsidP="00BB7B1F">
            <w:pPr>
              <w:widowControl w:val="0"/>
              <w:autoSpaceDE w:val="0"/>
              <w:autoSpaceDN w:val="0"/>
              <w:adjustRightInd w:val="0"/>
              <w:spacing w:after="0" w:line="240" w:lineRule="auto"/>
              <w:jc w:val="both"/>
              <w:rPr>
                <w:rFonts w:ascii="Times New Roman" w:hAnsi="Times New Roman"/>
                <w:b/>
                <w:i/>
                <w:color w:val="000000" w:themeColor="text1"/>
                <w:sz w:val="20"/>
                <w:szCs w:val="20"/>
              </w:rPr>
            </w:pPr>
            <w:r w:rsidRPr="00585B18">
              <w:rPr>
                <w:rFonts w:ascii="Times New Roman" w:hAnsi="Times New Roman"/>
                <w:b/>
                <w:i/>
                <w:color w:val="000000" w:themeColor="text1"/>
                <w:sz w:val="20"/>
                <w:szCs w:val="20"/>
              </w:rPr>
              <w:t xml:space="preserve">SHY ATCO </w:t>
            </w:r>
          </w:p>
          <w:p w14:paraId="04A98AA1" w14:textId="77777777" w:rsidR="00BB7B1F" w:rsidRPr="00585B18" w:rsidRDefault="00BB7B1F" w:rsidP="00BB7B1F">
            <w:pPr>
              <w:widowControl w:val="0"/>
              <w:autoSpaceDE w:val="0"/>
              <w:autoSpaceDN w:val="0"/>
              <w:adjustRightInd w:val="0"/>
              <w:spacing w:after="0" w:line="240" w:lineRule="auto"/>
              <w:jc w:val="both"/>
              <w:rPr>
                <w:rFonts w:ascii="Times New Roman" w:hAnsi="Times New Roman"/>
                <w:b/>
                <w:i/>
                <w:color w:val="000000" w:themeColor="text1"/>
                <w:sz w:val="20"/>
                <w:szCs w:val="20"/>
              </w:rPr>
            </w:pPr>
            <w:r w:rsidRPr="00585B18">
              <w:rPr>
                <w:rFonts w:ascii="Times New Roman" w:hAnsi="Times New Roman"/>
                <w:b/>
                <w:i/>
                <w:color w:val="000000" w:themeColor="text1"/>
                <w:sz w:val="20"/>
                <w:szCs w:val="20"/>
              </w:rPr>
              <w:t>Madde 13</w:t>
            </w:r>
          </w:p>
        </w:tc>
        <w:tc>
          <w:tcPr>
            <w:tcW w:w="2442" w:type="dxa"/>
            <w:tcBorders>
              <w:top w:val="single" w:sz="4" w:space="0" w:color="auto"/>
              <w:left w:val="single" w:sz="4" w:space="0" w:color="auto"/>
              <w:bottom w:val="single" w:sz="4" w:space="0" w:color="auto"/>
              <w:right w:val="single" w:sz="4" w:space="0" w:color="auto"/>
            </w:tcBorders>
          </w:tcPr>
          <w:p w14:paraId="7737F643" w14:textId="77777777" w:rsidR="00BB7B1F" w:rsidRPr="00AC3970" w:rsidRDefault="00BB7B1F" w:rsidP="00BB7B1F">
            <w:pPr>
              <w:widowControl w:val="0"/>
              <w:autoSpaceDE w:val="0"/>
              <w:autoSpaceDN w:val="0"/>
              <w:adjustRightInd w:val="0"/>
              <w:spacing w:after="0" w:line="240" w:lineRule="auto"/>
              <w:rPr>
                <w:rFonts w:ascii="Times New Roman" w:hAnsi="Times New Roman"/>
                <w:color w:val="000000" w:themeColor="text1"/>
                <w:sz w:val="20"/>
                <w:szCs w:val="20"/>
              </w:rPr>
            </w:pPr>
            <w:r w:rsidRPr="00AC3970">
              <w:rPr>
                <w:rFonts w:ascii="Times New Roman" w:hAnsi="Times New Roman"/>
                <w:color w:val="000000" w:themeColor="text1"/>
                <w:sz w:val="20"/>
                <w:szCs w:val="20"/>
              </w:rPr>
              <w:t xml:space="preserve">Hava Trafik Kontrolörleri görev aldıkları üniteler için geçerli derecelere sahip mi?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38EF55E3" w14:textId="77777777" w:rsidR="00BB7B1F" w:rsidRPr="00053BFF" w:rsidRDefault="00BB7B1F" w:rsidP="00BB7B1F">
            <w:pPr>
              <w:spacing w:after="0" w:line="240" w:lineRule="auto"/>
              <w:jc w:val="center"/>
              <w:rPr>
                <w:rFonts w:ascii="Times New Roman" w:hAnsi="Times New Roman"/>
                <w:b/>
                <w:color w:val="000000" w:themeColor="text1"/>
                <w:sz w:val="20"/>
                <w:szCs w:val="20"/>
              </w:rPr>
            </w:pPr>
            <w:r w:rsidRPr="00053BFF">
              <w:rPr>
                <w:rFonts w:ascii="Times New Roman" w:hAnsi="Times New Roman"/>
                <w:b/>
                <w:color w:val="000000" w:themeColor="text1"/>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0BEAE85" w14:textId="77777777" w:rsidR="00BB7B1F" w:rsidRPr="00053BFF" w:rsidRDefault="00BB7B1F" w:rsidP="00BB7B1F">
            <w:pPr>
              <w:spacing w:after="0" w:line="240" w:lineRule="auto"/>
              <w:jc w:val="center"/>
              <w:rPr>
                <w:rFonts w:ascii="Times New Roman" w:hAnsi="Times New Roman"/>
                <w:b/>
                <w:color w:val="000000" w:themeColor="text1"/>
                <w:sz w:val="20"/>
                <w:szCs w:val="20"/>
              </w:rPr>
            </w:pPr>
            <w:r w:rsidRPr="00053BFF">
              <w:rPr>
                <w:rFonts w:ascii="Times New Roman" w:hAnsi="Times New Roman"/>
                <w:b/>
                <w:color w:val="000000" w:themeColor="text1"/>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3E3A01FA" w14:textId="77777777" w:rsidR="00BB7B1F" w:rsidRPr="00053BFF" w:rsidRDefault="00BB7B1F" w:rsidP="00BB7B1F">
            <w:pPr>
              <w:spacing w:after="0" w:line="240" w:lineRule="auto"/>
              <w:jc w:val="center"/>
              <w:rPr>
                <w:rFonts w:ascii="Times New Roman" w:hAnsi="Times New Roman"/>
                <w:b/>
                <w:color w:val="000000" w:themeColor="text1"/>
                <w:sz w:val="20"/>
                <w:szCs w:val="20"/>
              </w:rPr>
            </w:pPr>
            <w:r w:rsidRPr="00053BFF">
              <w:rPr>
                <w:rFonts w:ascii="Times New Roman" w:hAnsi="Times New Roman"/>
                <w:b/>
                <w:color w:val="000000" w:themeColor="text1"/>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340F443" w14:textId="13B1FB78" w:rsidR="00BB7B1F" w:rsidRPr="00053BFF" w:rsidRDefault="00BB7B1F" w:rsidP="00BB7B1F">
            <w:pPr>
              <w:spacing w:after="0" w:line="240" w:lineRule="auto"/>
              <w:jc w:val="center"/>
              <w:rPr>
                <w:rFonts w:ascii="Times New Roman" w:hAnsi="Times New Roman"/>
                <w:b/>
                <w:color w:val="000000" w:themeColor="text1"/>
                <w:sz w:val="20"/>
                <w:szCs w:val="20"/>
              </w:rPr>
            </w:pPr>
            <w:r w:rsidRPr="00053BFF">
              <w:rPr>
                <w:rFonts w:ascii="Times New Roman" w:hAnsi="Times New Roman"/>
                <w:b/>
                <w:color w:val="000000" w:themeColor="text1"/>
                <w:sz w:val="20"/>
                <w:szCs w:val="20"/>
              </w:rPr>
              <w:t>1</w:t>
            </w:r>
          </w:p>
        </w:tc>
        <w:tc>
          <w:tcPr>
            <w:tcW w:w="4184" w:type="dxa"/>
            <w:tcBorders>
              <w:top w:val="single" w:sz="4" w:space="0" w:color="auto"/>
              <w:left w:val="single" w:sz="4" w:space="0" w:color="auto"/>
              <w:bottom w:val="single" w:sz="4" w:space="0" w:color="auto"/>
              <w:right w:val="single" w:sz="4" w:space="0" w:color="auto"/>
            </w:tcBorders>
          </w:tcPr>
          <w:p w14:paraId="4DE7A207" w14:textId="7AB7F370" w:rsidR="00BB7B1F" w:rsidRPr="00AC3970" w:rsidRDefault="00BB7B1F" w:rsidP="00BB7B1F">
            <w:pPr>
              <w:widowControl w:val="0"/>
              <w:autoSpaceDE w:val="0"/>
              <w:autoSpaceDN w:val="0"/>
              <w:adjustRightInd w:val="0"/>
              <w:spacing w:after="0" w:line="200" w:lineRule="exact"/>
              <w:rPr>
                <w:rFonts w:ascii="Times New Roman" w:hAnsi="Times New Roman"/>
                <w:color w:val="000000" w:themeColor="text1"/>
                <w:sz w:val="20"/>
                <w:szCs w:val="20"/>
              </w:rPr>
            </w:pPr>
            <w:r w:rsidRPr="00EF756D">
              <w:rPr>
                <w:rFonts w:ascii="Times New Roman" w:hAnsi="Times New Roman"/>
                <w:b/>
                <w:color w:val="000000" w:themeColor="text1"/>
                <w:sz w:val="20"/>
                <w:szCs w:val="20"/>
              </w:rPr>
              <w:t>Alt 1:</w:t>
            </w:r>
            <w:r w:rsidRPr="00AC3970">
              <w:rPr>
                <w:rFonts w:ascii="Times New Roman" w:hAnsi="Times New Roman"/>
                <w:color w:val="000000" w:themeColor="text1"/>
                <w:sz w:val="20"/>
                <w:szCs w:val="20"/>
              </w:rPr>
              <w:t xml:space="preserve"> Derece sınavları için komisyon teşkil edilmiş ve onaylı olması</w:t>
            </w:r>
          </w:p>
          <w:p w14:paraId="4A3FD1C4" w14:textId="573D674C" w:rsidR="00BB7B1F" w:rsidRPr="00AC3970" w:rsidRDefault="00BB7B1F" w:rsidP="00BB7B1F">
            <w:pPr>
              <w:widowControl w:val="0"/>
              <w:autoSpaceDE w:val="0"/>
              <w:autoSpaceDN w:val="0"/>
              <w:adjustRightInd w:val="0"/>
              <w:spacing w:after="0" w:line="200" w:lineRule="exact"/>
              <w:rPr>
                <w:rFonts w:ascii="Times New Roman" w:hAnsi="Times New Roman"/>
                <w:color w:val="000000" w:themeColor="text1"/>
                <w:sz w:val="20"/>
                <w:szCs w:val="20"/>
              </w:rPr>
            </w:pPr>
            <w:r w:rsidRPr="00EF756D">
              <w:rPr>
                <w:rFonts w:ascii="Times New Roman" w:hAnsi="Times New Roman"/>
                <w:b/>
                <w:color w:val="000000" w:themeColor="text1"/>
                <w:sz w:val="20"/>
                <w:szCs w:val="20"/>
              </w:rPr>
              <w:t>Alt 2:</w:t>
            </w:r>
            <w:r w:rsidRPr="00AC3970">
              <w:rPr>
                <w:rFonts w:ascii="Times New Roman" w:hAnsi="Times New Roman"/>
                <w:color w:val="000000" w:themeColor="text1"/>
                <w:sz w:val="20"/>
                <w:szCs w:val="20"/>
              </w:rPr>
              <w:t xml:space="preserve"> 12 ayda bir yapılan derece yenileme sınavından geçer not alınması</w:t>
            </w:r>
          </w:p>
          <w:p w14:paraId="0D5F2346" w14:textId="23E075F9" w:rsidR="00BB7B1F" w:rsidRPr="00AC3970" w:rsidRDefault="00BB7B1F" w:rsidP="00BB7B1F">
            <w:pPr>
              <w:widowControl w:val="0"/>
              <w:autoSpaceDE w:val="0"/>
              <w:autoSpaceDN w:val="0"/>
              <w:adjustRightInd w:val="0"/>
              <w:spacing w:after="0" w:line="200" w:lineRule="exact"/>
              <w:rPr>
                <w:rFonts w:ascii="Times New Roman" w:hAnsi="Times New Roman"/>
                <w:color w:val="000000" w:themeColor="text1"/>
                <w:sz w:val="20"/>
                <w:szCs w:val="20"/>
              </w:rPr>
            </w:pPr>
            <w:r w:rsidRPr="00EF756D">
              <w:rPr>
                <w:rFonts w:ascii="Times New Roman" w:hAnsi="Times New Roman"/>
                <w:b/>
                <w:color w:val="000000" w:themeColor="text1"/>
                <w:sz w:val="20"/>
                <w:szCs w:val="20"/>
              </w:rPr>
              <w:t>Alt 3:</w:t>
            </w:r>
            <w:r w:rsidRPr="00AC3970">
              <w:rPr>
                <w:rFonts w:ascii="Times New Roman" w:hAnsi="Times New Roman"/>
                <w:color w:val="000000" w:themeColor="text1"/>
                <w:sz w:val="20"/>
                <w:szCs w:val="20"/>
              </w:rPr>
              <w:t xml:space="preserve"> Görev yaptığı ünite derecesine (ACP, ACS) sahip olması</w:t>
            </w:r>
          </w:p>
          <w:p w14:paraId="15D8EA75" w14:textId="77777777" w:rsidR="00BB7B1F" w:rsidRPr="00AC3970" w:rsidRDefault="00BB7B1F" w:rsidP="00BB7B1F">
            <w:pPr>
              <w:widowControl w:val="0"/>
              <w:autoSpaceDE w:val="0"/>
              <w:autoSpaceDN w:val="0"/>
              <w:adjustRightInd w:val="0"/>
              <w:spacing w:after="0" w:line="200" w:lineRule="exact"/>
              <w:rPr>
                <w:rFonts w:ascii="Times New Roman" w:hAnsi="Times New Roman"/>
                <w:caps/>
                <w:color w:val="000000" w:themeColor="text1"/>
                <w:sz w:val="20"/>
                <w:szCs w:val="20"/>
              </w:rPr>
            </w:pPr>
          </w:p>
        </w:tc>
      </w:tr>
      <w:tr w:rsidR="00BB7B1F" w:rsidRPr="006E2DA4" w14:paraId="75FFD794" w14:textId="77777777" w:rsidTr="00410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249"/>
        </w:trPr>
        <w:tc>
          <w:tcPr>
            <w:tcW w:w="405" w:type="dxa"/>
            <w:tcBorders>
              <w:top w:val="single" w:sz="4" w:space="0" w:color="auto"/>
              <w:left w:val="single" w:sz="4" w:space="0" w:color="auto"/>
              <w:bottom w:val="single" w:sz="4" w:space="0" w:color="auto"/>
              <w:right w:val="single" w:sz="4" w:space="0" w:color="auto"/>
            </w:tcBorders>
          </w:tcPr>
          <w:p w14:paraId="561BEEC7"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color w:val="000000" w:themeColor="text1"/>
                <w:sz w:val="20"/>
                <w:szCs w:val="20"/>
              </w:rPr>
            </w:pPr>
          </w:p>
          <w:p w14:paraId="08A42535"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color w:val="000000" w:themeColor="text1"/>
                <w:sz w:val="20"/>
                <w:szCs w:val="20"/>
              </w:rPr>
            </w:pPr>
          </w:p>
          <w:p w14:paraId="1C341EB9"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color w:val="000000" w:themeColor="text1"/>
                <w:sz w:val="20"/>
                <w:szCs w:val="20"/>
              </w:rPr>
            </w:pPr>
          </w:p>
          <w:p w14:paraId="168B6917" w14:textId="77777777" w:rsidR="00BB7B1F" w:rsidRPr="00FF2613" w:rsidRDefault="00BB7B1F" w:rsidP="00BB7B1F">
            <w:pPr>
              <w:widowControl w:val="0"/>
              <w:autoSpaceDE w:val="0"/>
              <w:autoSpaceDN w:val="0"/>
              <w:adjustRightInd w:val="0"/>
              <w:spacing w:after="0" w:line="200" w:lineRule="exact"/>
              <w:rPr>
                <w:rFonts w:ascii="Times New Roman" w:hAnsi="Times New Roman"/>
                <w:b/>
                <w:color w:val="000000" w:themeColor="text1"/>
                <w:sz w:val="20"/>
                <w:szCs w:val="20"/>
              </w:rPr>
            </w:pPr>
          </w:p>
          <w:p w14:paraId="7D4B4E93"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color w:val="000000" w:themeColor="text1"/>
                <w:sz w:val="20"/>
                <w:szCs w:val="20"/>
              </w:rPr>
            </w:pPr>
          </w:p>
          <w:p w14:paraId="4D125895" w14:textId="4F390648" w:rsidR="00BB7B1F" w:rsidRPr="00FF2613" w:rsidRDefault="00E21852" w:rsidP="00BB7B1F">
            <w:pPr>
              <w:widowControl w:val="0"/>
              <w:autoSpaceDE w:val="0"/>
              <w:autoSpaceDN w:val="0"/>
              <w:adjustRightInd w:val="0"/>
              <w:spacing w:after="0" w:line="200" w:lineRule="exact"/>
              <w:jc w:val="center"/>
              <w:rPr>
                <w:rFonts w:ascii="Times New Roman" w:hAnsi="Times New Roman"/>
                <w:b/>
                <w:color w:val="000000" w:themeColor="text1"/>
                <w:sz w:val="20"/>
                <w:szCs w:val="20"/>
              </w:rPr>
            </w:pPr>
            <w:r>
              <w:rPr>
                <w:rFonts w:ascii="Times New Roman" w:hAnsi="Times New Roman"/>
                <w:b/>
                <w:color w:val="000000" w:themeColor="text1"/>
                <w:sz w:val="20"/>
                <w:szCs w:val="20"/>
              </w:rPr>
              <w:t>12</w:t>
            </w:r>
          </w:p>
        </w:tc>
        <w:tc>
          <w:tcPr>
            <w:tcW w:w="1438" w:type="dxa"/>
            <w:tcBorders>
              <w:top w:val="single" w:sz="4" w:space="0" w:color="auto"/>
              <w:left w:val="single" w:sz="4" w:space="0" w:color="auto"/>
              <w:bottom w:val="single" w:sz="4" w:space="0" w:color="auto"/>
              <w:right w:val="single" w:sz="4" w:space="0" w:color="auto"/>
            </w:tcBorders>
          </w:tcPr>
          <w:p w14:paraId="53DD3DA5" w14:textId="77777777" w:rsidR="00BB7B1F" w:rsidRPr="00585B18" w:rsidRDefault="00BB7B1F" w:rsidP="00BB7B1F">
            <w:pPr>
              <w:widowControl w:val="0"/>
              <w:autoSpaceDE w:val="0"/>
              <w:autoSpaceDN w:val="0"/>
              <w:adjustRightInd w:val="0"/>
              <w:spacing w:after="0" w:line="200" w:lineRule="exact"/>
              <w:jc w:val="both"/>
              <w:rPr>
                <w:rFonts w:ascii="Times New Roman" w:hAnsi="Times New Roman"/>
                <w:b/>
                <w:i/>
                <w:color w:val="000000" w:themeColor="text1"/>
                <w:sz w:val="20"/>
                <w:szCs w:val="20"/>
              </w:rPr>
            </w:pPr>
            <w:r w:rsidRPr="00585B18">
              <w:rPr>
                <w:rFonts w:ascii="Times New Roman" w:hAnsi="Times New Roman"/>
                <w:b/>
                <w:i/>
                <w:color w:val="000000" w:themeColor="text1"/>
                <w:sz w:val="20"/>
                <w:szCs w:val="20"/>
              </w:rPr>
              <w:t>SHY ATCO</w:t>
            </w:r>
          </w:p>
          <w:p w14:paraId="6992C3E5" w14:textId="77777777" w:rsidR="00BB7B1F" w:rsidRPr="00585B18" w:rsidRDefault="00BB7B1F" w:rsidP="00BB7B1F">
            <w:pPr>
              <w:widowControl w:val="0"/>
              <w:autoSpaceDE w:val="0"/>
              <w:autoSpaceDN w:val="0"/>
              <w:adjustRightInd w:val="0"/>
              <w:spacing w:after="0" w:line="200" w:lineRule="exact"/>
              <w:jc w:val="both"/>
              <w:rPr>
                <w:rFonts w:ascii="Times New Roman" w:hAnsi="Times New Roman"/>
                <w:b/>
                <w:i/>
                <w:color w:val="000000" w:themeColor="text1"/>
                <w:sz w:val="20"/>
                <w:szCs w:val="20"/>
              </w:rPr>
            </w:pPr>
            <w:r w:rsidRPr="00585B18">
              <w:rPr>
                <w:rFonts w:ascii="Times New Roman" w:hAnsi="Times New Roman"/>
                <w:b/>
                <w:i/>
                <w:color w:val="000000" w:themeColor="text1"/>
                <w:sz w:val="20"/>
                <w:szCs w:val="20"/>
              </w:rPr>
              <w:t>Madde 5</w:t>
            </w:r>
          </w:p>
        </w:tc>
        <w:tc>
          <w:tcPr>
            <w:tcW w:w="2442" w:type="dxa"/>
            <w:tcBorders>
              <w:top w:val="single" w:sz="4" w:space="0" w:color="auto"/>
              <w:left w:val="single" w:sz="4" w:space="0" w:color="auto"/>
              <w:bottom w:val="single" w:sz="4" w:space="0" w:color="auto"/>
              <w:right w:val="single" w:sz="4" w:space="0" w:color="auto"/>
            </w:tcBorders>
            <w:vAlign w:val="center"/>
          </w:tcPr>
          <w:p w14:paraId="3E722A0B" w14:textId="77777777" w:rsidR="00BB7B1F" w:rsidRPr="006E2DA4" w:rsidRDefault="00BB7B1F" w:rsidP="00BB7B1F">
            <w:pPr>
              <w:widowControl w:val="0"/>
              <w:autoSpaceDE w:val="0"/>
              <w:autoSpaceDN w:val="0"/>
              <w:adjustRightInd w:val="0"/>
              <w:spacing w:after="0" w:line="200" w:lineRule="exact"/>
              <w:rPr>
                <w:rFonts w:ascii="Times New Roman" w:hAnsi="Times New Roman"/>
                <w:color w:val="000000" w:themeColor="text1"/>
                <w:sz w:val="20"/>
                <w:szCs w:val="20"/>
              </w:rPr>
            </w:pPr>
            <w:r w:rsidRPr="006E2DA4">
              <w:rPr>
                <w:rFonts w:ascii="Times New Roman" w:hAnsi="Times New Roman"/>
                <w:color w:val="000000" w:themeColor="text1"/>
                <w:sz w:val="20"/>
                <w:szCs w:val="20"/>
              </w:rPr>
              <w:t>Derece sınavları için hava trafik müdürü, merkezde görev yapan hava trafik kontrolörü ve hava trafik baş k</w:t>
            </w:r>
            <w:r>
              <w:rPr>
                <w:rFonts w:ascii="Times New Roman" w:hAnsi="Times New Roman"/>
                <w:color w:val="000000" w:themeColor="text1"/>
                <w:sz w:val="20"/>
                <w:szCs w:val="20"/>
              </w:rPr>
              <w:t>o</w:t>
            </w:r>
            <w:r w:rsidRPr="006E2DA4">
              <w:rPr>
                <w:rFonts w:ascii="Times New Roman" w:hAnsi="Times New Roman"/>
                <w:color w:val="000000" w:themeColor="text1"/>
                <w:sz w:val="20"/>
                <w:szCs w:val="20"/>
              </w:rPr>
              <w:t xml:space="preserve">ntrolörü ile ünite </w:t>
            </w:r>
            <w:r>
              <w:rPr>
                <w:rFonts w:ascii="Times New Roman" w:hAnsi="Times New Roman"/>
                <w:color w:val="000000" w:themeColor="text1"/>
                <w:sz w:val="20"/>
                <w:szCs w:val="20"/>
              </w:rPr>
              <w:t>sorumlusu</w:t>
            </w:r>
            <w:r w:rsidRPr="006E2DA4">
              <w:rPr>
                <w:rFonts w:ascii="Times New Roman" w:hAnsi="Times New Roman"/>
                <w:color w:val="000000" w:themeColor="text1"/>
                <w:sz w:val="20"/>
                <w:szCs w:val="20"/>
              </w:rPr>
              <w:t>,</w:t>
            </w:r>
            <w:r>
              <w:rPr>
                <w:rFonts w:ascii="Times New Roman" w:hAnsi="Times New Roman"/>
                <w:color w:val="000000" w:themeColor="text1"/>
                <w:sz w:val="20"/>
                <w:szCs w:val="20"/>
              </w:rPr>
              <w:t xml:space="preserve"> ekip sorumlusu </w:t>
            </w:r>
            <w:r w:rsidRPr="006E2DA4">
              <w:rPr>
                <w:rFonts w:ascii="Times New Roman" w:hAnsi="Times New Roman"/>
                <w:color w:val="000000" w:themeColor="text1"/>
                <w:sz w:val="20"/>
                <w:szCs w:val="20"/>
              </w:rPr>
              <w:t>hava trafik baş kontrolörü veya en az 5 yıl tecrübeye sahip hava trafik kontrolörleri arasından komisyon teşkil edilmiş mi?</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3CC3B985"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BB0EEC5"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0DC4D209"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404237F" w14:textId="627B6ECE" w:rsidR="00BB7B1F" w:rsidRPr="00053BFF" w:rsidRDefault="00BB7B1F" w:rsidP="00BB7B1F">
            <w:pPr>
              <w:spacing w:after="0" w:line="240" w:lineRule="auto"/>
              <w:jc w:val="center"/>
              <w:rPr>
                <w:rFonts w:ascii="Times New Roman" w:hAnsi="Times New Roman"/>
                <w:b/>
                <w:color w:val="000000" w:themeColor="text1"/>
                <w:sz w:val="20"/>
                <w:szCs w:val="20"/>
              </w:rPr>
            </w:pPr>
            <w:r w:rsidRPr="00053BFF">
              <w:rPr>
                <w:rFonts w:ascii="Times New Roman" w:hAnsi="Times New Roman"/>
                <w:b/>
                <w:color w:val="000000" w:themeColor="text1"/>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4ACB581B" w14:textId="76C6F56E" w:rsidR="00BB7B1F" w:rsidRPr="00CA27FA" w:rsidRDefault="00BB7B1F" w:rsidP="00BB7B1F">
            <w:pPr>
              <w:widowControl w:val="0"/>
              <w:autoSpaceDE w:val="0"/>
              <w:autoSpaceDN w:val="0"/>
              <w:adjustRightInd w:val="0"/>
              <w:spacing w:after="0" w:line="200" w:lineRule="exact"/>
              <w:rPr>
                <w:rFonts w:ascii="Times New Roman" w:hAnsi="Times New Roman"/>
                <w:color w:val="000000" w:themeColor="text1"/>
                <w:sz w:val="20"/>
                <w:szCs w:val="20"/>
              </w:rPr>
            </w:pPr>
            <w:r w:rsidRPr="00EF756D">
              <w:rPr>
                <w:rFonts w:ascii="Times New Roman" w:hAnsi="Times New Roman"/>
                <w:b/>
                <w:color w:val="000000" w:themeColor="text1"/>
                <w:sz w:val="20"/>
                <w:szCs w:val="20"/>
              </w:rPr>
              <w:t>Alt 1:</w:t>
            </w:r>
            <w:r w:rsidRPr="00CA27FA">
              <w:rPr>
                <w:rFonts w:ascii="Times New Roman" w:hAnsi="Times New Roman"/>
                <w:color w:val="000000" w:themeColor="text1"/>
                <w:sz w:val="20"/>
                <w:szCs w:val="20"/>
              </w:rPr>
              <w:t xml:space="preserve"> Komisyon üy</w:t>
            </w:r>
            <w:r>
              <w:rPr>
                <w:rFonts w:ascii="Times New Roman" w:hAnsi="Times New Roman"/>
                <w:color w:val="000000" w:themeColor="text1"/>
                <w:sz w:val="20"/>
                <w:szCs w:val="20"/>
              </w:rPr>
              <w:t>e katılım sayısı tamamlanması</w:t>
            </w:r>
          </w:p>
        </w:tc>
      </w:tr>
      <w:tr w:rsidR="00BB7B1F" w:rsidRPr="006E2DA4" w14:paraId="12D94DA5" w14:textId="77777777" w:rsidTr="00180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415"/>
        </w:trPr>
        <w:tc>
          <w:tcPr>
            <w:tcW w:w="405" w:type="dxa"/>
            <w:tcBorders>
              <w:top w:val="single" w:sz="4" w:space="0" w:color="auto"/>
              <w:left w:val="single" w:sz="4" w:space="0" w:color="auto"/>
              <w:bottom w:val="single" w:sz="4" w:space="0" w:color="auto"/>
              <w:right w:val="single" w:sz="4" w:space="0" w:color="auto"/>
            </w:tcBorders>
            <w:vAlign w:val="center"/>
          </w:tcPr>
          <w:p w14:paraId="47A3946F" w14:textId="7BA38C8A"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r w:rsidRPr="00FF2613">
              <w:rPr>
                <w:rFonts w:ascii="Times New Roman" w:hAnsi="Times New Roman"/>
                <w:b/>
                <w:sz w:val="20"/>
                <w:szCs w:val="20"/>
              </w:rPr>
              <w:t>1</w:t>
            </w:r>
            <w:r w:rsidR="00E21852">
              <w:rPr>
                <w:rFonts w:ascii="Times New Roman" w:hAnsi="Times New Roman"/>
                <w:b/>
                <w:sz w:val="20"/>
                <w:szCs w:val="20"/>
              </w:rPr>
              <w:t>3</w:t>
            </w:r>
          </w:p>
        </w:tc>
        <w:tc>
          <w:tcPr>
            <w:tcW w:w="1438" w:type="dxa"/>
            <w:tcBorders>
              <w:top w:val="single" w:sz="4" w:space="0" w:color="auto"/>
              <w:left w:val="single" w:sz="4" w:space="0" w:color="auto"/>
              <w:bottom w:val="single" w:sz="4" w:space="0" w:color="auto"/>
              <w:right w:val="single" w:sz="4" w:space="0" w:color="auto"/>
            </w:tcBorders>
          </w:tcPr>
          <w:p w14:paraId="69824D6C" w14:textId="1FE94E30" w:rsidR="00BB7B1F" w:rsidRPr="00585B18" w:rsidRDefault="00BB7B1F" w:rsidP="00BB7B1F">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SHY ATCO</w:t>
            </w:r>
          </w:p>
          <w:p w14:paraId="46E1260A" w14:textId="67DAFBB4" w:rsidR="00BB7B1F" w:rsidRPr="00585B18" w:rsidRDefault="00C12CF7" w:rsidP="00BB7B1F">
            <w:pPr>
              <w:widowControl w:val="0"/>
              <w:autoSpaceDE w:val="0"/>
              <w:autoSpaceDN w:val="0"/>
              <w:adjustRightInd w:val="0"/>
              <w:spacing w:after="0" w:line="240" w:lineRule="auto"/>
              <w:jc w:val="both"/>
              <w:rPr>
                <w:rFonts w:ascii="Times New Roman" w:hAnsi="Times New Roman"/>
                <w:b/>
                <w:i/>
                <w:sz w:val="20"/>
                <w:szCs w:val="20"/>
              </w:rPr>
            </w:pPr>
            <w:r>
              <w:rPr>
                <w:rFonts w:ascii="Times New Roman" w:hAnsi="Times New Roman"/>
                <w:b/>
                <w:i/>
                <w:sz w:val="20"/>
                <w:szCs w:val="20"/>
              </w:rPr>
              <w:t>Madde 31</w:t>
            </w:r>
          </w:p>
        </w:tc>
        <w:tc>
          <w:tcPr>
            <w:tcW w:w="2442" w:type="dxa"/>
            <w:tcBorders>
              <w:top w:val="single" w:sz="4" w:space="0" w:color="auto"/>
              <w:left w:val="single" w:sz="4" w:space="0" w:color="auto"/>
              <w:bottom w:val="single" w:sz="4" w:space="0" w:color="auto"/>
              <w:right w:val="single" w:sz="4" w:space="0" w:color="auto"/>
            </w:tcBorders>
          </w:tcPr>
          <w:p w14:paraId="4A3AC04F" w14:textId="4B904435" w:rsidR="00BB7B1F" w:rsidRPr="006E2DA4" w:rsidRDefault="00BB7B1F" w:rsidP="00BB7B1F">
            <w:pPr>
              <w:pStyle w:val="Default"/>
              <w:rPr>
                <w:sz w:val="20"/>
                <w:szCs w:val="20"/>
              </w:rPr>
            </w:pPr>
            <w:r w:rsidRPr="006E2DA4">
              <w:rPr>
                <w:color w:val="auto"/>
                <w:sz w:val="20"/>
                <w:szCs w:val="20"/>
              </w:rPr>
              <w:t xml:space="preserve">Hava trafik kontrolörlerinin sahip olduğu derecelere ait ünite, sektör veya pozisyonda belirli bir zaman diliminde asgari çalışma saatleri </w:t>
            </w:r>
            <w:r>
              <w:rPr>
                <w:color w:val="auto"/>
                <w:sz w:val="20"/>
                <w:szCs w:val="20"/>
              </w:rPr>
              <w:t>tamamlanmış mı?</w:t>
            </w:r>
            <w:r w:rsidRPr="006E2DA4">
              <w:rPr>
                <w:sz w:val="20"/>
                <w:szCs w:val="20"/>
              </w:rPr>
              <w:t xml:space="preserve">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4AF07F4C"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7507655"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34D847B0"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476F073" w14:textId="7A7B051B"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27062BDA" w14:textId="3F3DE7E5" w:rsidR="00BB7B1F" w:rsidRDefault="00BB7B1F" w:rsidP="00BB7B1F">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1:</w:t>
            </w:r>
            <w:r w:rsidRPr="006E2DA4">
              <w:rPr>
                <w:rFonts w:ascii="Times New Roman" w:hAnsi="Times New Roman"/>
                <w:sz w:val="20"/>
                <w:szCs w:val="20"/>
              </w:rPr>
              <w:t xml:space="preserve"> </w:t>
            </w:r>
          </w:p>
          <w:p w14:paraId="32CD204A" w14:textId="189D83AC" w:rsidR="00BB7B1F" w:rsidRDefault="00BB7B1F" w:rsidP="00BB7B1F">
            <w:pPr>
              <w:widowControl w:val="0"/>
              <w:autoSpaceDE w:val="0"/>
              <w:autoSpaceDN w:val="0"/>
              <w:adjustRightInd w:val="0"/>
              <w:spacing w:after="0" w:line="200" w:lineRule="exact"/>
              <w:rPr>
                <w:rFonts w:ascii="Times New Roman" w:hAnsi="Times New Roman"/>
                <w:sz w:val="20"/>
                <w:szCs w:val="20"/>
              </w:rPr>
            </w:pPr>
            <w:r w:rsidRPr="006E2DA4">
              <w:rPr>
                <w:rFonts w:ascii="Times New Roman" w:hAnsi="Times New Roman"/>
                <w:sz w:val="20"/>
                <w:szCs w:val="20"/>
              </w:rPr>
              <w:t>ACP</w:t>
            </w:r>
            <w:r>
              <w:rPr>
                <w:rFonts w:ascii="Times New Roman" w:hAnsi="Times New Roman"/>
                <w:sz w:val="20"/>
                <w:szCs w:val="20"/>
              </w:rPr>
              <w:t xml:space="preserve"> için en az</w:t>
            </w:r>
            <w:r w:rsidR="00D17CBE">
              <w:rPr>
                <w:rFonts w:ascii="Times New Roman" w:hAnsi="Times New Roman"/>
                <w:sz w:val="20"/>
                <w:szCs w:val="20"/>
              </w:rPr>
              <w:t xml:space="preserve"> 225</w:t>
            </w:r>
            <w:r w:rsidR="00E21852">
              <w:rPr>
                <w:rFonts w:ascii="Times New Roman" w:hAnsi="Times New Roman"/>
                <w:sz w:val="20"/>
                <w:szCs w:val="20"/>
              </w:rPr>
              <w:t xml:space="preserve"> saat</w:t>
            </w:r>
          </w:p>
          <w:p w14:paraId="025C8569" w14:textId="04D248CA" w:rsidR="00BB7B1F" w:rsidRDefault="00BB7B1F" w:rsidP="00BB7B1F">
            <w:pPr>
              <w:widowControl w:val="0"/>
              <w:autoSpaceDE w:val="0"/>
              <w:autoSpaceDN w:val="0"/>
              <w:adjustRightInd w:val="0"/>
              <w:spacing w:after="0" w:line="200" w:lineRule="exact"/>
              <w:rPr>
                <w:rFonts w:ascii="Times New Roman" w:hAnsi="Times New Roman"/>
                <w:sz w:val="20"/>
                <w:szCs w:val="20"/>
              </w:rPr>
            </w:pPr>
            <w:r w:rsidRPr="006E2DA4">
              <w:rPr>
                <w:rFonts w:ascii="Times New Roman" w:hAnsi="Times New Roman"/>
                <w:sz w:val="20"/>
                <w:szCs w:val="20"/>
              </w:rPr>
              <w:t xml:space="preserve">ACS için en az </w:t>
            </w:r>
            <w:r w:rsidR="00D17CBE">
              <w:rPr>
                <w:rFonts w:ascii="Times New Roman" w:hAnsi="Times New Roman"/>
                <w:sz w:val="20"/>
                <w:szCs w:val="20"/>
              </w:rPr>
              <w:t>250</w:t>
            </w:r>
            <w:r w:rsidRPr="006E2DA4">
              <w:rPr>
                <w:rFonts w:ascii="Times New Roman" w:hAnsi="Times New Roman"/>
                <w:sz w:val="20"/>
                <w:szCs w:val="20"/>
              </w:rPr>
              <w:t xml:space="preserve"> saat</w:t>
            </w:r>
          </w:p>
          <w:p w14:paraId="3276CE69" w14:textId="32DBC7F7" w:rsidR="00BB7B1F" w:rsidRPr="006E2DA4" w:rsidRDefault="00D17CBE" w:rsidP="00BB7B1F">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 xml:space="preserve">asgari çalışma sürelerinin </w:t>
            </w:r>
            <w:r w:rsidR="00BB7B1F">
              <w:rPr>
                <w:rFonts w:ascii="Times New Roman" w:hAnsi="Times New Roman"/>
                <w:sz w:val="20"/>
                <w:szCs w:val="20"/>
              </w:rPr>
              <w:t>tamamlanmış olması</w:t>
            </w:r>
          </w:p>
        </w:tc>
      </w:tr>
      <w:tr w:rsidR="00BB7B1F" w:rsidRPr="006E2DA4" w14:paraId="07EA6B37" w14:textId="77777777" w:rsidTr="00410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249"/>
        </w:trPr>
        <w:tc>
          <w:tcPr>
            <w:tcW w:w="405" w:type="dxa"/>
            <w:tcBorders>
              <w:top w:val="single" w:sz="4" w:space="0" w:color="auto"/>
              <w:left w:val="single" w:sz="4" w:space="0" w:color="auto"/>
              <w:bottom w:val="single" w:sz="4" w:space="0" w:color="auto"/>
              <w:right w:val="single" w:sz="4" w:space="0" w:color="auto"/>
            </w:tcBorders>
          </w:tcPr>
          <w:p w14:paraId="35845F9A" w14:textId="77777777" w:rsidR="00BB7B1F" w:rsidRPr="00FF2613" w:rsidRDefault="00BB7B1F" w:rsidP="00E21852">
            <w:pPr>
              <w:widowControl w:val="0"/>
              <w:autoSpaceDE w:val="0"/>
              <w:autoSpaceDN w:val="0"/>
              <w:adjustRightInd w:val="0"/>
              <w:spacing w:after="0" w:line="200" w:lineRule="exact"/>
              <w:rPr>
                <w:rFonts w:ascii="Times New Roman" w:hAnsi="Times New Roman"/>
                <w:b/>
                <w:sz w:val="20"/>
                <w:szCs w:val="20"/>
              </w:rPr>
            </w:pPr>
          </w:p>
          <w:p w14:paraId="32545450"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683351D5"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13D7513E"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46546A7A"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2F859194" w14:textId="096B7A3C" w:rsidR="00BB7B1F" w:rsidRPr="00FF2613" w:rsidRDefault="00E21852" w:rsidP="00BB7B1F">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14</w:t>
            </w:r>
          </w:p>
        </w:tc>
        <w:tc>
          <w:tcPr>
            <w:tcW w:w="1438" w:type="dxa"/>
            <w:tcBorders>
              <w:top w:val="single" w:sz="4" w:space="0" w:color="auto"/>
              <w:left w:val="single" w:sz="4" w:space="0" w:color="auto"/>
              <w:bottom w:val="single" w:sz="4" w:space="0" w:color="auto"/>
              <w:right w:val="single" w:sz="4" w:space="0" w:color="auto"/>
            </w:tcBorders>
          </w:tcPr>
          <w:p w14:paraId="322EAAA4" w14:textId="77777777" w:rsidR="00BB7B1F" w:rsidRPr="00585B18" w:rsidRDefault="00BB7B1F" w:rsidP="00BB7B1F">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SHY ATCO</w:t>
            </w:r>
          </w:p>
          <w:p w14:paraId="4355212E" w14:textId="5851B82C" w:rsidR="00BB7B1F" w:rsidRPr="00585B18" w:rsidRDefault="005F62B8" w:rsidP="00BB7B1F">
            <w:pPr>
              <w:widowControl w:val="0"/>
              <w:autoSpaceDE w:val="0"/>
              <w:autoSpaceDN w:val="0"/>
              <w:adjustRightInd w:val="0"/>
              <w:spacing w:after="0" w:line="240" w:lineRule="auto"/>
              <w:jc w:val="both"/>
              <w:rPr>
                <w:rFonts w:ascii="Times New Roman" w:hAnsi="Times New Roman"/>
                <w:b/>
                <w:i/>
                <w:sz w:val="20"/>
                <w:szCs w:val="20"/>
              </w:rPr>
            </w:pPr>
            <w:r>
              <w:rPr>
                <w:rFonts w:ascii="Times New Roman" w:hAnsi="Times New Roman"/>
                <w:b/>
                <w:i/>
                <w:sz w:val="20"/>
                <w:szCs w:val="20"/>
              </w:rPr>
              <w:t>Madde 33</w:t>
            </w:r>
          </w:p>
        </w:tc>
        <w:tc>
          <w:tcPr>
            <w:tcW w:w="2442" w:type="dxa"/>
            <w:tcBorders>
              <w:top w:val="single" w:sz="4" w:space="0" w:color="auto"/>
              <w:left w:val="single" w:sz="4" w:space="0" w:color="auto"/>
              <w:bottom w:val="single" w:sz="4" w:space="0" w:color="auto"/>
              <w:right w:val="single" w:sz="4" w:space="0" w:color="auto"/>
            </w:tcBorders>
          </w:tcPr>
          <w:p w14:paraId="33E6C61E" w14:textId="77777777" w:rsidR="00BB7B1F" w:rsidRPr="006E2DA4" w:rsidRDefault="00BB7B1F" w:rsidP="00BB7B1F">
            <w:pPr>
              <w:pStyle w:val="Default"/>
              <w:rPr>
                <w:color w:val="auto"/>
                <w:sz w:val="20"/>
                <w:szCs w:val="20"/>
              </w:rPr>
            </w:pPr>
            <w:r w:rsidRPr="006E2DA4">
              <w:rPr>
                <w:color w:val="auto"/>
                <w:sz w:val="20"/>
                <w:szCs w:val="20"/>
              </w:rPr>
              <w:t xml:space="preserve">Hava trafik akış idaresi, slot koordinasyon, sivil-asker koordinasyon ve eğitim ünitelerinde görevlendirilen hava trafik kontrolörlerinin yazılı derece yenileme sınavına girmesi sağlanmış mı? (referans gereğince sağlık raporu aranmaz) </w:t>
            </w:r>
          </w:p>
          <w:p w14:paraId="374B2FA9" w14:textId="77777777" w:rsidR="00BB7B1F" w:rsidRPr="006E2DA4" w:rsidRDefault="00BB7B1F" w:rsidP="00BB7B1F">
            <w:pPr>
              <w:widowControl w:val="0"/>
              <w:autoSpaceDE w:val="0"/>
              <w:autoSpaceDN w:val="0"/>
              <w:adjustRightInd w:val="0"/>
              <w:spacing w:after="0" w:line="240" w:lineRule="auto"/>
              <w:rPr>
                <w:rFonts w:ascii="Times New Roman"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5A703A2A"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E7439F2"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6BDFC6D6"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D5EFF57" w14:textId="3C79AD2C"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6E7CC474" w14:textId="4EB7ED02" w:rsidR="00BB7B1F" w:rsidRPr="006E2DA4" w:rsidRDefault="00BB7B1F" w:rsidP="00BB7B1F">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1:</w:t>
            </w:r>
            <w:r w:rsidRPr="006E2DA4">
              <w:rPr>
                <w:rFonts w:ascii="Times New Roman" w:hAnsi="Times New Roman"/>
                <w:sz w:val="20"/>
                <w:szCs w:val="20"/>
              </w:rPr>
              <w:t xml:space="preserve"> İlgili hava trafik kontrolörünün her yıl derece sınavına girerek derece yenilenmesi yapılması</w:t>
            </w:r>
          </w:p>
          <w:p w14:paraId="43898E8D" w14:textId="77777777" w:rsidR="00BB7B1F" w:rsidRPr="006E2DA4" w:rsidRDefault="00BB7B1F" w:rsidP="00BB7B1F">
            <w:pPr>
              <w:rPr>
                <w:rFonts w:ascii="Times New Roman" w:hAnsi="Times New Roman"/>
                <w:sz w:val="20"/>
                <w:szCs w:val="20"/>
              </w:rPr>
            </w:pPr>
          </w:p>
          <w:p w14:paraId="0F2E8D2B" w14:textId="77777777" w:rsidR="00BB7B1F" w:rsidRPr="006E2DA4" w:rsidRDefault="00BB7B1F" w:rsidP="00BB7B1F">
            <w:pPr>
              <w:widowControl w:val="0"/>
              <w:autoSpaceDE w:val="0"/>
              <w:autoSpaceDN w:val="0"/>
              <w:adjustRightInd w:val="0"/>
              <w:spacing w:after="0" w:line="200" w:lineRule="exact"/>
              <w:rPr>
                <w:rFonts w:ascii="Times New Roman" w:hAnsi="Times New Roman"/>
                <w:sz w:val="20"/>
                <w:szCs w:val="20"/>
              </w:rPr>
            </w:pPr>
            <w:r w:rsidRPr="006E2DA4">
              <w:rPr>
                <w:rFonts w:ascii="Times New Roman" w:hAnsi="Times New Roman"/>
                <w:sz w:val="20"/>
                <w:szCs w:val="20"/>
              </w:rPr>
              <w:tab/>
            </w:r>
          </w:p>
        </w:tc>
      </w:tr>
      <w:tr w:rsidR="00BB7B1F" w:rsidRPr="006E2DA4" w14:paraId="1B4E1B88" w14:textId="77777777" w:rsidTr="00180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287"/>
        </w:trPr>
        <w:tc>
          <w:tcPr>
            <w:tcW w:w="405" w:type="dxa"/>
            <w:tcBorders>
              <w:top w:val="single" w:sz="4" w:space="0" w:color="auto"/>
              <w:left w:val="single" w:sz="4" w:space="0" w:color="auto"/>
              <w:bottom w:val="single" w:sz="4" w:space="0" w:color="auto"/>
              <w:right w:val="single" w:sz="4" w:space="0" w:color="auto"/>
            </w:tcBorders>
            <w:vAlign w:val="center"/>
          </w:tcPr>
          <w:p w14:paraId="1A552AC7" w14:textId="03FE1C2A" w:rsidR="00BB7B1F" w:rsidRPr="00FF2613" w:rsidRDefault="00E21852" w:rsidP="00BB7B1F">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15</w:t>
            </w:r>
          </w:p>
        </w:tc>
        <w:tc>
          <w:tcPr>
            <w:tcW w:w="1438" w:type="dxa"/>
            <w:tcBorders>
              <w:top w:val="single" w:sz="4" w:space="0" w:color="auto"/>
              <w:left w:val="single" w:sz="4" w:space="0" w:color="auto"/>
              <w:bottom w:val="single" w:sz="4" w:space="0" w:color="auto"/>
              <w:right w:val="single" w:sz="4" w:space="0" w:color="auto"/>
            </w:tcBorders>
          </w:tcPr>
          <w:p w14:paraId="5056E3B7" w14:textId="77777777" w:rsidR="00BB7B1F" w:rsidRPr="00585B18" w:rsidRDefault="00BB7B1F" w:rsidP="00BB7B1F">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 xml:space="preserve">SHY ATCO </w:t>
            </w:r>
          </w:p>
          <w:p w14:paraId="306AD200" w14:textId="0E6E19CB" w:rsidR="00BB7B1F" w:rsidRPr="00585B18" w:rsidRDefault="00BB7B1F" w:rsidP="00BB7B1F">
            <w:pPr>
              <w:widowControl w:val="0"/>
              <w:autoSpaceDE w:val="0"/>
              <w:autoSpaceDN w:val="0"/>
              <w:adjustRightInd w:val="0"/>
              <w:spacing w:after="0" w:line="240" w:lineRule="auto"/>
              <w:jc w:val="both"/>
              <w:rPr>
                <w:rFonts w:ascii="Times New Roman" w:hAnsi="Times New Roman"/>
                <w:b/>
                <w:i/>
                <w:sz w:val="20"/>
                <w:szCs w:val="20"/>
              </w:rPr>
            </w:pPr>
            <w:r>
              <w:rPr>
                <w:rFonts w:ascii="Times New Roman" w:hAnsi="Times New Roman"/>
                <w:b/>
                <w:i/>
                <w:sz w:val="20"/>
                <w:szCs w:val="20"/>
              </w:rPr>
              <w:t>Madde</w:t>
            </w:r>
            <w:r w:rsidRPr="00585B18">
              <w:rPr>
                <w:rFonts w:ascii="Times New Roman" w:hAnsi="Times New Roman"/>
                <w:b/>
                <w:i/>
                <w:sz w:val="20"/>
                <w:szCs w:val="20"/>
              </w:rPr>
              <w:t xml:space="preserve"> 10</w:t>
            </w:r>
          </w:p>
        </w:tc>
        <w:tc>
          <w:tcPr>
            <w:tcW w:w="2442" w:type="dxa"/>
            <w:tcBorders>
              <w:top w:val="single" w:sz="4" w:space="0" w:color="auto"/>
              <w:left w:val="single" w:sz="4" w:space="0" w:color="auto"/>
              <w:bottom w:val="single" w:sz="4" w:space="0" w:color="auto"/>
              <w:right w:val="single" w:sz="4" w:space="0" w:color="auto"/>
            </w:tcBorders>
          </w:tcPr>
          <w:p w14:paraId="0D0720C5" w14:textId="77777777" w:rsidR="00BB7B1F" w:rsidRPr="006E2DA4" w:rsidRDefault="00BB7B1F" w:rsidP="00BB7B1F">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Alkol/Psikoaktif madde test sonuçları yetkili personel tarafından tutulan formlara doğru işlenmesi sağlanmış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6580E614"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D07762B"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424D0E7C"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B0471E8" w14:textId="32547599"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542E9D1C" w14:textId="5D18E6FC" w:rsidR="00BB7B1F" w:rsidRPr="006E2DA4" w:rsidRDefault="00BB7B1F" w:rsidP="00BB7B1F">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1:</w:t>
            </w:r>
            <w:r w:rsidRPr="006E2DA4">
              <w:rPr>
                <w:rFonts w:ascii="Times New Roman" w:hAnsi="Times New Roman"/>
                <w:sz w:val="20"/>
                <w:szCs w:val="20"/>
              </w:rPr>
              <w:t xml:space="preserve"> Alkol/psikoaktif madde test sonuçları düzenli olarak</w:t>
            </w:r>
            <w:r>
              <w:rPr>
                <w:rFonts w:ascii="Times New Roman" w:hAnsi="Times New Roman"/>
                <w:sz w:val="20"/>
                <w:szCs w:val="20"/>
              </w:rPr>
              <w:t xml:space="preserve"> tutulması</w:t>
            </w:r>
          </w:p>
        </w:tc>
      </w:tr>
      <w:tr w:rsidR="00BB7B1F" w:rsidRPr="006E2DA4" w14:paraId="2798E72A" w14:textId="77777777" w:rsidTr="00410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083"/>
        </w:trPr>
        <w:tc>
          <w:tcPr>
            <w:tcW w:w="405" w:type="dxa"/>
            <w:tcBorders>
              <w:top w:val="single" w:sz="4" w:space="0" w:color="auto"/>
              <w:left w:val="single" w:sz="4" w:space="0" w:color="auto"/>
              <w:bottom w:val="single" w:sz="4" w:space="0" w:color="auto"/>
              <w:right w:val="single" w:sz="4" w:space="0" w:color="auto"/>
            </w:tcBorders>
          </w:tcPr>
          <w:p w14:paraId="21D13FB8" w14:textId="6403AEF1" w:rsidR="00BB7B1F" w:rsidRPr="00FF2613" w:rsidRDefault="00BB7B1F" w:rsidP="00BB7B1F">
            <w:pPr>
              <w:widowControl w:val="0"/>
              <w:autoSpaceDE w:val="0"/>
              <w:autoSpaceDN w:val="0"/>
              <w:adjustRightInd w:val="0"/>
              <w:spacing w:after="0" w:line="200" w:lineRule="exact"/>
              <w:rPr>
                <w:rFonts w:ascii="Times New Roman" w:hAnsi="Times New Roman"/>
                <w:b/>
                <w:sz w:val="20"/>
                <w:szCs w:val="20"/>
              </w:rPr>
            </w:pPr>
          </w:p>
          <w:p w14:paraId="73863E4C"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0010DC41" w14:textId="5822DBA8" w:rsidR="00BB7B1F" w:rsidRPr="00FF2613" w:rsidRDefault="00E21852" w:rsidP="00BB7B1F">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16</w:t>
            </w:r>
          </w:p>
        </w:tc>
        <w:tc>
          <w:tcPr>
            <w:tcW w:w="1438" w:type="dxa"/>
            <w:tcBorders>
              <w:top w:val="single" w:sz="4" w:space="0" w:color="auto"/>
              <w:left w:val="single" w:sz="4" w:space="0" w:color="auto"/>
              <w:bottom w:val="single" w:sz="4" w:space="0" w:color="auto"/>
              <w:right w:val="single" w:sz="4" w:space="0" w:color="auto"/>
            </w:tcBorders>
          </w:tcPr>
          <w:p w14:paraId="21DE59CB" w14:textId="77777777" w:rsidR="00BB7B1F" w:rsidRPr="00585B18" w:rsidRDefault="00BB7B1F" w:rsidP="00BB7B1F">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 xml:space="preserve">SHY ATCO </w:t>
            </w:r>
          </w:p>
          <w:p w14:paraId="6A2792B7" w14:textId="17D1AA20" w:rsidR="00BB7B1F" w:rsidRPr="00585B18" w:rsidRDefault="00BB7B1F" w:rsidP="00BB7B1F">
            <w:pPr>
              <w:widowControl w:val="0"/>
              <w:autoSpaceDE w:val="0"/>
              <w:autoSpaceDN w:val="0"/>
              <w:adjustRightInd w:val="0"/>
              <w:spacing w:after="0" w:line="240" w:lineRule="auto"/>
              <w:jc w:val="both"/>
              <w:rPr>
                <w:rFonts w:ascii="Times New Roman" w:hAnsi="Times New Roman"/>
                <w:b/>
                <w:i/>
                <w:sz w:val="20"/>
                <w:szCs w:val="20"/>
              </w:rPr>
            </w:pPr>
            <w:r>
              <w:rPr>
                <w:rFonts w:ascii="Times New Roman" w:hAnsi="Times New Roman"/>
                <w:b/>
                <w:i/>
                <w:sz w:val="20"/>
                <w:szCs w:val="20"/>
              </w:rPr>
              <w:t xml:space="preserve">Madde </w:t>
            </w:r>
            <w:r w:rsidRPr="00585B18">
              <w:rPr>
                <w:rFonts w:ascii="Times New Roman" w:hAnsi="Times New Roman"/>
                <w:b/>
                <w:i/>
                <w:sz w:val="20"/>
                <w:szCs w:val="20"/>
              </w:rPr>
              <w:t>10</w:t>
            </w:r>
          </w:p>
        </w:tc>
        <w:tc>
          <w:tcPr>
            <w:tcW w:w="2442" w:type="dxa"/>
            <w:tcBorders>
              <w:top w:val="single" w:sz="4" w:space="0" w:color="auto"/>
              <w:left w:val="single" w:sz="4" w:space="0" w:color="auto"/>
              <w:bottom w:val="single" w:sz="4" w:space="0" w:color="auto"/>
              <w:right w:val="single" w:sz="4" w:space="0" w:color="auto"/>
            </w:tcBorders>
          </w:tcPr>
          <w:p w14:paraId="0B347962" w14:textId="77777777" w:rsidR="00BB7B1F" w:rsidRPr="006E2DA4" w:rsidRDefault="00BB7B1F" w:rsidP="00BB7B1F">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Pozitif sonuç alınmışsa pozitif sonuç alınan personel hakkında gerekli işlemler yapılmış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77216496"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71CD357"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07E48C65"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3832519" w14:textId="5A8373DF"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4383852D" w14:textId="196A2081" w:rsidR="00BB7B1F" w:rsidRPr="006E2DA4" w:rsidRDefault="00BB7B1F" w:rsidP="00BB7B1F">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1:</w:t>
            </w:r>
            <w:r w:rsidRPr="006E2DA4">
              <w:rPr>
                <w:rFonts w:ascii="Times New Roman" w:hAnsi="Times New Roman"/>
                <w:sz w:val="20"/>
                <w:szCs w:val="20"/>
              </w:rPr>
              <w:t xml:space="preserve"> Pozitif sonuç alınan personel hakkında gerekli işlem</w:t>
            </w:r>
            <w:r>
              <w:rPr>
                <w:rFonts w:ascii="Times New Roman" w:hAnsi="Times New Roman"/>
                <w:sz w:val="20"/>
                <w:szCs w:val="20"/>
              </w:rPr>
              <w:t>ler yapılması</w:t>
            </w:r>
          </w:p>
        </w:tc>
      </w:tr>
      <w:tr w:rsidR="00BB7B1F" w:rsidRPr="006E2DA4" w14:paraId="401C5537" w14:textId="77777777" w:rsidTr="00410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899"/>
        </w:trPr>
        <w:tc>
          <w:tcPr>
            <w:tcW w:w="405" w:type="dxa"/>
            <w:tcBorders>
              <w:top w:val="single" w:sz="4" w:space="0" w:color="auto"/>
              <w:left w:val="single" w:sz="4" w:space="0" w:color="auto"/>
              <w:bottom w:val="single" w:sz="4" w:space="0" w:color="auto"/>
              <w:right w:val="single" w:sz="4" w:space="0" w:color="auto"/>
            </w:tcBorders>
          </w:tcPr>
          <w:p w14:paraId="2FE90B9A"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1A6EE884"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2BDAD411"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050647ED"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5D0207F7" w14:textId="0D9284B7" w:rsidR="00BB7B1F" w:rsidRPr="00FF2613" w:rsidRDefault="00E21852" w:rsidP="00BB7B1F">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17</w:t>
            </w:r>
          </w:p>
        </w:tc>
        <w:tc>
          <w:tcPr>
            <w:tcW w:w="1438" w:type="dxa"/>
            <w:tcBorders>
              <w:top w:val="single" w:sz="4" w:space="0" w:color="auto"/>
              <w:left w:val="single" w:sz="4" w:space="0" w:color="auto"/>
              <w:bottom w:val="single" w:sz="4" w:space="0" w:color="auto"/>
              <w:right w:val="single" w:sz="4" w:space="0" w:color="auto"/>
            </w:tcBorders>
          </w:tcPr>
          <w:p w14:paraId="31F889C4" w14:textId="77777777" w:rsidR="00BB7B1F" w:rsidRPr="00585B18" w:rsidRDefault="00BB7B1F" w:rsidP="00BB7B1F">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SHT-HTH</w:t>
            </w:r>
          </w:p>
          <w:p w14:paraId="26C9E16C" w14:textId="77777777" w:rsidR="00BB7B1F" w:rsidRPr="00585B18" w:rsidRDefault="00BB7B1F" w:rsidP="00BB7B1F">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Madde 33</w:t>
            </w:r>
          </w:p>
          <w:p w14:paraId="1F1E2048" w14:textId="5691EFBC" w:rsidR="00BB7B1F" w:rsidRPr="00585B18" w:rsidRDefault="00BB7B1F" w:rsidP="00BB7B1F">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HSD-2024/1</w:t>
            </w:r>
          </w:p>
          <w:p w14:paraId="61C91C5B" w14:textId="77777777" w:rsidR="00BB7B1F" w:rsidRPr="00585B18" w:rsidRDefault="00BB7B1F" w:rsidP="00BB7B1F">
            <w:pPr>
              <w:widowControl w:val="0"/>
              <w:autoSpaceDE w:val="0"/>
              <w:autoSpaceDN w:val="0"/>
              <w:adjustRightInd w:val="0"/>
              <w:spacing w:after="0" w:line="240" w:lineRule="auto"/>
              <w:jc w:val="both"/>
              <w:rPr>
                <w:rFonts w:ascii="Times New Roman" w:hAnsi="Times New Roman"/>
                <w:b/>
                <w:i/>
                <w:sz w:val="20"/>
                <w:szCs w:val="20"/>
                <w:highlight w:val="magenta"/>
              </w:rPr>
            </w:pPr>
          </w:p>
        </w:tc>
        <w:tc>
          <w:tcPr>
            <w:tcW w:w="2442" w:type="dxa"/>
            <w:tcBorders>
              <w:top w:val="single" w:sz="4" w:space="0" w:color="auto"/>
              <w:left w:val="single" w:sz="4" w:space="0" w:color="auto"/>
              <w:bottom w:val="single" w:sz="4" w:space="0" w:color="auto"/>
              <w:right w:val="single" w:sz="4" w:space="0" w:color="auto"/>
            </w:tcBorders>
          </w:tcPr>
          <w:p w14:paraId="7B51C3B8" w14:textId="77777777" w:rsidR="00BB7B1F" w:rsidRDefault="00BB7B1F" w:rsidP="00BB7B1F">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Ünitede Hava Trafik Kontrolörleri Aşırı Yorgunluk Risk Yönetimi Genelgesi’ne (HSD-2024/1) uyumlu çalışma döngüsü düzenlenmiş mi?</w:t>
            </w:r>
          </w:p>
          <w:p w14:paraId="0ACE62EE" w14:textId="77777777" w:rsidR="00BB7B1F" w:rsidRPr="006E2DA4" w:rsidRDefault="00BB7B1F" w:rsidP="00BB7B1F">
            <w:pPr>
              <w:widowControl w:val="0"/>
              <w:autoSpaceDE w:val="0"/>
              <w:autoSpaceDN w:val="0"/>
              <w:adjustRightInd w:val="0"/>
              <w:spacing w:after="0" w:line="240" w:lineRule="auto"/>
              <w:rPr>
                <w:rFonts w:ascii="Times New Roman"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2AB60C52"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50360AF"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0DA0EA93"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6CA4892" w14:textId="41283C8B"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7C246B50" w14:textId="4EDC00B6" w:rsidR="00BB7B1F" w:rsidRDefault="00BB7B1F" w:rsidP="00BB7B1F">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1:</w:t>
            </w:r>
            <w:r w:rsidRPr="006E2DA4">
              <w:rPr>
                <w:rFonts w:ascii="Times New Roman" w:hAnsi="Times New Roman"/>
                <w:sz w:val="20"/>
                <w:szCs w:val="20"/>
              </w:rPr>
              <w:t xml:space="preserve"> Ünitede Hava Trafik Kontrolörleri Aşırı Yorgunluk Risk Yönetimi Genelgesi’ne (HSD</w:t>
            </w:r>
            <w:r>
              <w:rPr>
                <w:rFonts w:ascii="Times New Roman" w:hAnsi="Times New Roman"/>
                <w:sz w:val="20"/>
                <w:szCs w:val="20"/>
              </w:rPr>
              <w:t>-2024/1) uyumlu çalışma döngüsünün düzenlenmesi</w:t>
            </w:r>
          </w:p>
          <w:p w14:paraId="1C35D154" w14:textId="009BDB9C" w:rsidR="00BB7B1F" w:rsidRDefault="00BB7B1F" w:rsidP="00BB7B1F">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2:</w:t>
            </w:r>
            <w:r>
              <w:rPr>
                <w:rFonts w:ascii="Times New Roman" w:hAnsi="Times New Roman"/>
                <w:sz w:val="20"/>
                <w:szCs w:val="20"/>
              </w:rPr>
              <w:t xml:space="preserve"> Ç</w:t>
            </w:r>
            <w:r w:rsidRPr="00B22BE7">
              <w:rPr>
                <w:rFonts w:ascii="Times New Roman" w:hAnsi="Times New Roman"/>
                <w:sz w:val="20"/>
                <w:szCs w:val="20"/>
              </w:rPr>
              <w:t>alışma sürelerinin Genelge ile uyumlu olması</w:t>
            </w:r>
          </w:p>
          <w:p w14:paraId="57AC4155" w14:textId="77777777" w:rsidR="00BB7B1F" w:rsidRDefault="00BB7B1F" w:rsidP="00BB7B1F">
            <w:pPr>
              <w:widowControl w:val="0"/>
              <w:autoSpaceDE w:val="0"/>
              <w:autoSpaceDN w:val="0"/>
              <w:adjustRightInd w:val="0"/>
              <w:spacing w:after="0" w:line="200" w:lineRule="exact"/>
              <w:rPr>
                <w:rFonts w:ascii="Times New Roman" w:hAnsi="Times New Roman"/>
                <w:sz w:val="20"/>
                <w:szCs w:val="20"/>
              </w:rPr>
            </w:pPr>
          </w:p>
          <w:p w14:paraId="06532E1A" w14:textId="77777777" w:rsidR="00BB7B1F" w:rsidRPr="006E2DA4" w:rsidRDefault="00BB7B1F" w:rsidP="00BB7B1F">
            <w:pPr>
              <w:widowControl w:val="0"/>
              <w:autoSpaceDE w:val="0"/>
              <w:autoSpaceDN w:val="0"/>
              <w:adjustRightInd w:val="0"/>
              <w:spacing w:after="0" w:line="200" w:lineRule="exact"/>
              <w:rPr>
                <w:rFonts w:ascii="Times New Roman" w:hAnsi="Times New Roman"/>
                <w:sz w:val="20"/>
                <w:szCs w:val="20"/>
              </w:rPr>
            </w:pPr>
          </w:p>
        </w:tc>
      </w:tr>
      <w:tr w:rsidR="00BB7B1F" w:rsidRPr="006E2DA4" w14:paraId="65F1773D" w14:textId="77777777" w:rsidTr="00410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325"/>
        </w:trPr>
        <w:tc>
          <w:tcPr>
            <w:tcW w:w="10206"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F817EFD" w14:textId="77777777" w:rsidR="00BB7B1F" w:rsidRPr="00053BFF" w:rsidRDefault="00BB7B1F" w:rsidP="0018070B">
            <w:pPr>
              <w:spacing w:after="0" w:line="240" w:lineRule="auto"/>
              <w:jc w:val="center"/>
              <w:rPr>
                <w:rFonts w:ascii="Times New Roman" w:hAnsi="Times New Roman"/>
                <w:b/>
                <w:sz w:val="20"/>
                <w:szCs w:val="20"/>
              </w:rPr>
            </w:pPr>
            <w:r w:rsidRPr="00053BFF">
              <w:rPr>
                <w:rFonts w:ascii="Times New Roman" w:hAnsi="Times New Roman"/>
                <w:b/>
                <w:color w:val="1F4E79"/>
                <w:sz w:val="20"/>
                <w:szCs w:val="20"/>
              </w:rPr>
              <w:t>OPERASYONEL</w:t>
            </w:r>
          </w:p>
        </w:tc>
      </w:tr>
      <w:tr w:rsidR="00BB7B1F" w:rsidRPr="006E2DA4" w14:paraId="281FD8B1" w14:textId="77777777" w:rsidTr="00410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060"/>
        </w:trPr>
        <w:tc>
          <w:tcPr>
            <w:tcW w:w="405" w:type="dxa"/>
            <w:tcBorders>
              <w:top w:val="single" w:sz="4" w:space="0" w:color="auto"/>
              <w:left w:val="single" w:sz="4" w:space="0" w:color="auto"/>
              <w:bottom w:val="single" w:sz="4" w:space="0" w:color="auto"/>
              <w:right w:val="single" w:sz="4" w:space="0" w:color="auto"/>
            </w:tcBorders>
            <w:vAlign w:val="center"/>
          </w:tcPr>
          <w:p w14:paraId="7B785C5D" w14:textId="38BA2FA8" w:rsidR="00BB7B1F" w:rsidRPr="00FF2613" w:rsidRDefault="00E21852" w:rsidP="00BB7B1F">
            <w:pPr>
              <w:spacing w:after="0" w:line="240" w:lineRule="auto"/>
              <w:jc w:val="center"/>
              <w:rPr>
                <w:rFonts w:ascii="Times New Roman" w:hAnsi="Times New Roman"/>
                <w:b/>
                <w:sz w:val="20"/>
                <w:szCs w:val="20"/>
              </w:rPr>
            </w:pPr>
            <w:r>
              <w:rPr>
                <w:rFonts w:ascii="Times New Roman" w:hAnsi="Times New Roman"/>
                <w:b/>
                <w:sz w:val="20"/>
                <w:szCs w:val="20"/>
              </w:rPr>
              <w:t>18</w:t>
            </w:r>
          </w:p>
        </w:tc>
        <w:tc>
          <w:tcPr>
            <w:tcW w:w="1438" w:type="dxa"/>
            <w:tcBorders>
              <w:top w:val="single" w:sz="4" w:space="0" w:color="auto"/>
              <w:left w:val="single" w:sz="4" w:space="0" w:color="auto"/>
              <w:bottom w:val="single" w:sz="4" w:space="0" w:color="auto"/>
              <w:right w:val="single" w:sz="4" w:space="0" w:color="auto"/>
            </w:tcBorders>
          </w:tcPr>
          <w:p w14:paraId="537C49A1" w14:textId="77777777" w:rsidR="00BB7B1F" w:rsidRPr="00585B18" w:rsidRDefault="00BB7B1F" w:rsidP="00BB7B1F">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SHT-HTH</w:t>
            </w:r>
          </w:p>
          <w:p w14:paraId="62218A6A" w14:textId="77777777" w:rsidR="00BB7B1F" w:rsidRPr="00585B18" w:rsidRDefault="00BB7B1F" w:rsidP="00BB7B1F">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 xml:space="preserve">Bölüm 6 </w:t>
            </w:r>
          </w:p>
        </w:tc>
        <w:tc>
          <w:tcPr>
            <w:tcW w:w="2442" w:type="dxa"/>
            <w:tcBorders>
              <w:top w:val="single" w:sz="4" w:space="0" w:color="auto"/>
              <w:left w:val="single" w:sz="4" w:space="0" w:color="auto"/>
              <w:bottom w:val="single" w:sz="4" w:space="0" w:color="auto"/>
              <w:right w:val="single" w:sz="4" w:space="0" w:color="auto"/>
            </w:tcBorders>
          </w:tcPr>
          <w:p w14:paraId="3BC7F80C" w14:textId="77777777" w:rsidR="00BB7B1F" w:rsidRPr="006E2DA4" w:rsidRDefault="00BB7B1F" w:rsidP="00BB7B1F">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 xml:space="preserve">Hizmet verilen frekanslar Türkiye AIP’sinin ilgili sayfasında doğru yayınlanmış mı?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0183C1A6"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6A8B640"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016490E5"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A173F64"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38E79A86" w14:textId="42C933C1" w:rsidR="00BB7B1F" w:rsidRPr="006E2DA4" w:rsidRDefault="00BB7B1F" w:rsidP="00BB7B1F">
            <w:pPr>
              <w:spacing w:after="0" w:line="240" w:lineRule="auto"/>
              <w:rPr>
                <w:rFonts w:ascii="Times New Roman" w:hAnsi="Times New Roman"/>
                <w:sz w:val="20"/>
                <w:szCs w:val="20"/>
              </w:rPr>
            </w:pPr>
            <w:r w:rsidRPr="00EF756D">
              <w:rPr>
                <w:rFonts w:ascii="Times New Roman" w:hAnsi="Times New Roman"/>
                <w:b/>
                <w:sz w:val="20"/>
                <w:szCs w:val="20"/>
              </w:rPr>
              <w:t>Alt 1:</w:t>
            </w:r>
            <w:r w:rsidRPr="006E2DA4">
              <w:rPr>
                <w:rFonts w:ascii="Times New Roman" w:hAnsi="Times New Roman"/>
                <w:sz w:val="20"/>
                <w:szCs w:val="20"/>
              </w:rPr>
              <w:t xml:space="preserve"> Hizmet verilen frekansların Türkiye AIP'sinin ilgili sayfasında doğru yayınlanmış olması</w:t>
            </w:r>
          </w:p>
        </w:tc>
      </w:tr>
      <w:tr w:rsidR="00BB7B1F" w:rsidRPr="006E2DA4" w14:paraId="6A5BDE94" w14:textId="77777777" w:rsidTr="00410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475"/>
        </w:trPr>
        <w:tc>
          <w:tcPr>
            <w:tcW w:w="405" w:type="dxa"/>
            <w:tcBorders>
              <w:top w:val="single" w:sz="4" w:space="0" w:color="auto"/>
              <w:left w:val="single" w:sz="4" w:space="0" w:color="auto"/>
              <w:bottom w:val="single" w:sz="4" w:space="0" w:color="auto"/>
              <w:right w:val="single" w:sz="4" w:space="0" w:color="auto"/>
            </w:tcBorders>
            <w:vAlign w:val="center"/>
          </w:tcPr>
          <w:p w14:paraId="68C8BD8A" w14:textId="38BE5E35" w:rsidR="00BB7B1F" w:rsidRPr="00FF2613" w:rsidRDefault="00E21852" w:rsidP="00BB7B1F">
            <w:pPr>
              <w:spacing w:after="0" w:line="240" w:lineRule="auto"/>
              <w:jc w:val="center"/>
              <w:rPr>
                <w:rFonts w:ascii="Times New Roman" w:hAnsi="Times New Roman"/>
                <w:b/>
                <w:sz w:val="20"/>
                <w:szCs w:val="20"/>
              </w:rPr>
            </w:pPr>
            <w:r>
              <w:rPr>
                <w:rFonts w:ascii="Times New Roman" w:hAnsi="Times New Roman"/>
                <w:b/>
                <w:sz w:val="20"/>
                <w:szCs w:val="20"/>
              </w:rPr>
              <w:lastRenderedPageBreak/>
              <w:t>19</w:t>
            </w:r>
          </w:p>
        </w:tc>
        <w:tc>
          <w:tcPr>
            <w:tcW w:w="1438" w:type="dxa"/>
            <w:tcBorders>
              <w:top w:val="single" w:sz="4" w:space="0" w:color="auto"/>
              <w:left w:val="single" w:sz="4" w:space="0" w:color="auto"/>
              <w:bottom w:val="single" w:sz="4" w:space="0" w:color="auto"/>
              <w:right w:val="single" w:sz="4" w:space="0" w:color="auto"/>
            </w:tcBorders>
          </w:tcPr>
          <w:p w14:paraId="781C3CA8" w14:textId="77777777" w:rsidR="00BB7B1F" w:rsidRPr="00585B18" w:rsidRDefault="00BB7B1F" w:rsidP="00BB7B1F">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SHT-HTH</w:t>
            </w:r>
          </w:p>
          <w:p w14:paraId="6E4FFDF4" w14:textId="77777777" w:rsidR="00BB7B1F" w:rsidRPr="00585B18" w:rsidRDefault="00BB7B1F" w:rsidP="00BB7B1F">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Madde 63</w:t>
            </w:r>
          </w:p>
          <w:p w14:paraId="0DCE5C79" w14:textId="77777777" w:rsidR="00BB7B1F" w:rsidRPr="00585B18" w:rsidRDefault="00BB7B1F" w:rsidP="00BB7B1F">
            <w:pPr>
              <w:widowControl w:val="0"/>
              <w:autoSpaceDE w:val="0"/>
              <w:autoSpaceDN w:val="0"/>
              <w:adjustRightInd w:val="0"/>
              <w:spacing w:after="0" w:line="240" w:lineRule="auto"/>
              <w:jc w:val="both"/>
              <w:rPr>
                <w:rFonts w:ascii="Times New Roman" w:hAnsi="Times New Roman"/>
                <w:b/>
                <w:i/>
                <w:sz w:val="20"/>
                <w:szCs w:val="20"/>
              </w:rPr>
            </w:pPr>
          </w:p>
        </w:tc>
        <w:tc>
          <w:tcPr>
            <w:tcW w:w="2442" w:type="dxa"/>
            <w:tcBorders>
              <w:top w:val="single" w:sz="4" w:space="0" w:color="auto"/>
              <w:left w:val="single" w:sz="4" w:space="0" w:color="auto"/>
              <w:bottom w:val="single" w:sz="4" w:space="0" w:color="auto"/>
              <w:right w:val="single" w:sz="4" w:space="0" w:color="auto"/>
            </w:tcBorders>
          </w:tcPr>
          <w:p w14:paraId="40BE57E9" w14:textId="77777777" w:rsidR="00BB7B1F" w:rsidRPr="006E2DA4" w:rsidRDefault="00BB7B1F" w:rsidP="00BB7B1F">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Ses/görüntü kayıtları ile hava trafik olayı/kaza da incelenmesi gerekli yazılı dökümanlar (stripler, vukuat formları, vb.) 30/90 gün süre ile saklanıyor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613F6A32"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8D9F739"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3CEE3799"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9D7C605" w14:textId="77777777" w:rsidR="00BB7B1F" w:rsidRPr="00053BFF" w:rsidRDefault="00BB7B1F" w:rsidP="00BB7B1F">
            <w:pPr>
              <w:spacing w:after="0" w:line="240" w:lineRule="auto"/>
              <w:jc w:val="center"/>
              <w:rPr>
                <w:rFonts w:ascii="Times New Roman" w:hAnsi="Times New Roman"/>
                <w:b/>
                <w:sz w:val="20"/>
                <w:szCs w:val="20"/>
              </w:rPr>
            </w:pPr>
          </w:p>
          <w:p w14:paraId="05D474B4"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t>2</w:t>
            </w:r>
          </w:p>
          <w:p w14:paraId="428DCA6C" w14:textId="77777777" w:rsidR="00BB7B1F" w:rsidRPr="00053BFF" w:rsidRDefault="00BB7B1F" w:rsidP="00BB7B1F">
            <w:pPr>
              <w:spacing w:after="0" w:line="240" w:lineRule="auto"/>
              <w:jc w:val="center"/>
              <w:rPr>
                <w:rFonts w:ascii="Times New Roman" w:hAnsi="Times New Roman"/>
                <w:b/>
                <w:sz w:val="20"/>
                <w:szCs w:val="20"/>
              </w:rPr>
            </w:pPr>
          </w:p>
        </w:tc>
        <w:tc>
          <w:tcPr>
            <w:tcW w:w="4184" w:type="dxa"/>
            <w:tcBorders>
              <w:top w:val="single" w:sz="4" w:space="0" w:color="auto"/>
              <w:left w:val="single" w:sz="4" w:space="0" w:color="auto"/>
              <w:bottom w:val="single" w:sz="4" w:space="0" w:color="auto"/>
              <w:right w:val="single" w:sz="4" w:space="0" w:color="auto"/>
            </w:tcBorders>
          </w:tcPr>
          <w:p w14:paraId="549B7171" w14:textId="328711F9" w:rsidR="00BB7B1F" w:rsidRPr="006E2DA4" w:rsidRDefault="00BB7B1F" w:rsidP="00BB7B1F">
            <w:pPr>
              <w:spacing w:after="0" w:line="240" w:lineRule="auto"/>
              <w:rPr>
                <w:rFonts w:ascii="Times New Roman" w:hAnsi="Times New Roman"/>
                <w:sz w:val="20"/>
                <w:szCs w:val="20"/>
              </w:rPr>
            </w:pPr>
            <w:r w:rsidRPr="00EF756D">
              <w:rPr>
                <w:rFonts w:ascii="Times New Roman" w:hAnsi="Times New Roman"/>
                <w:b/>
                <w:sz w:val="20"/>
                <w:szCs w:val="20"/>
              </w:rPr>
              <w:t>Alt 1:</w:t>
            </w:r>
            <w:r w:rsidRPr="006E2DA4">
              <w:rPr>
                <w:rFonts w:ascii="Times New Roman" w:hAnsi="Times New Roman"/>
                <w:sz w:val="20"/>
                <w:szCs w:val="20"/>
              </w:rPr>
              <w:t xml:space="preserve"> Ses/görüntü kayıtlarının 30/90 gün sür</w:t>
            </w:r>
            <w:r>
              <w:rPr>
                <w:rFonts w:ascii="Times New Roman" w:hAnsi="Times New Roman"/>
                <w:sz w:val="20"/>
                <w:szCs w:val="20"/>
              </w:rPr>
              <w:t>e ile saklanması sağlanması</w:t>
            </w:r>
          </w:p>
        </w:tc>
      </w:tr>
      <w:tr w:rsidR="00BB7B1F" w:rsidRPr="006E2DA4" w14:paraId="54BB056F" w14:textId="77777777" w:rsidTr="00410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655"/>
        </w:trPr>
        <w:tc>
          <w:tcPr>
            <w:tcW w:w="405" w:type="dxa"/>
            <w:tcBorders>
              <w:top w:val="single" w:sz="4" w:space="0" w:color="auto"/>
              <w:left w:val="single" w:sz="4" w:space="0" w:color="auto"/>
              <w:bottom w:val="single" w:sz="4" w:space="0" w:color="auto"/>
              <w:right w:val="single" w:sz="4" w:space="0" w:color="auto"/>
            </w:tcBorders>
          </w:tcPr>
          <w:p w14:paraId="6176CE7F"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25DCCC35"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2292E094"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77BE40A4" w14:textId="6E86480B" w:rsidR="00BB7B1F" w:rsidRPr="00FF2613" w:rsidRDefault="00E21852" w:rsidP="00BB7B1F">
            <w:pPr>
              <w:spacing w:after="0" w:line="240" w:lineRule="auto"/>
              <w:jc w:val="center"/>
              <w:rPr>
                <w:rFonts w:ascii="Times New Roman" w:hAnsi="Times New Roman"/>
                <w:b/>
                <w:sz w:val="20"/>
                <w:szCs w:val="20"/>
              </w:rPr>
            </w:pPr>
            <w:r>
              <w:rPr>
                <w:rFonts w:ascii="Times New Roman" w:hAnsi="Times New Roman"/>
                <w:b/>
                <w:sz w:val="20"/>
                <w:szCs w:val="20"/>
              </w:rPr>
              <w:t>20</w:t>
            </w:r>
          </w:p>
        </w:tc>
        <w:tc>
          <w:tcPr>
            <w:tcW w:w="1438" w:type="dxa"/>
            <w:tcBorders>
              <w:top w:val="single" w:sz="4" w:space="0" w:color="auto"/>
              <w:left w:val="single" w:sz="4" w:space="0" w:color="auto"/>
              <w:bottom w:val="single" w:sz="4" w:space="0" w:color="auto"/>
              <w:right w:val="single" w:sz="4" w:space="0" w:color="auto"/>
            </w:tcBorders>
          </w:tcPr>
          <w:p w14:paraId="58C2BA3B" w14:textId="77777777" w:rsidR="00BB7B1F" w:rsidRPr="00585B18" w:rsidRDefault="00BB7B1F" w:rsidP="00BB7B1F">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SHT-HTH</w:t>
            </w:r>
            <w:r w:rsidRPr="00585B18">
              <w:rPr>
                <w:rFonts w:ascii="Times New Roman" w:hAnsi="Times New Roman"/>
                <w:b/>
                <w:i/>
                <w:sz w:val="20"/>
                <w:szCs w:val="20"/>
              </w:rPr>
              <w:br/>
              <w:t>Madde 83</w:t>
            </w:r>
          </w:p>
        </w:tc>
        <w:tc>
          <w:tcPr>
            <w:tcW w:w="2442" w:type="dxa"/>
            <w:tcBorders>
              <w:top w:val="single" w:sz="4" w:space="0" w:color="auto"/>
              <w:left w:val="single" w:sz="4" w:space="0" w:color="auto"/>
              <w:bottom w:val="single" w:sz="4" w:space="0" w:color="auto"/>
              <w:right w:val="single" w:sz="4" w:space="0" w:color="auto"/>
            </w:tcBorders>
          </w:tcPr>
          <w:p w14:paraId="416F3D94" w14:textId="7CF9BA8E" w:rsidR="00BB7B1F" w:rsidRPr="006E2DA4" w:rsidRDefault="00D17CBE" w:rsidP="00D17CBE">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Komşu ATC üniteleri/</w:t>
            </w:r>
            <w:r w:rsidR="00BB7B1F">
              <w:rPr>
                <w:rFonts w:ascii="Times New Roman" w:hAnsi="Times New Roman"/>
                <w:sz w:val="20"/>
                <w:szCs w:val="20"/>
              </w:rPr>
              <w:t>ilgili birimlerle</w:t>
            </w:r>
            <w:r w:rsidR="00BB7B1F" w:rsidRPr="006E2DA4">
              <w:rPr>
                <w:rFonts w:ascii="Times New Roman" w:hAnsi="Times New Roman"/>
                <w:sz w:val="20"/>
                <w:szCs w:val="20"/>
              </w:rPr>
              <w:t xml:space="preserve"> yapılmış</w:t>
            </w:r>
            <w:r w:rsidR="00BB7B1F">
              <w:rPr>
                <w:rFonts w:ascii="Times New Roman" w:hAnsi="Times New Roman"/>
                <w:sz w:val="20"/>
                <w:szCs w:val="20"/>
              </w:rPr>
              <w:t xml:space="preserve"> </w:t>
            </w:r>
            <w:r w:rsidR="00BB7B1F" w:rsidRPr="006E2DA4">
              <w:rPr>
                <w:rFonts w:ascii="Times New Roman" w:hAnsi="Times New Roman"/>
                <w:sz w:val="20"/>
                <w:szCs w:val="20"/>
              </w:rPr>
              <w:t>anlaşma mektupları/protokoller güncel, yeterli, mevcut ve operasyonel personelin kolay erişim sağlayabileceği durumda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639A2FEE"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D2D9D25"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49F26C8F"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415BE97" w14:textId="71A5107A"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6C0AC02B" w14:textId="25ACEA47" w:rsidR="00BB7B1F" w:rsidRDefault="00BB7B1F" w:rsidP="00BB7B1F">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1:</w:t>
            </w:r>
            <w:r w:rsidR="00D17CBE">
              <w:rPr>
                <w:rFonts w:ascii="Times New Roman" w:hAnsi="Times New Roman"/>
                <w:sz w:val="20"/>
                <w:szCs w:val="20"/>
              </w:rPr>
              <w:t>Komşu ATC üniteleri/i</w:t>
            </w:r>
            <w:r w:rsidRPr="006E2DA4">
              <w:rPr>
                <w:rFonts w:ascii="Times New Roman" w:hAnsi="Times New Roman"/>
                <w:sz w:val="20"/>
                <w:szCs w:val="20"/>
              </w:rPr>
              <w:t>lgili birimlerle/işletmelerle yapılmış anlaşma mektupları/protokollerin ilgili personel tarafından onaylanmış olması</w:t>
            </w:r>
          </w:p>
          <w:p w14:paraId="737B1AAB" w14:textId="45CEFEF3" w:rsidR="00BB7B1F" w:rsidRPr="006E2DA4" w:rsidRDefault="00BB7B1F" w:rsidP="00BB7B1F">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2:</w:t>
            </w:r>
            <w:r>
              <w:rPr>
                <w:rFonts w:ascii="Times New Roman" w:hAnsi="Times New Roman"/>
                <w:sz w:val="20"/>
                <w:szCs w:val="20"/>
              </w:rPr>
              <w:t xml:space="preserve"> Anlaşma mektupların</w:t>
            </w:r>
            <w:r w:rsidR="00D17CBE">
              <w:rPr>
                <w:rFonts w:ascii="Times New Roman" w:hAnsi="Times New Roman"/>
                <w:sz w:val="20"/>
                <w:szCs w:val="20"/>
              </w:rPr>
              <w:t>ın</w:t>
            </w:r>
            <w:r>
              <w:rPr>
                <w:rFonts w:ascii="Times New Roman" w:hAnsi="Times New Roman"/>
                <w:sz w:val="20"/>
                <w:szCs w:val="20"/>
              </w:rPr>
              <w:t xml:space="preserve"> güncel olması</w:t>
            </w:r>
          </w:p>
        </w:tc>
      </w:tr>
      <w:tr w:rsidR="00BB7B1F" w:rsidRPr="006E2DA4" w14:paraId="728C3381" w14:textId="77777777" w:rsidTr="00D17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636"/>
        </w:trPr>
        <w:tc>
          <w:tcPr>
            <w:tcW w:w="405" w:type="dxa"/>
            <w:tcBorders>
              <w:top w:val="single" w:sz="4" w:space="0" w:color="auto"/>
              <w:left w:val="single" w:sz="4" w:space="0" w:color="auto"/>
              <w:bottom w:val="single" w:sz="4" w:space="0" w:color="auto"/>
              <w:right w:val="single" w:sz="4" w:space="0" w:color="auto"/>
            </w:tcBorders>
          </w:tcPr>
          <w:p w14:paraId="25CC6225"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2CDDF1B8"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598EF63C" w14:textId="77777777" w:rsidR="00BB7B1F" w:rsidRPr="00FF2613" w:rsidRDefault="00BB7B1F" w:rsidP="00BB7B1F">
            <w:pPr>
              <w:widowControl w:val="0"/>
              <w:autoSpaceDE w:val="0"/>
              <w:autoSpaceDN w:val="0"/>
              <w:adjustRightInd w:val="0"/>
              <w:spacing w:after="0" w:line="200" w:lineRule="exact"/>
              <w:rPr>
                <w:rFonts w:ascii="Times New Roman" w:hAnsi="Times New Roman"/>
                <w:b/>
                <w:sz w:val="20"/>
                <w:szCs w:val="20"/>
              </w:rPr>
            </w:pPr>
          </w:p>
          <w:p w14:paraId="5C894632" w14:textId="2CF79DB6" w:rsidR="00BB7B1F" w:rsidRPr="00FF2613" w:rsidRDefault="00E21852" w:rsidP="00BB7B1F">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21</w:t>
            </w:r>
          </w:p>
        </w:tc>
        <w:tc>
          <w:tcPr>
            <w:tcW w:w="1438" w:type="dxa"/>
            <w:tcBorders>
              <w:top w:val="single" w:sz="4" w:space="0" w:color="auto"/>
              <w:left w:val="single" w:sz="4" w:space="0" w:color="auto"/>
              <w:bottom w:val="single" w:sz="4" w:space="0" w:color="auto"/>
              <w:right w:val="single" w:sz="4" w:space="0" w:color="auto"/>
            </w:tcBorders>
          </w:tcPr>
          <w:p w14:paraId="1956C34F" w14:textId="77777777" w:rsidR="00BB7B1F" w:rsidRPr="00585B18" w:rsidRDefault="00BB7B1F" w:rsidP="00BB7B1F">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SHT-HTH</w:t>
            </w:r>
            <w:r w:rsidRPr="00585B18">
              <w:rPr>
                <w:rFonts w:ascii="Times New Roman" w:hAnsi="Times New Roman"/>
                <w:b/>
                <w:i/>
                <w:sz w:val="20"/>
                <w:szCs w:val="20"/>
              </w:rPr>
              <w:br/>
              <w:t>Madde 83</w:t>
            </w:r>
          </w:p>
        </w:tc>
        <w:tc>
          <w:tcPr>
            <w:tcW w:w="2442" w:type="dxa"/>
            <w:tcBorders>
              <w:top w:val="single" w:sz="4" w:space="0" w:color="auto"/>
              <w:left w:val="single" w:sz="4" w:space="0" w:color="auto"/>
              <w:bottom w:val="single" w:sz="4" w:space="0" w:color="auto"/>
              <w:right w:val="single" w:sz="4" w:space="0" w:color="auto"/>
            </w:tcBorders>
          </w:tcPr>
          <w:p w14:paraId="308F6AB1" w14:textId="77777777" w:rsidR="00BB7B1F" w:rsidRPr="006E2DA4" w:rsidRDefault="00BB7B1F" w:rsidP="00BB7B1F">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Hava trafik kuralları ve usulleri, hava sahası ve kullanılan sistem ile ilgili düzenlemeler ve değişiklikler imza karşılığı/sistem vasıtasıyla personele iletiliyor ve kayıt altına alınıyor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08FCDC99"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7A79A51"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23D8133C"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3EFF10D" w14:textId="4AF5F17A"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3810AB66" w14:textId="3A49B01C" w:rsidR="00BB7B1F" w:rsidRPr="006E2DA4" w:rsidRDefault="00BB7B1F" w:rsidP="00BB7B1F">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Alt:1:</w:t>
            </w:r>
            <w:r w:rsidRPr="006E2DA4">
              <w:rPr>
                <w:rFonts w:ascii="Times New Roman" w:hAnsi="Times New Roman"/>
                <w:sz w:val="20"/>
                <w:szCs w:val="20"/>
              </w:rPr>
              <w:t>Hava trafik kuralları ve usulleri, hava sahası ve kullanılan sistem ile ilgili yapılan düzenleme ve değişikliklerin personele</w:t>
            </w:r>
            <w:r>
              <w:rPr>
                <w:rFonts w:ascii="Times New Roman" w:hAnsi="Times New Roman"/>
                <w:sz w:val="20"/>
                <w:szCs w:val="20"/>
              </w:rPr>
              <w:t xml:space="preserve">, sistem veya </w:t>
            </w:r>
            <w:r w:rsidRPr="006E2DA4">
              <w:rPr>
                <w:rFonts w:ascii="Times New Roman" w:hAnsi="Times New Roman"/>
                <w:sz w:val="20"/>
                <w:szCs w:val="20"/>
              </w:rPr>
              <w:t>imza karşılığı iletilmesi</w:t>
            </w:r>
          </w:p>
        </w:tc>
      </w:tr>
      <w:tr w:rsidR="00BB7B1F" w:rsidRPr="006E2DA4" w14:paraId="25CC44F8" w14:textId="77777777" w:rsidTr="000A059A">
        <w:tblPrEx>
          <w:tblCellMar>
            <w:left w:w="0" w:type="dxa"/>
            <w:right w:w="0" w:type="dxa"/>
          </w:tblCellMar>
          <w:tblLook w:val="0000" w:firstRow="0" w:lastRow="0" w:firstColumn="0" w:lastColumn="0" w:noHBand="0" w:noVBand="0"/>
        </w:tblPrEx>
        <w:trPr>
          <w:trHeight w:hRule="exact" w:val="1863"/>
        </w:trPr>
        <w:tc>
          <w:tcPr>
            <w:tcW w:w="405" w:type="dxa"/>
            <w:tcBorders>
              <w:top w:val="single" w:sz="4" w:space="0" w:color="auto"/>
              <w:left w:val="single" w:sz="4" w:space="0" w:color="auto"/>
              <w:bottom w:val="single" w:sz="4" w:space="0" w:color="auto"/>
              <w:right w:val="single" w:sz="4" w:space="0" w:color="auto"/>
            </w:tcBorders>
          </w:tcPr>
          <w:p w14:paraId="07A0D8B3" w14:textId="3FDA32F9" w:rsidR="00BB7B1F" w:rsidRDefault="00BB7B1F" w:rsidP="00BB7B1F">
            <w:pPr>
              <w:widowControl w:val="0"/>
              <w:autoSpaceDE w:val="0"/>
              <w:autoSpaceDN w:val="0"/>
              <w:adjustRightInd w:val="0"/>
              <w:spacing w:after="0" w:line="200" w:lineRule="exact"/>
              <w:jc w:val="center"/>
              <w:rPr>
                <w:rFonts w:ascii="Times New Roman" w:hAnsi="Times New Roman"/>
                <w:b/>
                <w:color w:val="000000" w:themeColor="text1"/>
                <w:sz w:val="20"/>
                <w:szCs w:val="20"/>
              </w:rPr>
            </w:pPr>
          </w:p>
          <w:p w14:paraId="30E25111"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color w:val="000000" w:themeColor="text1"/>
                <w:sz w:val="20"/>
                <w:szCs w:val="20"/>
              </w:rPr>
            </w:pPr>
          </w:p>
          <w:p w14:paraId="40A5EFD1"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color w:val="000000" w:themeColor="text1"/>
                <w:sz w:val="20"/>
                <w:szCs w:val="20"/>
              </w:rPr>
            </w:pPr>
          </w:p>
          <w:p w14:paraId="38EE05E2" w14:textId="3E47E925" w:rsidR="00BB7B1F" w:rsidRPr="00FF2613" w:rsidRDefault="00E21852" w:rsidP="00BB7B1F">
            <w:pPr>
              <w:widowControl w:val="0"/>
              <w:autoSpaceDE w:val="0"/>
              <w:autoSpaceDN w:val="0"/>
              <w:adjustRightInd w:val="0"/>
              <w:spacing w:after="0" w:line="200" w:lineRule="exact"/>
              <w:jc w:val="center"/>
              <w:rPr>
                <w:rFonts w:ascii="Times New Roman" w:hAnsi="Times New Roman"/>
                <w:b/>
                <w:color w:val="000000" w:themeColor="text1"/>
                <w:sz w:val="20"/>
                <w:szCs w:val="20"/>
              </w:rPr>
            </w:pPr>
            <w:r>
              <w:rPr>
                <w:rFonts w:ascii="Times New Roman" w:hAnsi="Times New Roman"/>
                <w:b/>
                <w:color w:val="000000" w:themeColor="text1"/>
                <w:sz w:val="20"/>
                <w:szCs w:val="20"/>
              </w:rPr>
              <w:t>22</w:t>
            </w:r>
          </w:p>
        </w:tc>
        <w:tc>
          <w:tcPr>
            <w:tcW w:w="1438" w:type="dxa"/>
            <w:tcBorders>
              <w:top w:val="single" w:sz="4" w:space="0" w:color="auto"/>
              <w:left w:val="single" w:sz="4" w:space="0" w:color="auto"/>
              <w:bottom w:val="single" w:sz="4" w:space="0" w:color="auto"/>
              <w:right w:val="single" w:sz="4" w:space="0" w:color="auto"/>
            </w:tcBorders>
          </w:tcPr>
          <w:p w14:paraId="1E648A97" w14:textId="77777777" w:rsidR="00BB7B1F" w:rsidRPr="00585B18" w:rsidRDefault="00BB7B1F" w:rsidP="00BB7B1F">
            <w:pPr>
              <w:pStyle w:val="TableParagraph"/>
              <w:kinsoku w:val="0"/>
              <w:overflowPunct w:val="0"/>
              <w:spacing w:line="276" w:lineRule="auto"/>
              <w:ind w:left="2"/>
              <w:rPr>
                <w:b/>
                <w:i/>
                <w:sz w:val="20"/>
                <w:szCs w:val="20"/>
              </w:rPr>
            </w:pPr>
            <w:r w:rsidRPr="00585B18">
              <w:rPr>
                <w:b/>
                <w:i/>
                <w:sz w:val="20"/>
                <w:szCs w:val="20"/>
              </w:rPr>
              <w:t>SHT 65-03</w:t>
            </w:r>
            <w:r w:rsidRPr="00585B18">
              <w:rPr>
                <w:b/>
                <w:i/>
                <w:sz w:val="20"/>
                <w:szCs w:val="20"/>
              </w:rPr>
              <w:br/>
              <w:t>Madde-9</w:t>
            </w:r>
          </w:p>
          <w:p w14:paraId="12259461" w14:textId="77777777" w:rsidR="00BB7B1F" w:rsidRPr="00585B18" w:rsidRDefault="00BB7B1F" w:rsidP="00BB7B1F">
            <w:pPr>
              <w:pStyle w:val="TableParagraph"/>
              <w:kinsoku w:val="0"/>
              <w:overflowPunct w:val="0"/>
              <w:spacing w:before="22" w:line="276" w:lineRule="auto"/>
              <w:ind w:right="228"/>
              <w:rPr>
                <w:b/>
                <w:i/>
                <w:sz w:val="20"/>
                <w:szCs w:val="20"/>
              </w:rPr>
            </w:pPr>
            <w:r w:rsidRPr="00585B18">
              <w:rPr>
                <w:b/>
                <w:i/>
                <w:sz w:val="20"/>
                <w:szCs w:val="20"/>
              </w:rPr>
              <w:t>SHT-HES</w:t>
            </w:r>
          </w:p>
          <w:p w14:paraId="46BA18B1" w14:textId="77777777" w:rsidR="00BB7B1F" w:rsidRPr="00585B18" w:rsidRDefault="00BB7B1F" w:rsidP="00BB7B1F">
            <w:pPr>
              <w:pStyle w:val="TableParagraph"/>
              <w:kinsoku w:val="0"/>
              <w:overflowPunct w:val="0"/>
              <w:spacing w:before="22" w:line="276" w:lineRule="auto"/>
              <w:ind w:right="228"/>
              <w:rPr>
                <w:b/>
                <w:i/>
                <w:sz w:val="20"/>
                <w:szCs w:val="20"/>
              </w:rPr>
            </w:pPr>
            <w:r w:rsidRPr="00585B18">
              <w:rPr>
                <w:b/>
                <w:i/>
                <w:sz w:val="20"/>
                <w:szCs w:val="20"/>
              </w:rPr>
              <w:t>HAD-ADR 4965</w:t>
            </w:r>
          </w:p>
          <w:p w14:paraId="6C5214C4" w14:textId="77777777" w:rsidR="00BB7B1F" w:rsidRPr="00585B18" w:rsidRDefault="00BB7B1F" w:rsidP="00BB7B1F">
            <w:pPr>
              <w:widowControl w:val="0"/>
              <w:autoSpaceDE w:val="0"/>
              <w:autoSpaceDN w:val="0"/>
              <w:adjustRightInd w:val="0"/>
              <w:spacing w:after="0" w:line="240" w:lineRule="auto"/>
              <w:rPr>
                <w:rFonts w:ascii="Times New Roman" w:hAnsi="Times New Roman"/>
                <w:b/>
                <w:i/>
                <w:color w:val="000000" w:themeColor="text1"/>
                <w:sz w:val="20"/>
                <w:szCs w:val="20"/>
              </w:rPr>
            </w:pPr>
          </w:p>
        </w:tc>
        <w:tc>
          <w:tcPr>
            <w:tcW w:w="2442" w:type="dxa"/>
            <w:tcBorders>
              <w:top w:val="single" w:sz="4" w:space="0" w:color="auto"/>
              <w:left w:val="single" w:sz="4" w:space="0" w:color="auto"/>
              <w:bottom w:val="single" w:sz="4" w:space="0" w:color="auto"/>
              <w:right w:val="single" w:sz="4" w:space="0" w:color="auto"/>
            </w:tcBorders>
          </w:tcPr>
          <w:p w14:paraId="23F39492" w14:textId="77777777" w:rsidR="00BB7B1F" w:rsidRPr="0032099A" w:rsidRDefault="00BB7B1F" w:rsidP="00BB7B1F">
            <w:pPr>
              <w:widowControl w:val="0"/>
              <w:autoSpaceDE w:val="0"/>
              <w:autoSpaceDN w:val="0"/>
              <w:adjustRightInd w:val="0"/>
              <w:spacing w:after="0" w:line="240" w:lineRule="auto"/>
              <w:rPr>
                <w:rFonts w:ascii="Times New Roman" w:hAnsi="Times New Roman"/>
                <w:color w:val="000000" w:themeColor="text1"/>
                <w:sz w:val="20"/>
                <w:szCs w:val="20"/>
              </w:rPr>
            </w:pPr>
            <w:r w:rsidRPr="0032099A">
              <w:rPr>
                <w:rFonts w:ascii="Times New Roman" w:hAnsi="Times New Roman"/>
                <w:color w:val="000000" w:themeColor="text1"/>
                <w:sz w:val="20"/>
                <w:szCs w:val="20"/>
              </w:rPr>
              <w:t>Ünitede oluşabilecek acil ve beklenmedik durumlar için hazırlanmış bir eylem planı/prosedür var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52977822" w14:textId="77777777" w:rsidR="00BB7B1F" w:rsidRPr="00053BFF" w:rsidRDefault="00BB7B1F" w:rsidP="00BB7B1F">
            <w:pPr>
              <w:spacing w:after="0" w:line="240" w:lineRule="auto"/>
              <w:jc w:val="center"/>
              <w:rPr>
                <w:rFonts w:ascii="Times New Roman" w:hAnsi="Times New Roman"/>
                <w:b/>
                <w:color w:val="000000" w:themeColor="text1"/>
                <w:sz w:val="20"/>
                <w:szCs w:val="20"/>
              </w:rPr>
            </w:pPr>
            <w:r w:rsidRPr="00053BFF">
              <w:rPr>
                <w:rFonts w:ascii="Times New Roman" w:hAnsi="Times New Roman"/>
                <w:b/>
                <w:color w:val="000000" w:themeColor="text1"/>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7E89B0D" w14:textId="77777777" w:rsidR="00BB7B1F" w:rsidRPr="00053BFF" w:rsidRDefault="00BB7B1F" w:rsidP="00BB7B1F">
            <w:pPr>
              <w:spacing w:after="0" w:line="240" w:lineRule="auto"/>
              <w:jc w:val="center"/>
              <w:rPr>
                <w:rFonts w:ascii="Times New Roman" w:hAnsi="Times New Roman"/>
                <w:b/>
                <w:color w:val="000000" w:themeColor="text1"/>
                <w:sz w:val="20"/>
                <w:szCs w:val="20"/>
              </w:rPr>
            </w:pPr>
            <w:r w:rsidRPr="00053BFF">
              <w:rPr>
                <w:rFonts w:ascii="Times New Roman" w:hAnsi="Times New Roman"/>
                <w:b/>
                <w:color w:val="000000" w:themeColor="text1"/>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51910E60" w14:textId="77777777" w:rsidR="00BB7B1F" w:rsidRPr="00053BFF" w:rsidRDefault="00BB7B1F" w:rsidP="00BB7B1F">
            <w:pPr>
              <w:spacing w:after="0" w:line="240" w:lineRule="auto"/>
              <w:jc w:val="center"/>
              <w:rPr>
                <w:rFonts w:ascii="Times New Roman" w:hAnsi="Times New Roman"/>
                <w:b/>
                <w:color w:val="000000" w:themeColor="text1"/>
                <w:sz w:val="20"/>
                <w:szCs w:val="20"/>
              </w:rPr>
            </w:pPr>
            <w:r w:rsidRPr="00053BFF">
              <w:rPr>
                <w:rFonts w:ascii="Times New Roman" w:hAnsi="Times New Roman"/>
                <w:b/>
                <w:color w:val="000000" w:themeColor="text1"/>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4E14BBF" w14:textId="77777777" w:rsidR="00BB7B1F" w:rsidRPr="00053BFF" w:rsidRDefault="00BB7B1F" w:rsidP="00BB7B1F">
            <w:pPr>
              <w:spacing w:after="0" w:line="240" w:lineRule="auto"/>
              <w:jc w:val="center"/>
              <w:rPr>
                <w:rFonts w:ascii="Times New Roman" w:hAnsi="Times New Roman"/>
                <w:b/>
                <w:color w:val="000000" w:themeColor="text1"/>
                <w:sz w:val="20"/>
                <w:szCs w:val="20"/>
              </w:rPr>
            </w:pPr>
          </w:p>
          <w:p w14:paraId="454EAE51" w14:textId="7335EB5F" w:rsidR="00BB7B1F" w:rsidRPr="00053BFF" w:rsidRDefault="00BB7B1F" w:rsidP="00BB7B1F">
            <w:pPr>
              <w:spacing w:after="0" w:line="240" w:lineRule="auto"/>
              <w:jc w:val="center"/>
              <w:rPr>
                <w:rFonts w:ascii="Times New Roman" w:hAnsi="Times New Roman"/>
                <w:b/>
                <w:color w:val="000000" w:themeColor="text1"/>
                <w:sz w:val="20"/>
                <w:szCs w:val="20"/>
              </w:rPr>
            </w:pPr>
            <w:r w:rsidRPr="00053BFF">
              <w:rPr>
                <w:rFonts w:ascii="Times New Roman" w:hAnsi="Times New Roman"/>
                <w:b/>
                <w:color w:val="000000" w:themeColor="text1"/>
                <w:sz w:val="20"/>
                <w:szCs w:val="20"/>
              </w:rPr>
              <w:t>2</w:t>
            </w:r>
          </w:p>
          <w:p w14:paraId="768239DB" w14:textId="77777777" w:rsidR="00BB7B1F" w:rsidRPr="00053BFF" w:rsidRDefault="00BB7B1F" w:rsidP="00BB7B1F">
            <w:pPr>
              <w:spacing w:after="0" w:line="240" w:lineRule="auto"/>
              <w:rPr>
                <w:rFonts w:ascii="Times New Roman" w:hAnsi="Times New Roman"/>
                <w:b/>
                <w:color w:val="000000" w:themeColor="text1"/>
                <w:sz w:val="20"/>
                <w:szCs w:val="20"/>
              </w:rPr>
            </w:pPr>
          </w:p>
        </w:tc>
        <w:tc>
          <w:tcPr>
            <w:tcW w:w="4184" w:type="dxa"/>
            <w:tcBorders>
              <w:top w:val="single" w:sz="4" w:space="0" w:color="auto"/>
              <w:left w:val="single" w:sz="4" w:space="0" w:color="auto"/>
              <w:bottom w:val="single" w:sz="4" w:space="0" w:color="auto"/>
              <w:right w:val="single" w:sz="4" w:space="0" w:color="auto"/>
            </w:tcBorders>
          </w:tcPr>
          <w:p w14:paraId="7CF27DFE" w14:textId="4C77FE5A" w:rsidR="00BB7B1F" w:rsidRDefault="00BB7B1F" w:rsidP="00BB7B1F">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1:</w:t>
            </w:r>
            <w:r w:rsidRPr="00A635DA">
              <w:rPr>
                <w:rFonts w:ascii="Times New Roman" w:hAnsi="Times New Roman"/>
                <w:sz w:val="20"/>
                <w:szCs w:val="20"/>
              </w:rPr>
              <w:t xml:space="preserve"> Acil durumlar için </w:t>
            </w:r>
            <w:r>
              <w:rPr>
                <w:sz w:val="20"/>
                <w:szCs w:val="20"/>
              </w:rPr>
              <w:t>eylem planı/</w:t>
            </w:r>
            <w:r w:rsidRPr="00A635DA">
              <w:rPr>
                <w:rFonts w:ascii="Times New Roman" w:hAnsi="Times New Roman"/>
                <w:sz w:val="20"/>
                <w:szCs w:val="20"/>
              </w:rPr>
              <w:t>prosedür oluşturulması</w:t>
            </w:r>
          </w:p>
          <w:p w14:paraId="7DD867CA" w14:textId="0255015D" w:rsidR="00BB7B1F" w:rsidRDefault="00BB7B1F" w:rsidP="00BB7B1F">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2:</w:t>
            </w:r>
            <w:r w:rsidRPr="00A635DA">
              <w:rPr>
                <w:rFonts w:ascii="Times New Roman" w:hAnsi="Times New Roman"/>
                <w:sz w:val="20"/>
                <w:szCs w:val="20"/>
              </w:rPr>
              <w:t xml:space="preserve"> </w:t>
            </w:r>
            <w:r>
              <w:rPr>
                <w:rFonts w:ascii="Times New Roman" w:hAnsi="Times New Roman"/>
                <w:sz w:val="20"/>
                <w:szCs w:val="20"/>
              </w:rPr>
              <w:t>Beklenmedik</w:t>
            </w:r>
            <w:r w:rsidRPr="00A635DA">
              <w:rPr>
                <w:rFonts w:ascii="Times New Roman" w:hAnsi="Times New Roman"/>
                <w:sz w:val="20"/>
                <w:szCs w:val="20"/>
              </w:rPr>
              <w:t xml:space="preserve"> durumlar için </w:t>
            </w:r>
            <w:r>
              <w:rPr>
                <w:sz w:val="20"/>
                <w:szCs w:val="20"/>
              </w:rPr>
              <w:t>eylem planı/</w:t>
            </w:r>
            <w:r w:rsidRPr="00A635DA">
              <w:rPr>
                <w:rFonts w:ascii="Times New Roman" w:hAnsi="Times New Roman"/>
                <w:sz w:val="20"/>
                <w:szCs w:val="20"/>
              </w:rPr>
              <w:t>prosedür oluşturulması</w:t>
            </w:r>
          </w:p>
          <w:p w14:paraId="7212AD96" w14:textId="136D4C1F" w:rsidR="00BB7B1F" w:rsidRDefault="00BB7B1F" w:rsidP="00BB7B1F">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3:</w:t>
            </w:r>
            <w:r>
              <w:rPr>
                <w:rFonts w:ascii="Times New Roman" w:hAnsi="Times New Roman"/>
                <w:sz w:val="20"/>
                <w:szCs w:val="20"/>
              </w:rPr>
              <w:t xml:space="preserve"> </w:t>
            </w:r>
            <w:r w:rsidRPr="00A635DA">
              <w:rPr>
                <w:rFonts w:ascii="Times New Roman" w:hAnsi="Times New Roman"/>
                <w:sz w:val="20"/>
                <w:szCs w:val="20"/>
              </w:rPr>
              <w:t xml:space="preserve">Personelin söz konusu </w:t>
            </w:r>
            <w:r>
              <w:rPr>
                <w:sz w:val="20"/>
                <w:szCs w:val="20"/>
              </w:rPr>
              <w:t>eylem planı/</w:t>
            </w:r>
            <w:r w:rsidRPr="00A635DA">
              <w:rPr>
                <w:rFonts w:ascii="Times New Roman" w:hAnsi="Times New Roman"/>
                <w:sz w:val="20"/>
                <w:szCs w:val="20"/>
              </w:rPr>
              <w:t>prosedürler hakkında bilgi sahibi olmasının sağlanması</w:t>
            </w:r>
          </w:p>
          <w:p w14:paraId="630E085E" w14:textId="7466E700" w:rsidR="00BB7B1F" w:rsidRDefault="00BB7B1F" w:rsidP="00BB7B1F">
            <w:pPr>
              <w:widowControl w:val="0"/>
              <w:autoSpaceDE w:val="0"/>
              <w:autoSpaceDN w:val="0"/>
              <w:adjustRightInd w:val="0"/>
              <w:spacing w:after="0" w:line="200" w:lineRule="exact"/>
              <w:rPr>
                <w:rFonts w:ascii="Times New Roman" w:hAnsi="Times New Roman"/>
                <w:sz w:val="20"/>
                <w:szCs w:val="20"/>
              </w:rPr>
            </w:pPr>
            <w:r w:rsidRPr="007B3631">
              <w:rPr>
                <w:rFonts w:ascii="Times New Roman" w:hAnsi="Times New Roman"/>
                <w:b/>
                <w:color w:val="000000" w:themeColor="text1"/>
                <w:sz w:val="20"/>
                <w:szCs w:val="20"/>
              </w:rPr>
              <w:t>Alt 4:</w:t>
            </w:r>
            <w:r>
              <w:rPr>
                <w:rFonts w:ascii="Times New Roman" w:hAnsi="Times New Roman"/>
                <w:color w:val="000000" w:themeColor="text1"/>
                <w:sz w:val="20"/>
                <w:szCs w:val="20"/>
              </w:rPr>
              <w:t xml:space="preserve"> Short-Term Conflict Alert (STCA) sisteminin çalışıyor olması</w:t>
            </w:r>
          </w:p>
          <w:p w14:paraId="519A4169" w14:textId="77777777" w:rsidR="00BB7B1F" w:rsidRPr="0032099A" w:rsidRDefault="00BB7B1F" w:rsidP="00BB7B1F">
            <w:pPr>
              <w:widowControl w:val="0"/>
              <w:autoSpaceDE w:val="0"/>
              <w:autoSpaceDN w:val="0"/>
              <w:adjustRightInd w:val="0"/>
              <w:spacing w:after="0" w:line="200" w:lineRule="exact"/>
              <w:rPr>
                <w:rFonts w:ascii="Times New Roman" w:hAnsi="Times New Roman"/>
                <w:color w:val="000000" w:themeColor="text1"/>
                <w:sz w:val="20"/>
                <w:szCs w:val="20"/>
              </w:rPr>
            </w:pPr>
          </w:p>
        </w:tc>
      </w:tr>
      <w:tr w:rsidR="00BB7B1F" w:rsidRPr="006E2DA4" w14:paraId="34E49DCD" w14:textId="77777777" w:rsidTr="00180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987"/>
        </w:trPr>
        <w:tc>
          <w:tcPr>
            <w:tcW w:w="405" w:type="dxa"/>
            <w:tcBorders>
              <w:top w:val="single" w:sz="4" w:space="0" w:color="auto"/>
              <w:left w:val="single" w:sz="4" w:space="0" w:color="auto"/>
              <w:bottom w:val="single" w:sz="4" w:space="0" w:color="auto"/>
              <w:right w:val="single" w:sz="4" w:space="0" w:color="auto"/>
            </w:tcBorders>
            <w:vAlign w:val="center"/>
          </w:tcPr>
          <w:p w14:paraId="287EA02F" w14:textId="3AB96CAF" w:rsidR="00BB7B1F" w:rsidRPr="00FF2613" w:rsidRDefault="00E21852" w:rsidP="00BB7B1F">
            <w:pPr>
              <w:widowControl w:val="0"/>
              <w:autoSpaceDE w:val="0"/>
              <w:autoSpaceDN w:val="0"/>
              <w:adjustRightInd w:val="0"/>
              <w:spacing w:after="0" w:line="200" w:lineRule="exact"/>
              <w:jc w:val="center"/>
              <w:rPr>
                <w:rFonts w:ascii="Times New Roman" w:hAnsi="Times New Roman"/>
                <w:b/>
                <w:color w:val="000000" w:themeColor="text1"/>
                <w:sz w:val="20"/>
                <w:szCs w:val="20"/>
              </w:rPr>
            </w:pPr>
            <w:r>
              <w:rPr>
                <w:rFonts w:ascii="Times New Roman" w:hAnsi="Times New Roman"/>
                <w:b/>
                <w:color w:val="000000" w:themeColor="text1"/>
                <w:sz w:val="20"/>
                <w:szCs w:val="20"/>
              </w:rPr>
              <w:t>23</w:t>
            </w:r>
          </w:p>
        </w:tc>
        <w:tc>
          <w:tcPr>
            <w:tcW w:w="1438" w:type="dxa"/>
            <w:tcBorders>
              <w:top w:val="single" w:sz="4" w:space="0" w:color="auto"/>
              <w:left w:val="single" w:sz="4" w:space="0" w:color="auto"/>
              <w:bottom w:val="single" w:sz="4" w:space="0" w:color="auto"/>
              <w:right w:val="single" w:sz="4" w:space="0" w:color="auto"/>
            </w:tcBorders>
          </w:tcPr>
          <w:p w14:paraId="6D0FB7F3" w14:textId="77777777" w:rsidR="00D17CBE" w:rsidRPr="000150B6" w:rsidRDefault="00D17CBE" w:rsidP="00D17CBE">
            <w:pPr>
              <w:widowControl w:val="0"/>
              <w:autoSpaceDE w:val="0"/>
              <w:autoSpaceDN w:val="0"/>
              <w:adjustRightInd w:val="0"/>
              <w:spacing w:after="0" w:line="240" w:lineRule="auto"/>
              <w:rPr>
                <w:rFonts w:ascii="Times New Roman" w:hAnsi="Times New Roman"/>
                <w:b/>
                <w:i/>
                <w:color w:val="000000" w:themeColor="text1"/>
                <w:sz w:val="20"/>
                <w:szCs w:val="20"/>
              </w:rPr>
            </w:pPr>
            <w:r w:rsidRPr="000150B6">
              <w:rPr>
                <w:rFonts w:ascii="Times New Roman" w:hAnsi="Times New Roman"/>
                <w:b/>
                <w:i/>
                <w:color w:val="000000" w:themeColor="text1"/>
                <w:sz w:val="20"/>
                <w:szCs w:val="20"/>
              </w:rPr>
              <w:t>SH</w:t>
            </w:r>
            <w:r>
              <w:rPr>
                <w:rFonts w:ascii="Times New Roman" w:hAnsi="Times New Roman"/>
                <w:b/>
                <w:i/>
                <w:color w:val="000000" w:themeColor="text1"/>
                <w:sz w:val="20"/>
                <w:szCs w:val="20"/>
              </w:rPr>
              <w:t>T</w:t>
            </w:r>
            <w:r w:rsidRPr="000150B6">
              <w:rPr>
                <w:rFonts w:ascii="Times New Roman" w:hAnsi="Times New Roman"/>
                <w:b/>
                <w:i/>
                <w:color w:val="000000" w:themeColor="text1"/>
                <w:sz w:val="20"/>
                <w:szCs w:val="20"/>
              </w:rPr>
              <w:t>-HT</w:t>
            </w:r>
            <w:r>
              <w:rPr>
                <w:rFonts w:ascii="Times New Roman" w:hAnsi="Times New Roman"/>
                <w:b/>
                <w:i/>
                <w:color w:val="000000" w:themeColor="text1"/>
                <w:sz w:val="20"/>
                <w:szCs w:val="20"/>
              </w:rPr>
              <w:t>H</w:t>
            </w:r>
            <w:r w:rsidRPr="000150B6">
              <w:rPr>
                <w:rFonts w:ascii="Times New Roman" w:hAnsi="Times New Roman"/>
                <w:b/>
                <w:i/>
                <w:color w:val="000000" w:themeColor="text1"/>
                <w:sz w:val="20"/>
                <w:szCs w:val="20"/>
              </w:rPr>
              <w:t xml:space="preserve"> </w:t>
            </w:r>
          </w:p>
          <w:p w14:paraId="58D73AFD" w14:textId="0F10DC57" w:rsidR="00BB7B1F" w:rsidRPr="00585B18" w:rsidRDefault="00D17CBE" w:rsidP="00D17CBE">
            <w:pPr>
              <w:widowControl w:val="0"/>
              <w:autoSpaceDE w:val="0"/>
              <w:autoSpaceDN w:val="0"/>
              <w:adjustRightInd w:val="0"/>
              <w:spacing w:after="0" w:line="240" w:lineRule="auto"/>
              <w:jc w:val="both"/>
              <w:rPr>
                <w:rFonts w:ascii="Times New Roman" w:hAnsi="Times New Roman"/>
                <w:b/>
                <w:i/>
                <w:color w:val="000000" w:themeColor="text1"/>
                <w:sz w:val="20"/>
                <w:szCs w:val="20"/>
              </w:rPr>
            </w:pPr>
            <w:r w:rsidRPr="000150B6">
              <w:rPr>
                <w:rFonts w:ascii="Times New Roman" w:hAnsi="Times New Roman"/>
                <w:b/>
                <w:i/>
                <w:color w:val="000000" w:themeColor="text1"/>
                <w:sz w:val="20"/>
                <w:szCs w:val="20"/>
              </w:rPr>
              <w:t xml:space="preserve">Madde </w:t>
            </w:r>
            <w:r>
              <w:rPr>
                <w:rFonts w:ascii="Times New Roman" w:hAnsi="Times New Roman"/>
                <w:b/>
                <w:i/>
                <w:color w:val="000000" w:themeColor="text1"/>
                <w:sz w:val="20"/>
                <w:szCs w:val="20"/>
              </w:rPr>
              <w:t>44</w:t>
            </w:r>
          </w:p>
        </w:tc>
        <w:tc>
          <w:tcPr>
            <w:tcW w:w="2442" w:type="dxa"/>
            <w:tcBorders>
              <w:top w:val="single" w:sz="4" w:space="0" w:color="auto"/>
              <w:left w:val="single" w:sz="4" w:space="0" w:color="auto"/>
              <w:bottom w:val="single" w:sz="4" w:space="0" w:color="auto"/>
              <w:right w:val="single" w:sz="4" w:space="0" w:color="auto"/>
            </w:tcBorders>
          </w:tcPr>
          <w:p w14:paraId="53FEF1D9" w14:textId="27AD8FF8" w:rsidR="00BB7B1F" w:rsidRPr="0032099A" w:rsidRDefault="00D17CBE" w:rsidP="00BB7B1F">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Kontrol devri (hand over – hand off)</w:t>
            </w:r>
            <w:r w:rsidDel="002C3285">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prosedürü mevcut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7690E7EC" w14:textId="77777777" w:rsidR="00BB7B1F" w:rsidRPr="00053BFF" w:rsidRDefault="00BB7B1F" w:rsidP="00BB7B1F">
            <w:pPr>
              <w:spacing w:after="0" w:line="240" w:lineRule="auto"/>
              <w:jc w:val="center"/>
              <w:rPr>
                <w:rFonts w:ascii="Times New Roman" w:hAnsi="Times New Roman"/>
                <w:b/>
                <w:color w:val="000000" w:themeColor="text1"/>
                <w:sz w:val="20"/>
                <w:szCs w:val="20"/>
              </w:rPr>
            </w:pPr>
            <w:r w:rsidRPr="00053BFF">
              <w:rPr>
                <w:rFonts w:ascii="Times New Roman" w:hAnsi="Times New Roman"/>
                <w:b/>
                <w:color w:val="000000" w:themeColor="text1"/>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01E3DA0" w14:textId="77777777" w:rsidR="00BB7B1F" w:rsidRPr="00053BFF" w:rsidRDefault="00BB7B1F" w:rsidP="00BB7B1F">
            <w:pPr>
              <w:spacing w:after="0" w:line="240" w:lineRule="auto"/>
              <w:jc w:val="center"/>
              <w:rPr>
                <w:rFonts w:ascii="Times New Roman" w:hAnsi="Times New Roman"/>
                <w:b/>
                <w:color w:val="000000" w:themeColor="text1"/>
                <w:sz w:val="20"/>
                <w:szCs w:val="20"/>
              </w:rPr>
            </w:pPr>
            <w:r w:rsidRPr="00053BFF">
              <w:rPr>
                <w:rFonts w:ascii="Times New Roman" w:hAnsi="Times New Roman"/>
                <w:b/>
                <w:color w:val="000000" w:themeColor="text1"/>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132EE464" w14:textId="77777777" w:rsidR="00BB7B1F" w:rsidRPr="00053BFF" w:rsidRDefault="00BB7B1F" w:rsidP="00BB7B1F">
            <w:pPr>
              <w:spacing w:after="0" w:line="240" w:lineRule="auto"/>
              <w:jc w:val="center"/>
              <w:rPr>
                <w:rFonts w:ascii="Times New Roman" w:hAnsi="Times New Roman"/>
                <w:b/>
                <w:color w:val="000000" w:themeColor="text1"/>
                <w:sz w:val="20"/>
                <w:szCs w:val="20"/>
              </w:rPr>
            </w:pPr>
            <w:r w:rsidRPr="00053BFF">
              <w:rPr>
                <w:rFonts w:ascii="Times New Roman" w:hAnsi="Times New Roman"/>
                <w:b/>
                <w:color w:val="000000" w:themeColor="text1"/>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57DD05D" w14:textId="30800CF5" w:rsidR="00BB7B1F" w:rsidRPr="00053BFF" w:rsidRDefault="00BB7B1F" w:rsidP="00BB7B1F">
            <w:pPr>
              <w:spacing w:after="0" w:line="240" w:lineRule="auto"/>
              <w:jc w:val="center"/>
              <w:rPr>
                <w:rFonts w:ascii="Times New Roman" w:hAnsi="Times New Roman"/>
                <w:b/>
                <w:color w:val="000000" w:themeColor="text1"/>
                <w:sz w:val="20"/>
                <w:szCs w:val="20"/>
              </w:rPr>
            </w:pPr>
            <w:r w:rsidRPr="00053BFF">
              <w:rPr>
                <w:rFonts w:ascii="Times New Roman" w:hAnsi="Times New Roman"/>
                <w:b/>
                <w:color w:val="000000" w:themeColor="text1"/>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0BBFE092" w14:textId="77777777" w:rsidR="00D17CBE" w:rsidRDefault="00D17CBE" w:rsidP="00D17CBE">
            <w:pPr>
              <w:widowControl w:val="0"/>
              <w:autoSpaceDE w:val="0"/>
              <w:autoSpaceDN w:val="0"/>
              <w:adjustRightInd w:val="0"/>
              <w:spacing w:after="0" w:line="200" w:lineRule="exact"/>
              <w:rPr>
                <w:rFonts w:ascii="Times New Roman" w:hAnsi="Times New Roman"/>
                <w:color w:val="000000" w:themeColor="text1"/>
                <w:sz w:val="20"/>
                <w:szCs w:val="20"/>
              </w:rPr>
            </w:pPr>
            <w:r w:rsidRPr="00EF756D">
              <w:rPr>
                <w:rFonts w:ascii="Times New Roman" w:hAnsi="Times New Roman"/>
                <w:b/>
                <w:color w:val="000000" w:themeColor="text1"/>
                <w:sz w:val="20"/>
                <w:szCs w:val="20"/>
              </w:rPr>
              <w:t>Alt 1:</w:t>
            </w:r>
            <w:r w:rsidRPr="001B43A9">
              <w:rPr>
                <w:rFonts w:ascii="Times New Roman" w:hAnsi="Times New Roman"/>
                <w:color w:val="000000" w:themeColor="text1"/>
                <w:sz w:val="20"/>
                <w:szCs w:val="20"/>
              </w:rPr>
              <w:t xml:space="preserve"> </w:t>
            </w:r>
            <w:r>
              <w:rPr>
                <w:rFonts w:ascii="Times New Roman" w:hAnsi="Times New Roman"/>
                <w:color w:val="000000" w:themeColor="text1"/>
                <w:sz w:val="20"/>
                <w:szCs w:val="20"/>
              </w:rPr>
              <w:t>Kontrol devri prosedürü olu</w:t>
            </w:r>
            <w:r w:rsidRPr="001B43A9">
              <w:rPr>
                <w:rFonts w:ascii="Times New Roman" w:hAnsi="Times New Roman"/>
                <w:color w:val="000000" w:themeColor="text1"/>
                <w:sz w:val="20"/>
                <w:szCs w:val="20"/>
              </w:rPr>
              <w:t>şturulmuş olması</w:t>
            </w:r>
          </w:p>
          <w:p w14:paraId="5B16F257" w14:textId="77777777" w:rsidR="00D17CBE" w:rsidRDefault="00D17CBE" w:rsidP="00D17CBE">
            <w:pPr>
              <w:widowControl w:val="0"/>
              <w:autoSpaceDE w:val="0"/>
              <w:autoSpaceDN w:val="0"/>
              <w:adjustRightInd w:val="0"/>
              <w:spacing w:after="0" w:line="200" w:lineRule="exact"/>
              <w:rPr>
                <w:rFonts w:ascii="Times New Roman" w:hAnsi="Times New Roman"/>
                <w:color w:val="000000" w:themeColor="text1"/>
                <w:sz w:val="20"/>
                <w:szCs w:val="20"/>
              </w:rPr>
            </w:pPr>
            <w:r w:rsidRPr="00EF756D">
              <w:rPr>
                <w:rFonts w:ascii="Times New Roman" w:hAnsi="Times New Roman"/>
                <w:b/>
                <w:color w:val="000000" w:themeColor="text1"/>
                <w:sz w:val="20"/>
                <w:szCs w:val="20"/>
              </w:rPr>
              <w:t>Alt 2:</w:t>
            </w:r>
            <w:r>
              <w:rPr>
                <w:rFonts w:ascii="Times New Roman" w:hAnsi="Times New Roman"/>
                <w:color w:val="000000" w:themeColor="text1"/>
                <w:sz w:val="20"/>
                <w:szCs w:val="20"/>
              </w:rPr>
              <w:t xml:space="preserve"> Kontrol devri uygulanıyor olması</w:t>
            </w:r>
          </w:p>
          <w:p w14:paraId="1A5BE161" w14:textId="77777777" w:rsidR="00D17CBE" w:rsidRPr="00620A29" w:rsidRDefault="00D17CBE" w:rsidP="00D17CBE">
            <w:pPr>
              <w:widowControl w:val="0"/>
              <w:autoSpaceDE w:val="0"/>
              <w:autoSpaceDN w:val="0"/>
              <w:adjustRightInd w:val="0"/>
              <w:spacing w:after="0" w:line="200" w:lineRule="exact"/>
              <w:rPr>
                <w:rFonts w:ascii="Times New Roman" w:hAnsi="Times New Roman"/>
                <w:sz w:val="20"/>
                <w:szCs w:val="20"/>
              </w:rPr>
            </w:pPr>
            <w:r w:rsidRPr="00620A29">
              <w:rPr>
                <w:rFonts w:ascii="Times New Roman" w:hAnsi="Times New Roman"/>
                <w:b/>
                <w:sz w:val="20"/>
                <w:szCs w:val="20"/>
              </w:rPr>
              <w:t xml:space="preserve">Alt 3: </w:t>
            </w:r>
            <w:r>
              <w:rPr>
                <w:rFonts w:ascii="Times New Roman" w:hAnsi="Times New Roman"/>
                <w:sz w:val="20"/>
                <w:szCs w:val="20"/>
              </w:rPr>
              <w:t xml:space="preserve">Devredilen bilgilerin (trafik, </w:t>
            </w:r>
            <w:r w:rsidRPr="00620A29">
              <w:rPr>
                <w:rFonts w:ascii="Times New Roman" w:hAnsi="Times New Roman"/>
                <w:sz w:val="20"/>
                <w:szCs w:val="20"/>
              </w:rPr>
              <w:t>kısıtlamalar</w:t>
            </w:r>
            <w:r>
              <w:rPr>
                <w:rFonts w:ascii="Times New Roman" w:hAnsi="Times New Roman"/>
                <w:sz w:val="20"/>
                <w:szCs w:val="20"/>
              </w:rPr>
              <w:t xml:space="preserve"> </w:t>
            </w:r>
            <w:r w:rsidRPr="00620A29">
              <w:rPr>
                <w:rFonts w:ascii="Times New Roman" w:hAnsi="Times New Roman"/>
                <w:sz w:val="20"/>
                <w:szCs w:val="20"/>
              </w:rPr>
              <w:t>arızalar vb.) tanımlanmış olması</w:t>
            </w:r>
          </w:p>
          <w:p w14:paraId="51E1FDAF" w14:textId="0EFBC2FE" w:rsidR="00D17CBE" w:rsidRPr="00620A29" w:rsidRDefault="00D17CBE" w:rsidP="00D17CBE">
            <w:pPr>
              <w:widowControl w:val="0"/>
              <w:autoSpaceDE w:val="0"/>
              <w:autoSpaceDN w:val="0"/>
              <w:adjustRightInd w:val="0"/>
              <w:spacing w:after="0" w:line="200" w:lineRule="exact"/>
              <w:rPr>
                <w:rFonts w:ascii="Times New Roman" w:hAnsi="Times New Roman"/>
                <w:sz w:val="20"/>
                <w:szCs w:val="20"/>
              </w:rPr>
            </w:pPr>
            <w:r w:rsidRPr="00620A29">
              <w:rPr>
                <w:rFonts w:ascii="Times New Roman" w:hAnsi="Times New Roman"/>
                <w:b/>
                <w:sz w:val="20"/>
                <w:szCs w:val="20"/>
              </w:rPr>
              <w:t>Alt 4:</w:t>
            </w:r>
            <w:r w:rsidRPr="00620A29">
              <w:rPr>
                <w:rFonts w:ascii="Times New Roman" w:hAnsi="Times New Roman"/>
                <w:sz w:val="20"/>
                <w:szCs w:val="20"/>
              </w:rPr>
              <w:t xml:space="preserve"> Kontrol devri prosedürüne uygun çalışıldığının düzenli aralıklarla kontrol ediliyor olması</w:t>
            </w:r>
          </w:p>
          <w:p w14:paraId="6C2725DE" w14:textId="65CE0C4C" w:rsidR="00BB7B1F" w:rsidRPr="00A635DA" w:rsidRDefault="00D17CBE" w:rsidP="00D17CBE">
            <w:pPr>
              <w:widowControl w:val="0"/>
              <w:autoSpaceDE w:val="0"/>
              <w:autoSpaceDN w:val="0"/>
              <w:adjustRightInd w:val="0"/>
              <w:spacing w:after="0" w:line="200" w:lineRule="exact"/>
              <w:rPr>
                <w:rFonts w:ascii="Times New Roman" w:hAnsi="Times New Roman"/>
                <w:sz w:val="20"/>
                <w:szCs w:val="20"/>
              </w:rPr>
            </w:pPr>
            <w:r>
              <w:rPr>
                <w:rFonts w:ascii="Times New Roman" w:hAnsi="Times New Roman"/>
                <w:b/>
                <w:sz w:val="20"/>
                <w:szCs w:val="20"/>
              </w:rPr>
              <w:t>Alt 5</w:t>
            </w:r>
            <w:r w:rsidRPr="00620A29">
              <w:rPr>
                <w:rFonts w:ascii="Times New Roman" w:hAnsi="Times New Roman"/>
                <w:b/>
                <w:sz w:val="20"/>
                <w:szCs w:val="20"/>
              </w:rPr>
              <w:t xml:space="preserve">: </w:t>
            </w:r>
            <w:r w:rsidRPr="00620A29">
              <w:rPr>
                <w:rFonts w:ascii="Times New Roman" w:hAnsi="Times New Roman"/>
                <w:sz w:val="20"/>
                <w:szCs w:val="20"/>
              </w:rPr>
              <w:t>Kontrol devri prosedürünün perso</w:t>
            </w:r>
            <w:r>
              <w:rPr>
                <w:rFonts w:ascii="Times New Roman" w:hAnsi="Times New Roman"/>
                <w:sz w:val="20"/>
                <w:szCs w:val="20"/>
              </w:rPr>
              <w:t>nel tarafından biliniyor olması</w:t>
            </w:r>
            <w:r w:rsidR="00BB7B1F">
              <w:rPr>
                <w:rFonts w:ascii="Times New Roman" w:hAnsi="Times New Roman"/>
                <w:color w:val="000000" w:themeColor="text1"/>
                <w:sz w:val="20"/>
                <w:szCs w:val="20"/>
              </w:rPr>
              <w:t>ı</w:t>
            </w:r>
          </w:p>
        </w:tc>
      </w:tr>
      <w:tr w:rsidR="00BB7B1F" w:rsidRPr="006E2DA4" w14:paraId="25850978" w14:textId="77777777" w:rsidTr="00410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843"/>
        </w:trPr>
        <w:tc>
          <w:tcPr>
            <w:tcW w:w="405" w:type="dxa"/>
            <w:tcBorders>
              <w:top w:val="single" w:sz="4" w:space="0" w:color="auto"/>
              <w:left w:val="single" w:sz="4" w:space="0" w:color="auto"/>
              <w:bottom w:val="single" w:sz="4" w:space="0" w:color="auto"/>
              <w:right w:val="single" w:sz="4" w:space="0" w:color="auto"/>
            </w:tcBorders>
          </w:tcPr>
          <w:p w14:paraId="41868788"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610A3FE0"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61415B8D" w14:textId="53FF0A6A" w:rsidR="00BB7B1F"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7A3F75A5"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23620EA2" w14:textId="127A36FC" w:rsidR="00BB7B1F" w:rsidRPr="00FF2613" w:rsidRDefault="00E21852" w:rsidP="00BB7B1F">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color w:val="000000" w:themeColor="text1"/>
                <w:sz w:val="20"/>
                <w:szCs w:val="20"/>
              </w:rPr>
              <w:t>24</w:t>
            </w:r>
          </w:p>
        </w:tc>
        <w:tc>
          <w:tcPr>
            <w:tcW w:w="1438" w:type="dxa"/>
            <w:tcBorders>
              <w:top w:val="single" w:sz="4" w:space="0" w:color="auto"/>
              <w:left w:val="single" w:sz="4" w:space="0" w:color="auto"/>
              <w:bottom w:val="single" w:sz="4" w:space="0" w:color="auto"/>
              <w:right w:val="single" w:sz="4" w:space="0" w:color="auto"/>
            </w:tcBorders>
          </w:tcPr>
          <w:p w14:paraId="03D83199" w14:textId="77777777" w:rsidR="00BB7B1F" w:rsidRPr="00585B18" w:rsidRDefault="00BB7B1F" w:rsidP="00BB7B1F">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SHT-HTH</w:t>
            </w:r>
            <w:r w:rsidRPr="00585B18">
              <w:rPr>
                <w:rFonts w:ascii="Times New Roman" w:hAnsi="Times New Roman"/>
                <w:b/>
                <w:i/>
                <w:sz w:val="20"/>
                <w:szCs w:val="20"/>
              </w:rPr>
              <w:br/>
              <w:t>Madde 83</w:t>
            </w:r>
          </w:p>
        </w:tc>
        <w:tc>
          <w:tcPr>
            <w:tcW w:w="2442" w:type="dxa"/>
            <w:tcBorders>
              <w:top w:val="single" w:sz="4" w:space="0" w:color="auto"/>
              <w:left w:val="single" w:sz="4" w:space="0" w:color="auto"/>
              <w:bottom w:val="single" w:sz="4" w:space="0" w:color="auto"/>
              <w:right w:val="single" w:sz="4" w:space="0" w:color="auto"/>
            </w:tcBorders>
          </w:tcPr>
          <w:p w14:paraId="17F37EC5" w14:textId="77777777" w:rsidR="00BB7B1F" w:rsidRPr="006E2DA4" w:rsidRDefault="00BB7B1F" w:rsidP="00BB7B1F">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Görev rapor formlarının düzenli olarak tutulması sağlanmış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73530A47"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3BE4745"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45C0F71C"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106777D" w14:textId="4A6579BF"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3022D0C6" w14:textId="1F87CD10" w:rsidR="00BB7B1F" w:rsidRDefault="00BB7B1F" w:rsidP="00BB7B1F">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1:</w:t>
            </w:r>
            <w:r w:rsidRPr="006E2DA4">
              <w:rPr>
                <w:rFonts w:ascii="Times New Roman" w:hAnsi="Times New Roman"/>
                <w:sz w:val="20"/>
                <w:szCs w:val="20"/>
              </w:rPr>
              <w:t xml:space="preserve"> Görev rapor formlarının </w:t>
            </w:r>
            <w:r>
              <w:rPr>
                <w:rFonts w:ascii="Times New Roman" w:hAnsi="Times New Roman"/>
                <w:sz w:val="20"/>
                <w:szCs w:val="20"/>
              </w:rPr>
              <w:t>düzenli olarak tutulması</w:t>
            </w:r>
          </w:p>
          <w:p w14:paraId="42B01804" w14:textId="295BF7D8" w:rsidR="00BB7B1F" w:rsidRDefault="00BB7B1F" w:rsidP="00BB7B1F">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2:</w:t>
            </w:r>
            <w:r>
              <w:rPr>
                <w:rFonts w:ascii="Times New Roman" w:hAnsi="Times New Roman"/>
                <w:sz w:val="20"/>
                <w:szCs w:val="20"/>
              </w:rPr>
              <w:t xml:space="preserve"> Görev rapor formlarının onaylanmış olması</w:t>
            </w:r>
          </w:p>
          <w:p w14:paraId="7896345B" w14:textId="53E8231A" w:rsidR="00BB7B1F" w:rsidRDefault="00BB7B1F" w:rsidP="00BB7B1F">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3:</w:t>
            </w:r>
            <w:r>
              <w:rPr>
                <w:rFonts w:ascii="Times New Roman" w:hAnsi="Times New Roman"/>
                <w:sz w:val="20"/>
                <w:szCs w:val="20"/>
              </w:rPr>
              <w:t xml:space="preserve"> Görev Rapor Formlarının arşivlenmesi</w:t>
            </w:r>
          </w:p>
          <w:p w14:paraId="35637E45" w14:textId="77777777" w:rsidR="00BB7B1F" w:rsidRPr="006E2DA4" w:rsidRDefault="00BB7B1F" w:rsidP="00BB7B1F">
            <w:pPr>
              <w:widowControl w:val="0"/>
              <w:autoSpaceDE w:val="0"/>
              <w:autoSpaceDN w:val="0"/>
              <w:adjustRightInd w:val="0"/>
              <w:spacing w:after="0" w:line="200" w:lineRule="exact"/>
              <w:rPr>
                <w:rFonts w:ascii="Times New Roman" w:hAnsi="Times New Roman"/>
                <w:sz w:val="20"/>
                <w:szCs w:val="20"/>
              </w:rPr>
            </w:pPr>
            <w:r w:rsidRPr="006E2DA4">
              <w:rPr>
                <w:rFonts w:ascii="Times New Roman" w:hAnsi="Times New Roman"/>
                <w:sz w:val="20"/>
                <w:szCs w:val="20"/>
              </w:rPr>
              <w:t>Hizmet aksaklıklarının başlangıç ve bitiş zamanlarının belirtilmesi</w:t>
            </w:r>
          </w:p>
          <w:p w14:paraId="44EFF69B" w14:textId="4C626309" w:rsidR="00BB7B1F" w:rsidRDefault="00BB7B1F" w:rsidP="00BB7B1F">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4:</w:t>
            </w:r>
            <w:r w:rsidRPr="006E2DA4">
              <w:rPr>
                <w:rFonts w:ascii="Times New Roman" w:hAnsi="Times New Roman"/>
                <w:sz w:val="20"/>
                <w:szCs w:val="20"/>
              </w:rPr>
              <w:t xml:space="preserve"> Hizmet aksaklıkları ile ilg</w:t>
            </w:r>
            <w:r>
              <w:rPr>
                <w:rFonts w:ascii="Times New Roman" w:hAnsi="Times New Roman"/>
                <w:sz w:val="20"/>
                <w:szCs w:val="20"/>
              </w:rPr>
              <w:t>ili gerekli önlemlerin alınması</w:t>
            </w:r>
          </w:p>
          <w:p w14:paraId="44D47478" w14:textId="77777777" w:rsidR="00BB7B1F" w:rsidRPr="006E2DA4" w:rsidRDefault="00BB7B1F" w:rsidP="00BB7B1F">
            <w:pPr>
              <w:widowControl w:val="0"/>
              <w:autoSpaceDE w:val="0"/>
              <w:autoSpaceDN w:val="0"/>
              <w:adjustRightInd w:val="0"/>
              <w:spacing w:after="0" w:line="200" w:lineRule="exact"/>
              <w:rPr>
                <w:rFonts w:ascii="Times New Roman" w:hAnsi="Times New Roman"/>
                <w:sz w:val="20"/>
                <w:szCs w:val="20"/>
              </w:rPr>
            </w:pPr>
          </w:p>
        </w:tc>
      </w:tr>
      <w:tr w:rsidR="00BB7B1F" w:rsidRPr="006E2DA4" w14:paraId="268A4CA7" w14:textId="77777777" w:rsidTr="00410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016"/>
        </w:trPr>
        <w:tc>
          <w:tcPr>
            <w:tcW w:w="405" w:type="dxa"/>
            <w:tcBorders>
              <w:top w:val="single" w:sz="4" w:space="0" w:color="auto"/>
              <w:left w:val="single" w:sz="4" w:space="0" w:color="auto"/>
              <w:bottom w:val="single" w:sz="4" w:space="0" w:color="auto"/>
              <w:right w:val="single" w:sz="4" w:space="0" w:color="auto"/>
            </w:tcBorders>
          </w:tcPr>
          <w:p w14:paraId="7BC90D51"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6B10DCA0"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00ECDE3D" w14:textId="4348BE35" w:rsidR="00BB7B1F" w:rsidRPr="00FF2613" w:rsidRDefault="00E21852" w:rsidP="00BB7B1F">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25</w:t>
            </w:r>
          </w:p>
        </w:tc>
        <w:tc>
          <w:tcPr>
            <w:tcW w:w="1438" w:type="dxa"/>
            <w:tcBorders>
              <w:top w:val="single" w:sz="4" w:space="0" w:color="auto"/>
              <w:left w:val="single" w:sz="4" w:space="0" w:color="auto"/>
              <w:bottom w:val="single" w:sz="4" w:space="0" w:color="auto"/>
              <w:right w:val="single" w:sz="4" w:space="0" w:color="auto"/>
            </w:tcBorders>
          </w:tcPr>
          <w:p w14:paraId="1A16843B" w14:textId="77777777" w:rsidR="00BB7B1F" w:rsidRPr="00585B18" w:rsidRDefault="00BB7B1F" w:rsidP="00BB7B1F">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SHT-HTH</w:t>
            </w:r>
            <w:r w:rsidRPr="00585B18">
              <w:rPr>
                <w:rFonts w:ascii="Times New Roman" w:hAnsi="Times New Roman"/>
                <w:b/>
                <w:i/>
                <w:sz w:val="20"/>
                <w:szCs w:val="20"/>
              </w:rPr>
              <w:br/>
              <w:t>Madde 83</w:t>
            </w:r>
          </w:p>
        </w:tc>
        <w:tc>
          <w:tcPr>
            <w:tcW w:w="2442" w:type="dxa"/>
            <w:tcBorders>
              <w:top w:val="single" w:sz="4" w:space="0" w:color="auto"/>
              <w:left w:val="single" w:sz="4" w:space="0" w:color="auto"/>
              <w:bottom w:val="single" w:sz="4" w:space="0" w:color="auto"/>
              <w:right w:val="single" w:sz="4" w:space="0" w:color="auto"/>
            </w:tcBorders>
          </w:tcPr>
          <w:p w14:paraId="6CDB9C81" w14:textId="77777777" w:rsidR="00BB7B1F" w:rsidRPr="006E2DA4" w:rsidRDefault="00BB7B1F" w:rsidP="00BB7B1F">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Pozisyon Formlarının düzenli olarak tutulması sağlanmış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400FFABC"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012D5E3"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2DA44C45"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30EAEA3" w14:textId="77777777" w:rsidR="00BB7B1F" w:rsidRPr="00053BFF" w:rsidRDefault="00BB7B1F" w:rsidP="00BB7B1F">
            <w:pPr>
              <w:spacing w:after="0" w:line="240" w:lineRule="auto"/>
              <w:jc w:val="center"/>
              <w:rPr>
                <w:rFonts w:ascii="Times New Roman" w:hAnsi="Times New Roman"/>
                <w:b/>
                <w:sz w:val="20"/>
                <w:szCs w:val="20"/>
              </w:rPr>
            </w:pPr>
          </w:p>
          <w:p w14:paraId="354E6634"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t>2</w:t>
            </w:r>
          </w:p>
          <w:p w14:paraId="1BB39B34" w14:textId="77777777" w:rsidR="00BB7B1F" w:rsidRPr="00053BFF" w:rsidRDefault="00BB7B1F" w:rsidP="00BB7B1F">
            <w:pPr>
              <w:spacing w:after="0" w:line="240" w:lineRule="auto"/>
              <w:jc w:val="center"/>
              <w:rPr>
                <w:rFonts w:ascii="Times New Roman" w:hAnsi="Times New Roman"/>
                <w:b/>
                <w:sz w:val="20"/>
                <w:szCs w:val="20"/>
              </w:rPr>
            </w:pPr>
          </w:p>
        </w:tc>
        <w:tc>
          <w:tcPr>
            <w:tcW w:w="4184" w:type="dxa"/>
            <w:tcBorders>
              <w:top w:val="single" w:sz="4" w:space="0" w:color="auto"/>
              <w:left w:val="single" w:sz="4" w:space="0" w:color="auto"/>
              <w:bottom w:val="single" w:sz="4" w:space="0" w:color="auto"/>
              <w:right w:val="single" w:sz="4" w:space="0" w:color="auto"/>
            </w:tcBorders>
          </w:tcPr>
          <w:p w14:paraId="5455EA36" w14:textId="0627AE92" w:rsidR="00BB7B1F" w:rsidRDefault="00BB7B1F" w:rsidP="00BB7B1F">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1:</w:t>
            </w:r>
            <w:r w:rsidRPr="006E2DA4">
              <w:rPr>
                <w:rFonts w:ascii="Times New Roman" w:hAnsi="Times New Roman"/>
                <w:sz w:val="20"/>
                <w:szCs w:val="20"/>
              </w:rPr>
              <w:t xml:space="preserve"> Pozisyon rapor formları</w:t>
            </w:r>
            <w:r>
              <w:rPr>
                <w:rFonts w:ascii="Times New Roman" w:hAnsi="Times New Roman"/>
                <w:sz w:val="20"/>
                <w:szCs w:val="20"/>
              </w:rPr>
              <w:t>nın günlük olarak tutulması</w:t>
            </w:r>
          </w:p>
          <w:p w14:paraId="7F070F07" w14:textId="094C1264" w:rsidR="00BB7B1F" w:rsidRDefault="00BB7B1F" w:rsidP="00BB7B1F">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2:</w:t>
            </w:r>
            <w:r>
              <w:rPr>
                <w:rFonts w:ascii="Times New Roman" w:hAnsi="Times New Roman"/>
                <w:sz w:val="20"/>
                <w:szCs w:val="20"/>
              </w:rPr>
              <w:t xml:space="preserve"> Pozisyon Formunda yazılan planlamaya uygun olarak çalışılması</w:t>
            </w:r>
          </w:p>
          <w:p w14:paraId="4CD87195" w14:textId="77777777" w:rsidR="00BB7B1F" w:rsidRPr="006E2DA4" w:rsidRDefault="00BB7B1F" w:rsidP="00BB7B1F">
            <w:pPr>
              <w:widowControl w:val="0"/>
              <w:autoSpaceDE w:val="0"/>
              <w:autoSpaceDN w:val="0"/>
              <w:adjustRightInd w:val="0"/>
              <w:spacing w:after="0" w:line="200" w:lineRule="exact"/>
              <w:rPr>
                <w:rFonts w:ascii="Times New Roman" w:hAnsi="Times New Roman"/>
                <w:sz w:val="20"/>
                <w:szCs w:val="20"/>
              </w:rPr>
            </w:pPr>
          </w:p>
        </w:tc>
      </w:tr>
      <w:tr w:rsidR="00BB7B1F" w:rsidRPr="006E2DA4" w14:paraId="1B9D71A1" w14:textId="77777777" w:rsidTr="005F3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917"/>
        </w:trPr>
        <w:tc>
          <w:tcPr>
            <w:tcW w:w="405" w:type="dxa"/>
            <w:tcBorders>
              <w:top w:val="single" w:sz="4" w:space="0" w:color="auto"/>
              <w:left w:val="single" w:sz="4" w:space="0" w:color="auto"/>
              <w:bottom w:val="single" w:sz="4" w:space="0" w:color="auto"/>
              <w:right w:val="single" w:sz="4" w:space="0" w:color="auto"/>
            </w:tcBorders>
          </w:tcPr>
          <w:p w14:paraId="22AB6F3F"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25D78FCA"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59B4124C"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6C2EC63F"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59785A84"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79356F10"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11F2B559" w14:textId="52A4D26A" w:rsidR="00BB7B1F" w:rsidRPr="00FF2613" w:rsidRDefault="00E21852" w:rsidP="00BB7B1F">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26</w:t>
            </w:r>
          </w:p>
        </w:tc>
        <w:tc>
          <w:tcPr>
            <w:tcW w:w="1438" w:type="dxa"/>
            <w:tcBorders>
              <w:top w:val="single" w:sz="4" w:space="0" w:color="auto"/>
              <w:left w:val="single" w:sz="4" w:space="0" w:color="auto"/>
              <w:bottom w:val="single" w:sz="4" w:space="0" w:color="auto"/>
              <w:right w:val="single" w:sz="4" w:space="0" w:color="auto"/>
            </w:tcBorders>
          </w:tcPr>
          <w:p w14:paraId="2723C69D" w14:textId="77777777" w:rsidR="00BB7B1F" w:rsidRPr="00585B18" w:rsidRDefault="00BB7B1F" w:rsidP="00BB7B1F">
            <w:pPr>
              <w:widowControl w:val="0"/>
              <w:autoSpaceDE w:val="0"/>
              <w:autoSpaceDN w:val="0"/>
              <w:adjustRightInd w:val="0"/>
              <w:spacing w:after="0" w:line="240" w:lineRule="auto"/>
              <w:jc w:val="both"/>
              <w:rPr>
                <w:rFonts w:ascii="Times New Roman" w:hAnsi="Times New Roman"/>
                <w:b/>
                <w:i/>
                <w:color w:val="000000" w:themeColor="text1"/>
                <w:sz w:val="20"/>
                <w:szCs w:val="20"/>
              </w:rPr>
            </w:pPr>
            <w:r w:rsidRPr="00585B18">
              <w:rPr>
                <w:rFonts w:ascii="Times New Roman" w:hAnsi="Times New Roman"/>
                <w:b/>
                <w:i/>
                <w:color w:val="000000" w:themeColor="text1"/>
                <w:sz w:val="20"/>
                <w:szCs w:val="20"/>
              </w:rPr>
              <w:t>SHY65-02</w:t>
            </w:r>
          </w:p>
          <w:p w14:paraId="2287401E" w14:textId="77777777" w:rsidR="00BB7B1F" w:rsidRPr="00585B18" w:rsidRDefault="00BB7B1F" w:rsidP="00BB7B1F">
            <w:pPr>
              <w:widowControl w:val="0"/>
              <w:autoSpaceDE w:val="0"/>
              <w:autoSpaceDN w:val="0"/>
              <w:adjustRightInd w:val="0"/>
              <w:spacing w:after="0" w:line="240" w:lineRule="auto"/>
              <w:jc w:val="both"/>
              <w:rPr>
                <w:rFonts w:ascii="Times New Roman" w:hAnsi="Times New Roman"/>
                <w:b/>
                <w:i/>
                <w:color w:val="000000" w:themeColor="text1"/>
                <w:sz w:val="20"/>
                <w:szCs w:val="20"/>
              </w:rPr>
            </w:pPr>
            <w:r w:rsidRPr="00585B18">
              <w:rPr>
                <w:rFonts w:ascii="Times New Roman" w:hAnsi="Times New Roman"/>
                <w:b/>
                <w:i/>
                <w:color w:val="000000" w:themeColor="text1"/>
                <w:sz w:val="20"/>
                <w:szCs w:val="20"/>
              </w:rPr>
              <w:t>Madde 9</w:t>
            </w:r>
          </w:p>
          <w:p w14:paraId="39B37286" w14:textId="77777777" w:rsidR="00BB7B1F" w:rsidRPr="00585B18" w:rsidRDefault="00BB7B1F" w:rsidP="00BB7B1F">
            <w:pPr>
              <w:widowControl w:val="0"/>
              <w:autoSpaceDE w:val="0"/>
              <w:autoSpaceDN w:val="0"/>
              <w:adjustRightInd w:val="0"/>
              <w:spacing w:after="0" w:line="240" w:lineRule="auto"/>
              <w:jc w:val="both"/>
              <w:rPr>
                <w:rFonts w:ascii="Times New Roman" w:hAnsi="Times New Roman"/>
                <w:b/>
                <w:i/>
                <w:color w:val="000000" w:themeColor="text1"/>
                <w:sz w:val="20"/>
                <w:szCs w:val="20"/>
              </w:rPr>
            </w:pPr>
          </w:p>
        </w:tc>
        <w:tc>
          <w:tcPr>
            <w:tcW w:w="2442" w:type="dxa"/>
            <w:tcBorders>
              <w:top w:val="single" w:sz="4" w:space="0" w:color="auto"/>
              <w:left w:val="single" w:sz="4" w:space="0" w:color="auto"/>
              <w:bottom w:val="single" w:sz="4" w:space="0" w:color="auto"/>
              <w:right w:val="single" w:sz="4" w:space="0" w:color="auto"/>
            </w:tcBorders>
          </w:tcPr>
          <w:p w14:paraId="343D5E4A" w14:textId="77777777" w:rsidR="00BB7B1F" w:rsidRPr="00F55182" w:rsidRDefault="00BB7B1F" w:rsidP="00BB7B1F">
            <w:pPr>
              <w:widowControl w:val="0"/>
              <w:autoSpaceDE w:val="0"/>
              <w:autoSpaceDN w:val="0"/>
              <w:adjustRightInd w:val="0"/>
              <w:spacing w:after="0" w:line="240" w:lineRule="auto"/>
              <w:rPr>
                <w:rFonts w:ascii="Times New Roman" w:hAnsi="Times New Roman"/>
                <w:color w:val="000000" w:themeColor="text1"/>
                <w:sz w:val="20"/>
                <w:szCs w:val="20"/>
              </w:rPr>
            </w:pPr>
            <w:r w:rsidRPr="00F55182">
              <w:rPr>
                <w:rFonts w:ascii="Times New Roman" w:hAnsi="Times New Roman"/>
                <w:color w:val="000000" w:themeColor="text1"/>
                <w:sz w:val="20"/>
                <w:szCs w:val="20"/>
              </w:rPr>
              <w:t>Pilotlar tarafından rapor edilen veya görevli hava trafik kontrolörlerince görev rapor formlarına işlenen hava trafik olayları ATC Üniteleri için ATM Bağlantılı Emniyet Olayı Ön Bildirim Formu ile Sivil Havacılık Genel Müdürlüğüne ve/veya DHMİ Genel Müdürlüğüne bildirilmiş mi?</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31570E08"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3C217E1"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781AFDCF"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33C2081" w14:textId="21A7144E" w:rsidR="00BB7B1F" w:rsidRPr="00053BFF" w:rsidRDefault="00BB7B1F" w:rsidP="00BB7B1F">
            <w:pPr>
              <w:spacing w:after="0" w:line="240" w:lineRule="auto"/>
              <w:jc w:val="center"/>
              <w:rPr>
                <w:rFonts w:ascii="Times New Roman" w:hAnsi="Times New Roman"/>
                <w:b/>
                <w:color w:val="000000" w:themeColor="text1"/>
                <w:sz w:val="20"/>
                <w:szCs w:val="20"/>
              </w:rPr>
            </w:pPr>
            <w:r w:rsidRPr="00053BFF">
              <w:rPr>
                <w:rFonts w:ascii="Times New Roman" w:hAnsi="Times New Roman"/>
                <w:b/>
                <w:color w:val="000000" w:themeColor="text1"/>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03A55016" w14:textId="6EC2BB59" w:rsidR="00BB7B1F" w:rsidRPr="00F55182" w:rsidRDefault="00BB7B1F" w:rsidP="00BB7B1F">
            <w:pPr>
              <w:widowControl w:val="0"/>
              <w:autoSpaceDE w:val="0"/>
              <w:autoSpaceDN w:val="0"/>
              <w:adjustRightInd w:val="0"/>
              <w:spacing w:after="0" w:line="200" w:lineRule="exact"/>
              <w:rPr>
                <w:rFonts w:ascii="Times New Roman" w:hAnsi="Times New Roman"/>
                <w:color w:val="000000" w:themeColor="text1"/>
                <w:sz w:val="20"/>
                <w:szCs w:val="20"/>
              </w:rPr>
            </w:pPr>
            <w:r w:rsidRPr="00EF756D">
              <w:rPr>
                <w:rFonts w:ascii="Times New Roman" w:hAnsi="Times New Roman"/>
                <w:b/>
                <w:color w:val="000000" w:themeColor="text1"/>
                <w:sz w:val="20"/>
                <w:szCs w:val="20"/>
              </w:rPr>
              <w:t>Alt 1:</w:t>
            </w:r>
            <w:r w:rsidRPr="00F55182">
              <w:rPr>
                <w:rFonts w:ascii="Times New Roman" w:hAnsi="Times New Roman"/>
                <w:color w:val="000000" w:themeColor="text1"/>
                <w:sz w:val="20"/>
                <w:szCs w:val="20"/>
              </w:rPr>
              <w:t xml:space="preserve"> Referans dokümanda (AIP ENR 1.14) yer alan Hava Trafik Olay </w:t>
            </w:r>
            <w:r>
              <w:rPr>
                <w:rFonts w:ascii="Times New Roman" w:hAnsi="Times New Roman"/>
                <w:color w:val="000000" w:themeColor="text1"/>
                <w:sz w:val="20"/>
                <w:szCs w:val="20"/>
              </w:rPr>
              <w:t>Rapor Formu'nun kullanılması</w:t>
            </w:r>
          </w:p>
          <w:p w14:paraId="77FE1802" w14:textId="4E1A61C0" w:rsidR="00BB7B1F" w:rsidRDefault="00BB7B1F" w:rsidP="00BB7B1F">
            <w:pPr>
              <w:widowControl w:val="0"/>
              <w:autoSpaceDE w:val="0"/>
              <w:autoSpaceDN w:val="0"/>
              <w:adjustRightInd w:val="0"/>
              <w:spacing w:after="0" w:line="200" w:lineRule="exact"/>
              <w:rPr>
                <w:rFonts w:ascii="Times New Roman" w:hAnsi="Times New Roman"/>
                <w:color w:val="000000" w:themeColor="text1"/>
                <w:sz w:val="20"/>
                <w:szCs w:val="20"/>
              </w:rPr>
            </w:pPr>
            <w:r w:rsidRPr="00EF756D">
              <w:rPr>
                <w:rFonts w:ascii="Times New Roman" w:hAnsi="Times New Roman"/>
                <w:b/>
                <w:color w:val="000000" w:themeColor="text1"/>
                <w:sz w:val="20"/>
                <w:szCs w:val="20"/>
              </w:rPr>
              <w:t>Alt 2:</w:t>
            </w:r>
            <w:r w:rsidRPr="00F55182">
              <w:rPr>
                <w:rFonts w:ascii="Times New Roman" w:hAnsi="Times New Roman"/>
                <w:color w:val="000000" w:themeColor="text1"/>
                <w:sz w:val="20"/>
                <w:szCs w:val="20"/>
              </w:rPr>
              <w:t xml:space="preserve"> Pilotlar tarafından rapor edilen veya görevli hava trafik kontrolörlerince görev rapor formlarına işlenen hava trafik olayları Sivil Havacılık Genel Müdürlüğüne ve/veya DHMİ G</w:t>
            </w:r>
            <w:r>
              <w:rPr>
                <w:rFonts w:ascii="Times New Roman" w:hAnsi="Times New Roman"/>
                <w:color w:val="000000" w:themeColor="text1"/>
                <w:sz w:val="20"/>
                <w:szCs w:val="20"/>
              </w:rPr>
              <w:t>enel Müdürlüğüne bildirilmesi</w:t>
            </w:r>
          </w:p>
          <w:p w14:paraId="69EBF185" w14:textId="50E1ED87" w:rsidR="00BB7B1F" w:rsidRPr="00F55182" w:rsidRDefault="00BB7B1F" w:rsidP="00BB7B1F">
            <w:pPr>
              <w:widowControl w:val="0"/>
              <w:autoSpaceDE w:val="0"/>
              <w:autoSpaceDN w:val="0"/>
              <w:adjustRightInd w:val="0"/>
              <w:spacing w:after="0" w:line="200" w:lineRule="exact"/>
              <w:rPr>
                <w:rFonts w:ascii="Times New Roman" w:hAnsi="Times New Roman"/>
                <w:color w:val="000000" w:themeColor="text1"/>
                <w:sz w:val="20"/>
                <w:szCs w:val="20"/>
              </w:rPr>
            </w:pPr>
            <w:r w:rsidRPr="00EF756D">
              <w:rPr>
                <w:rFonts w:ascii="Times New Roman" w:hAnsi="Times New Roman"/>
                <w:b/>
                <w:color w:val="000000" w:themeColor="text1"/>
                <w:sz w:val="20"/>
                <w:szCs w:val="20"/>
              </w:rPr>
              <w:t>Alt 3:</w:t>
            </w:r>
            <w:r>
              <w:rPr>
                <w:rFonts w:ascii="Times New Roman" w:hAnsi="Times New Roman"/>
                <w:color w:val="000000" w:themeColor="text1"/>
                <w:sz w:val="20"/>
                <w:szCs w:val="20"/>
              </w:rPr>
              <w:t xml:space="preserve"> Hava Trafik Olayları kapsamında meydan tarafından yaşanan hava trafik olayına ilişkin değerlendirme sonuçlanana kadar ön tedbir alınmış olması</w:t>
            </w:r>
          </w:p>
        </w:tc>
      </w:tr>
      <w:tr w:rsidR="00BB7B1F" w:rsidRPr="006E2DA4" w14:paraId="18FF416B" w14:textId="77777777" w:rsidTr="005F3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145"/>
        </w:trPr>
        <w:tc>
          <w:tcPr>
            <w:tcW w:w="405" w:type="dxa"/>
            <w:tcBorders>
              <w:top w:val="single" w:sz="4" w:space="0" w:color="auto"/>
              <w:left w:val="single" w:sz="4" w:space="0" w:color="auto"/>
              <w:bottom w:val="single" w:sz="4" w:space="0" w:color="auto"/>
              <w:right w:val="single" w:sz="4" w:space="0" w:color="auto"/>
            </w:tcBorders>
          </w:tcPr>
          <w:p w14:paraId="021D0010"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2D981FBC"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4006326F" w14:textId="104EC780" w:rsidR="00BB7B1F" w:rsidRPr="00FF2613" w:rsidRDefault="00E21852" w:rsidP="00BB7B1F">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27</w:t>
            </w:r>
          </w:p>
        </w:tc>
        <w:tc>
          <w:tcPr>
            <w:tcW w:w="1438" w:type="dxa"/>
            <w:tcBorders>
              <w:top w:val="single" w:sz="4" w:space="0" w:color="auto"/>
              <w:left w:val="single" w:sz="4" w:space="0" w:color="auto"/>
              <w:bottom w:val="single" w:sz="4" w:space="0" w:color="auto"/>
              <w:right w:val="single" w:sz="4" w:space="0" w:color="auto"/>
            </w:tcBorders>
          </w:tcPr>
          <w:p w14:paraId="48C9B393" w14:textId="77777777" w:rsidR="00BB7B1F" w:rsidRPr="00585B18" w:rsidRDefault="00BB7B1F" w:rsidP="00BB7B1F">
            <w:pPr>
              <w:widowControl w:val="0"/>
              <w:autoSpaceDE w:val="0"/>
              <w:autoSpaceDN w:val="0"/>
              <w:adjustRightInd w:val="0"/>
              <w:spacing w:after="0" w:line="240" w:lineRule="auto"/>
              <w:jc w:val="both"/>
              <w:rPr>
                <w:rFonts w:ascii="Times New Roman" w:hAnsi="Times New Roman"/>
                <w:b/>
                <w:i/>
                <w:color w:val="000000" w:themeColor="text1"/>
                <w:sz w:val="20"/>
                <w:szCs w:val="20"/>
              </w:rPr>
            </w:pPr>
            <w:r w:rsidRPr="00585B18">
              <w:rPr>
                <w:rFonts w:ascii="Times New Roman" w:hAnsi="Times New Roman"/>
                <w:b/>
                <w:i/>
                <w:color w:val="000000" w:themeColor="text1"/>
                <w:sz w:val="20"/>
                <w:szCs w:val="20"/>
              </w:rPr>
              <w:t>SHY65-02</w:t>
            </w:r>
          </w:p>
          <w:p w14:paraId="7CFAF3C7" w14:textId="77777777" w:rsidR="00BB7B1F" w:rsidRPr="00585B18" w:rsidRDefault="00BB7B1F" w:rsidP="00BB7B1F">
            <w:pPr>
              <w:widowControl w:val="0"/>
              <w:autoSpaceDE w:val="0"/>
              <w:autoSpaceDN w:val="0"/>
              <w:adjustRightInd w:val="0"/>
              <w:spacing w:after="0" w:line="240" w:lineRule="auto"/>
              <w:jc w:val="both"/>
              <w:rPr>
                <w:rFonts w:ascii="Times New Roman" w:hAnsi="Times New Roman"/>
                <w:b/>
                <w:i/>
                <w:color w:val="000000" w:themeColor="text1"/>
                <w:sz w:val="20"/>
                <w:szCs w:val="20"/>
              </w:rPr>
            </w:pPr>
            <w:r w:rsidRPr="00585B18">
              <w:rPr>
                <w:rFonts w:ascii="Times New Roman" w:hAnsi="Times New Roman"/>
                <w:b/>
                <w:i/>
                <w:color w:val="000000" w:themeColor="text1"/>
                <w:sz w:val="20"/>
                <w:szCs w:val="20"/>
              </w:rPr>
              <w:t>Madde 9</w:t>
            </w:r>
          </w:p>
        </w:tc>
        <w:tc>
          <w:tcPr>
            <w:tcW w:w="2442" w:type="dxa"/>
            <w:tcBorders>
              <w:top w:val="single" w:sz="4" w:space="0" w:color="auto"/>
              <w:left w:val="single" w:sz="4" w:space="0" w:color="auto"/>
              <w:bottom w:val="single" w:sz="4" w:space="0" w:color="auto"/>
              <w:right w:val="single" w:sz="4" w:space="0" w:color="auto"/>
            </w:tcBorders>
          </w:tcPr>
          <w:p w14:paraId="42671047" w14:textId="77777777" w:rsidR="00BB7B1F" w:rsidRPr="00F55182" w:rsidRDefault="00BB7B1F" w:rsidP="00BB7B1F">
            <w:pPr>
              <w:widowControl w:val="0"/>
              <w:autoSpaceDE w:val="0"/>
              <w:autoSpaceDN w:val="0"/>
              <w:adjustRightInd w:val="0"/>
              <w:spacing w:after="0" w:line="240" w:lineRule="auto"/>
              <w:rPr>
                <w:rFonts w:ascii="Times New Roman" w:hAnsi="Times New Roman"/>
                <w:color w:val="000000" w:themeColor="text1"/>
                <w:sz w:val="20"/>
                <w:szCs w:val="20"/>
              </w:rPr>
            </w:pPr>
            <w:r w:rsidRPr="00F55182">
              <w:rPr>
                <w:rFonts w:ascii="Times New Roman" w:hAnsi="Times New Roman"/>
                <w:color w:val="000000" w:themeColor="text1"/>
                <w:sz w:val="20"/>
                <w:szCs w:val="20"/>
              </w:rPr>
              <w:t>Değerlendirilen hava trafik olayları kapsamında alınması gereken tedbirler alınmış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06E85EB8"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B86740A"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101E6A25"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C9E62BA" w14:textId="7F81B9ED" w:rsidR="00BB7B1F" w:rsidRPr="00053BFF" w:rsidRDefault="00BB7B1F" w:rsidP="00BB7B1F">
            <w:pPr>
              <w:spacing w:after="0" w:line="240" w:lineRule="auto"/>
              <w:jc w:val="center"/>
              <w:rPr>
                <w:rFonts w:ascii="Times New Roman" w:hAnsi="Times New Roman"/>
                <w:b/>
                <w:color w:val="000000" w:themeColor="text1"/>
                <w:sz w:val="20"/>
                <w:szCs w:val="20"/>
              </w:rPr>
            </w:pPr>
            <w:r w:rsidRPr="00053BFF">
              <w:rPr>
                <w:rFonts w:ascii="Times New Roman" w:hAnsi="Times New Roman"/>
                <w:b/>
                <w:color w:val="000000" w:themeColor="text1"/>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233E4028" w14:textId="021C2B08" w:rsidR="00BB7B1F" w:rsidRPr="00F55182" w:rsidRDefault="00BB7B1F" w:rsidP="00BB7B1F">
            <w:pPr>
              <w:widowControl w:val="0"/>
              <w:autoSpaceDE w:val="0"/>
              <w:autoSpaceDN w:val="0"/>
              <w:adjustRightInd w:val="0"/>
              <w:spacing w:after="0" w:line="200" w:lineRule="exact"/>
              <w:rPr>
                <w:rFonts w:ascii="Times New Roman" w:hAnsi="Times New Roman"/>
                <w:color w:val="000000" w:themeColor="text1"/>
                <w:sz w:val="20"/>
                <w:szCs w:val="20"/>
              </w:rPr>
            </w:pPr>
            <w:r w:rsidRPr="00EF756D">
              <w:rPr>
                <w:rFonts w:ascii="Times New Roman" w:hAnsi="Times New Roman"/>
                <w:b/>
                <w:color w:val="000000" w:themeColor="text1"/>
                <w:sz w:val="20"/>
                <w:szCs w:val="20"/>
              </w:rPr>
              <w:t>Alt 1:</w:t>
            </w:r>
            <w:r w:rsidRPr="00F55182">
              <w:rPr>
                <w:rFonts w:ascii="Times New Roman" w:hAnsi="Times New Roman"/>
                <w:color w:val="000000" w:themeColor="text1"/>
                <w:sz w:val="20"/>
                <w:szCs w:val="20"/>
              </w:rPr>
              <w:t xml:space="preserve"> Değerlendirilen hava trafik olayları kapsamında alınma</w:t>
            </w:r>
            <w:r>
              <w:rPr>
                <w:rFonts w:ascii="Times New Roman" w:hAnsi="Times New Roman"/>
                <w:color w:val="000000" w:themeColor="text1"/>
                <w:sz w:val="20"/>
                <w:szCs w:val="20"/>
              </w:rPr>
              <w:t>sı gereken tedbirlerin alınması</w:t>
            </w:r>
          </w:p>
          <w:p w14:paraId="262FF60E" w14:textId="1B547457" w:rsidR="00BB7B1F" w:rsidRPr="00F55182" w:rsidRDefault="00BB7B1F" w:rsidP="00BB7B1F">
            <w:pPr>
              <w:widowControl w:val="0"/>
              <w:autoSpaceDE w:val="0"/>
              <w:autoSpaceDN w:val="0"/>
              <w:adjustRightInd w:val="0"/>
              <w:spacing w:after="0" w:line="200" w:lineRule="exact"/>
              <w:rPr>
                <w:rFonts w:ascii="Times New Roman" w:hAnsi="Times New Roman"/>
                <w:color w:val="000000" w:themeColor="text1"/>
                <w:sz w:val="20"/>
                <w:szCs w:val="20"/>
              </w:rPr>
            </w:pPr>
            <w:r w:rsidRPr="00EF756D">
              <w:rPr>
                <w:rFonts w:ascii="Times New Roman" w:hAnsi="Times New Roman"/>
                <w:b/>
                <w:color w:val="000000" w:themeColor="text1"/>
                <w:sz w:val="20"/>
                <w:szCs w:val="20"/>
              </w:rPr>
              <w:t>Alt 2:</w:t>
            </w:r>
            <w:r w:rsidRPr="00F55182">
              <w:rPr>
                <w:rFonts w:ascii="Times New Roman" w:hAnsi="Times New Roman"/>
                <w:color w:val="000000" w:themeColor="text1"/>
                <w:sz w:val="20"/>
                <w:szCs w:val="20"/>
              </w:rPr>
              <w:t xml:space="preserve"> </w:t>
            </w:r>
            <w:r w:rsidR="00D17CBE" w:rsidRPr="00F55182">
              <w:rPr>
                <w:rFonts w:ascii="Times New Roman" w:hAnsi="Times New Roman"/>
                <w:color w:val="000000" w:themeColor="text1"/>
                <w:sz w:val="20"/>
                <w:szCs w:val="20"/>
              </w:rPr>
              <w:t>Alınan tedbirle</w:t>
            </w:r>
            <w:r w:rsidR="00D17CBE">
              <w:rPr>
                <w:rFonts w:ascii="Times New Roman" w:hAnsi="Times New Roman"/>
                <w:color w:val="000000" w:themeColor="text1"/>
                <w:sz w:val="20"/>
                <w:szCs w:val="20"/>
              </w:rPr>
              <w:t>rin imza karşılığı/sistem vasıtasıyla personele iletilmesi</w:t>
            </w:r>
          </w:p>
        </w:tc>
      </w:tr>
      <w:tr w:rsidR="00BB7B1F" w:rsidRPr="006E2DA4" w14:paraId="3AF53FF2" w14:textId="77777777" w:rsidTr="00D17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314"/>
        </w:trPr>
        <w:tc>
          <w:tcPr>
            <w:tcW w:w="405" w:type="dxa"/>
            <w:tcBorders>
              <w:top w:val="single" w:sz="4" w:space="0" w:color="auto"/>
              <w:left w:val="single" w:sz="4" w:space="0" w:color="auto"/>
              <w:bottom w:val="single" w:sz="4" w:space="0" w:color="auto"/>
              <w:right w:val="single" w:sz="4" w:space="0" w:color="auto"/>
            </w:tcBorders>
          </w:tcPr>
          <w:p w14:paraId="137D608B"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4BED7097" w14:textId="15A46F87" w:rsidR="00BB7B1F"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60573CA6"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6F051E41" w14:textId="166E5EE7" w:rsidR="00BB7B1F" w:rsidRPr="00FF2613" w:rsidRDefault="00E21852" w:rsidP="00BB7B1F">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28</w:t>
            </w:r>
          </w:p>
        </w:tc>
        <w:tc>
          <w:tcPr>
            <w:tcW w:w="1438" w:type="dxa"/>
            <w:tcBorders>
              <w:top w:val="single" w:sz="4" w:space="0" w:color="auto"/>
              <w:left w:val="single" w:sz="4" w:space="0" w:color="auto"/>
              <w:bottom w:val="single" w:sz="4" w:space="0" w:color="auto"/>
              <w:right w:val="single" w:sz="4" w:space="0" w:color="auto"/>
            </w:tcBorders>
          </w:tcPr>
          <w:p w14:paraId="326695CE" w14:textId="77777777" w:rsidR="00BB7B1F" w:rsidRPr="00585B18" w:rsidRDefault="00BB7B1F" w:rsidP="00BB7B1F">
            <w:pPr>
              <w:widowControl w:val="0"/>
              <w:autoSpaceDE w:val="0"/>
              <w:autoSpaceDN w:val="0"/>
              <w:adjustRightInd w:val="0"/>
              <w:spacing w:after="0" w:line="240" w:lineRule="auto"/>
              <w:rPr>
                <w:rFonts w:ascii="Times New Roman" w:hAnsi="Times New Roman"/>
                <w:b/>
                <w:i/>
                <w:sz w:val="20"/>
                <w:szCs w:val="20"/>
              </w:rPr>
            </w:pPr>
            <w:r w:rsidRPr="00585B18">
              <w:rPr>
                <w:rFonts w:ascii="Times New Roman" w:hAnsi="Times New Roman"/>
                <w:b/>
                <w:i/>
                <w:sz w:val="20"/>
                <w:szCs w:val="20"/>
              </w:rPr>
              <w:t>SHT-HTH</w:t>
            </w:r>
          </w:p>
          <w:p w14:paraId="285D0913" w14:textId="77777777" w:rsidR="00D17CBE" w:rsidRDefault="00D17CBE" w:rsidP="00BB7B1F">
            <w:pPr>
              <w:widowControl w:val="0"/>
              <w:autoSpaceDE w:val="0"/>
              <w:autoSpaceDN w:val="0"/>
              <w:adjustRightInd w:val="0"/>
              <w:spacing w:after="0" w:line="240" w:lineRule="auto"/>
              <w:rPr>
                <w:rFonts w:ascii="Times New Roman" w:hAnsi="Times New Roman"/>
                <w:b/>
                <w:i/>
                <w:sz w:val="20"/>
                <w:szCs w:val="20"/>
              </w:rPr>
            </w:pPr>
            <w:r>
              <w:rPr>
                <w:rFonts w:ascii="Times New Roman" w:hAnsi="Times New Roman"/>
                <w:b/>
                <w:i/>
                <w:sz w:val="20"/>
                <w:szCs w:val="20"/>
              </w:rPr>
              <w:t xml:space="preserve">Madde 29 </w:t>
            </w:r>
          </w:p>
          <w:p w14:paraId="248DD2C9" w14:textId="099A4142" w:rsidR="00BB7B1F" w:rsidRPr="00585B18" w:rsidRDefault="00D17CBE" w:rsidP="00BB7B1F">
            <w:pPr>
              <w:widowControl w:val="0"/>
              <w:autoSpaceDE w:val="0"/>
              <w:autoSpaceDN w:val="0"/>
              <w:adjustRightInd w:val="0"/>
              <w:spacing w:after="0" w:line="240" w:lineRule="auto"/>
              <w:rPr>
                <w:rFonts w:ascii="Times New Roman" w:hAnsi="Times New Roman"/>
                <w:b/>
                <w:i/>
                <w:sz w:val="20"/>
                <w:szCs w:val="20"/>
              </w:rPr>
            </w:pPr>
            <w:r>
              <w:rPr>
                <w:rFonts w:ascii="Times New Roman" w:hAnsi="Times New Roman"/>
                <w:b/>
                <w:i/>
                <w:sz w:val="20"/>
                <w:szCs w:val="20"/>
              </w:rPr>
              <w:t xml:space="preserve">Madde </w:t>
            </w:r>
            <w:r w:rsidR="00BB7B1F" w:rsidRPr="00585B18">
              <w:rPr>
                <w:rFonts w:ascii="Times New Roman" w:hAnsi="Times New Roman"/>
                <w:b/>
                <w:i/>
                <w:sz w:val="20"/>
                <w:szCs w:val="20"/>
              </w:rPr>
              <w:t xml:space="preserve">37 </w:t>
            </w:r>
          </w:p>
          <w:p w14:paraId="6FDC1F6A" w14:textId="77777777" w:rsidR="00BB7B1F" w:rsidRPr="00585B18" w:rsidRDefault="00BB7B1F" w:rsidP="00BB7B1F">
            <w:pPr>
              <w:widowControl w:val="0"/>
              <w:autoSpaceDE w:val="0"/>
              <w:autoSpaceDN w:val="0"/>
              <w:adjustRightInd w:val="0"/>
              <w:spacing w:after="0" w:line="240" w:lineRule="auto"/>
              <w:rPr>
                <w:rFonts w:ascii="Times New Roman" w:hAnsi="Times New Roman"/>
                <w:b/>
                <w:i/>
                <w:sz w:val="20"/>
                <w:szCs w:val="20"/>
              </w:rPr>
            </w:pPr>
          </w:p>
        </w:tc>
        <w:tc>
          <w:tcPr>
            <w:tcW w:w="2442" w:type="dxa"/>
            <w:tcBorders>
              <w:top w:val="single" w:sz="4" w:space="0" w:color="auto"/>
              <w:left w:val="single" w:sz="4" w:space="0" w:color="auto"/>
              <w:bottom w:val="single" w:sz="4" w:space="0" w:color="auto"/>
              <w:right w:val="single" w:sz="4" w:space="0" w:color="auto"/>
            </w:tcBorders>
          </w:tcPr>
          <w:p w14:paraId="6AAE20C3" w14:textId="77777777" w:rsidR="00BB7B1F" w:rsidRPr="006E2DA4" w:rsidRDefault="00BB7B1F" w:rsidP="00BB7B1F">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 xml:space="preserve">Ünite için hazırlanmış Acil ve Beklenmedik Durum Prosedürleri referans dokümana uygun hazırlanmış mı?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352BD167"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D0D19DB"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2AA5E4AA"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059B9A0" w14:textId="1411E010"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7D32EAC4" w14:textId="00E0FC04" w:rsidR="00BB7B1F" w:rsidRDefault="00BB7B1F" w:rsidP="00BB7B1F">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1:</w:t>
            </w:r>
            <w:r w:rsidRPr="006E2DA4">
              <w:rPr>
                <w:rFonts w:ascii="Times New Roman" w:hAnsi="Times New Roman"/>
                <w:sz w:val="20"/>
                <w:szCs w:val="20"/>
              </w:rPr>
              <w:t xml:space="preserve"> Acil ve beklenmedik durum prosedürlerinin referansta yer alan gereklilikler kapsam</w:t>
            </w:r>
            <w:r>
              <w:rPr>
                <w:rFonts w:ascii="Times New Roman" w:hAnsi="Times New Roman"/>
                <w:sz w:val="20"/>
                <w:szCs w:val="20"/>
              </w:rPr>
              <w:t xml:space="preserve">ında oluşturulması </w:t>
            </w:r>
          </w:p>
          <w:p w14:paraId="25655186" w14:textId="33C03983" w:rsidR="00BB7B1F" w:rsidRPr="006E2DA4" w:rsidRDefault="00BB7B1F" w:rsidP="00BB7B1F">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2:</w:t>
            </w:r>
            <w:r w:rsidRPr="006E2DA4">
              <w:rPr>
                <w:rFonts w:ascii="Times New Roman" w:hAnsi="Times New Roman"/>
                <w:sz w:val="20"/>
                <w:szCs w:val="20"/>
              </w:rPr>
              <w:t xml:space="preserve"> Ünite için hazırlanmış Acil ve Beklenmedik Durum Prosedürleri </w:t>
            </w:r>
            <w:r>
              <w:rPr>
                <w:rFonts w:ascii="Times New Roman" w:hAnsi="Times New Roman"/>
                <w:sz w:val="20"/>
                <w:szCs w:val="20"/>
              </w:rPr>
              <w:t xml:space="preserve">Ünitede yer almasının sağlanması </w:t>
            </w:r>
          </w:p>
        </w:tc>
      </w:tr>
      <w:tr w:rsidR="00BB7B1F" w:rsidRPr="006E2DA4" w14:paraId="3B6BEAD2" w14:textId="77777777" w:rsidTr="00180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996"/>
        </w:trPr>
        <w:tc>
          <w:tcPr>
            <w:tcW w:w="405" w:type="dxa"/>
            <w:tcBorders>
              <w:top w:val="single" w:sz="4" w:space="0" w:color="auto"/>
              <w:left w:val="single" w:sz="4" w:space="0" w:color="auto"/>
              <w:bottom w:val="single" w:sz="4" w:space="0" w:color="auto"/>
              <w:right w:val="single" w:sz="4" w:space="0" w:color="auto"/>
            </w:tcBorders>
            <w:vAlign w:val="center"/>
          </w:tcPr>
          <w:p w14:paraId="65B61F98" w14:textId="34E7F775" w:rsidR="00BB7B1F" w:rsidRPr="00FF2613" w:rsidRDefault="00E21852" w:rsidP="0018070B">
            <w:pPr>
              <w:widowControl w:val="0"/>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29</w:t>
            </w:r>
          </w:p>
        </w:tc>
        <w:tc>
          <w:tcPr>
            <w:tcW w:w="1438" w:type="dxa"/>
            <w:tcBorders>
              <w:top w:val="single" w:sz="4" w:space="0" w:color="auto"/>
              <w:left w:val="single" w:sz="4" w:space="0" w:color="auto"/>
              <w:bottom w:val="single" w:sz="4" w:space="0" w:color="auto"/>
              <w:right w:val="single" w:sz="4" w:space="0" w:color="auto"/>
            </w:tcBorders>
          </w:tcPr>
          <w:p w14:paraId="16E6FE23" w14:textId="77777777" w:rsidR="00BB7B1F" w:rsidRPr="00585B18" w:rsidRDefault="00BB7B1F" w:rsidP="00BB7B1F">
            <w:pPr>
              <w:widowControl w:val="0"/>
              <w:autoSpaceDE w:val="0"/>
              <w:autoSpaceDN w:val="0"/>
              <w:adjustRightInd w:val="0"/>
              <w:spacing w:after="0" w:line="240" w:lineRule="auto"/>
              <w:rPr>
                <w:rFonts w:ascii="Times New Roman" w:hAnsi="Times New Roman"/>
                <w:b/>
                <w:i/>
                <w:sz w:val="20"/>
                <w:szCs w:val="20"/>
              </w:rPr>
            </w:pPr>
            <w:r w:rsidRPr="00585B18">
              <w:rPr>
                <w:rFonts w:ascii="Times New Roman" w:hAnsi="Times New Roman"/>
                <w:b/>
                <w:i/>
                <w:sz w:val="20"/>
                <w:szCs w:val="20"/>
              </w:rPr>
              <w:t xml:space="preserve">SHY-SEYRÜSEFER </w:t>
            </w:r>
            <w:r w:rsidRPr="00585B18">
              <w:rPr>
                <w:rFonts w:ascii="Times New Roman" w:hAnsi="Times New Roman"/>
                <w:b/>
                <w:i/>
                <w:sz w:val="20"/>
                <w:szCs w:val="20"/>
              </w:rPr>
              <w:br/>
              <w:t>Madde 18</w:t>
            </w:r>
          </w:p>
        </w:tc>
        <w:tc>
          <w:tcPr>
            <w:tcW w:w="2442" w:type="dxa"/>
            <w:tcBorders>
              <w:top w:val="single" w:sz="4" w:space="0" w:color="auto"/>
              <w:left w:val="single" w:sz="4" w:space="0" w:color="auto"/>
              <w:bottom w:val="single" w:sz="4" w:space="0" w:color="auto"/>
              <w:right w:val="single" w:sz="4" w:space="0" w:color="auto"/>
            </w:tcBorders>
          </w:tcPr>
          <w:p w14:paraId="36B0381E" w14:textId="77777777" w:rsidR="00BB7B1F" w:rsidRPr="006E2DA4" w:rsidRDefault="00BB7B1F" w:rsidP="00BB7B1F">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Operasyonel el kitabı</w:t>
            </w:r>
            <w:r>
              <w:rPr>
                <w:rFonts w:ascii="Times New Roman" w:hAnsi="Times New Roman"/>
                <w:sz w:val="20"/>
                <w:szCs w:val="20"/>
              </w:rPr>
              <w:t xml:space="preserve"> referansta yer alan gereklilikler kapsamında oluşturulmuş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2165A19B"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2F56E74"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2C9B4C5B"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E2C3B80" w14:textId="3905CBCE"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456D1554" w14:textId="04EF5AA6" w:rsidR="00BB7B1F" w:rsidRDefault="00BB7B1F" w:rsidP="00BB7B1F">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w:t>
            </w:r>
            <w:r w:rsidR="00D17CBE">
              <w:rPr>
                <w:rFonts w:ascii="Times New Roman" w:hAnsi="Times New Roman"/>
                <w:b/>
                <w:sz w:val="20"/>
                <w:szCs w:val="20"/>
              </w:rPr>
              <w:t>lt 1</w:t>
            </w:r>
            <w:r w:rsidRPr="00EF756D">
              <w:rPr>
                <w:rFonts w:ascii="Times New Roman" w:hAnsi="Times New Roman"/>
                <w:b/>
                <w:sz w:val="20"/>
                <w:szCs w:val="20"/>
              </w:rPr>
              <w:t>:</w:t>
            </w:r>
            <w:r>
              <w:rPr>
                <w:rFonts w:ascii="Times New Roman" w:hAnsi="Times New Roman"/>
                <w:sz w:val="20"/>
                <w:szCs w:val="20"/>
              </w:rPr>
              <w:t xml:space="preserve"> Operasyonel el kitabına uygun çalışılması</w:t>
            </w:r>
          </w:p>
          <w:p w14:paraId="42AFBBCB" w14:textId="22C3DC51" w:rsidR="00D17CBE" w:rsidRPr="006E2DA4" w:rsidRDefault="00D17CBE" w:rsidP="00D17CBE">
            <w:pPr>
              <w:widowControl w:val="0"/>
              <w:autoSpaceDE w:val="0"/>
              <w:autoSpaceDN w:val="0"/>
              <w:adjustRightInd w:val="0"/>
              <w:spacing w:after="0" w:line="200" w:lineRule="exact"/>
              <w:rPr>
                <w:rFonts w:ascii="Times New Roman" w:hAnsi="Times New Roman"/>
                <w:sz w:val="20"/>
                <w:szCs w:val="20"/>
              </w:rPr>
            </w:pPr>
            <w:r>
              <w:rPr>
                <w:rFonts w:ascii="Times New Roman" w:hAnsi="Times New Roman"/>
                <w:b/>
                <w:sz w:val="20"/>
                <w:szCs w:val="20"/>
              </w:rPr>
              <w:t>Alt 2</w:t>
            </w:r>
            <w:r w:rsidRPr="00EF756D">
              <w:rPr>
                <w:rFonts w:ascii="Times New Roman" w:hAnsi="Times New Roman"/>
                <w:b/>
                <w:sz w:val="20"/>
                <w:szCs w:val="20"/>
              </w:rPr>
              <w:t>:</w:t>
            </w:r>
            <w:r w:rsidRPr="006E2DA4">
              <w:rPr>
                <w:rFonts w:ascii="Times New Roman" w:hAnsi="Times New Roman"/>
                <w:sz w:val="20"/>
                <w:szCs w:val="20"/>
              </w:rPr>
              <w:t>Operasyon el kitabına yapılan düzenleme ve değişiklikler</w:t>
            </w:r>
            <w:r>
              <w:rPr>
                <w:rFonts w:ascii="Times New Roman" w:hAnsi="Times New Roman"/>
                <w:sz w:val="20"/>
                <w:szCs w:val="20"/>
              </w:rPr>
              <w:t>in</w:t>
            </w:r>
            <w:r w:rsidRPr="006E2DA4">
              <w:rPr>
                <w:rFonts w:ascii="Times New Roman" w:hAnsi="Times New Roman"/>
                <w:sz w:val="20"/>
                <w:szCs w:val="20"/>
              </w:rPr>
              <w:t xml:space="preserve"> imza karşılığı/sistem vasıtasıyla personele iletil</w:t>
            </w:r>
            <w:r>
              <w:rPr>
                <w:rFonts w:ascii="Times New Roman" w:hAnsi="Times New Roman"/>
                <w:sz w:val="20"/>
                <w:szCs w:val="20"/>
              </w:rPr>
              <w:t>mesi</w:t>
            </w:r>
          </w:p>
          <w:p w14:paraId="5788EFFF" w14:textId="4C9D30FC" w:rsidR="00D17CBE" w:rsidRPr="006E2DA4" w:rsidRDefault="00D17CBE" w:rsidP="00BB7B1F">
            <w:pPr>
              <w:widowControl w:val="0"/>
              <w:autoSpaceDE w:val="0"/>
              <w:autoSpaceDN w:val="0"/>
              <w:adjustRightInd w:val="0"/>
              <w:spacing w:after="0" w:line="200" w:lineRule="exact"/>
              <w:rPr>
                <w:rFonts w:ascii="Times New Roman" w:hAnsi="Times New Roman"/>
                <w:sz w:val="20"/>
                <w:szCs w:val="20"/>
              </w:rPr>
            </w:pPr>
          </w:p>
        </w:tc>
      </w:tr>
      <w:tr w:rsidR="00BB7B1F" w:rsidRPr="006E2DA4" w14:paraId="5923B04E" w14:textId="77777777" w:rsidTr="006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731"/>
        </w:trPr>
        <w:tc>
          <w:tcPr>
            <w:tcW w:w="405" w:type="dxa"/>
            <w:tcBorders>
              <w:top w:val="single" w:sz="4" w:space="0" w:color="auto"/>
              <w:left w:val="single" w:sz="4" w:space="0" w:color="auto"/>
              <w:bottom w:val="single" w:sz="4" w:space="0" w:color="auto"/>
              <w:right w:val="single" w:sz="4" w:space="0" w:color="auto"/>
            </w:tcBorders>
            <w:vAlign w:val="center"/>
          </w:tcPr>
          <w:p w14:paraId="69628185" w14:textId="1CBA8220" w:rsidR="00BB7B1F" w:rsidRPr="00FF2613" w:rsidRDefault="00E21852" w:rsidP="00BB7B1F">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30</w:t>
            </w:r>
          </w:p>
        </w:tc>
        <w:tc>
          <w:tcPr>
            <w:tcW w:w="1438" w:type="dxa"/>
            <w:tcBorders>
              <w:top w:val="single" w:sz="4" w:space="0" w:color="auto"/>
              <w:left w:val="single" w:sz="4" w:space="0" w:color="auto"/>
              <w:bottom w:val="single" w:sz="4" w:space="0" w:color="auto"/>
              <w:right w:val="single" w:sz="4" w:space="0" w:color="auto"/>
            </w:tcBorders>
          </w:tcPr>
          <w:p w14:paraId="030FC215" w14:textId="77777777" w:rsidR="00BB7B1F" w:rsidRPr="00585B18" w:rsidRDefault="00BB7B1F" w:rsidP="00BB7B1F">
            <w:pPr>
              <w:widowControl w:val="0"/>
              <w:autoSpaceDE w:val="0"/>
              <w:autoSpaceDN w:val="0"/>
              <w:adjustRightInd w:val="0"/>
              <w:spacing w:after="0" w:line="240" w:lineRule="auto"/>
              <w:rPr>
                <w:rFonts w:ascii="Times New Roman" w:hAnsi="Times New Roman"/>
                <w:b/>
                <w:i/>
                <w:sz w:val="20"/>
                <w:szCs w:val="20"/>
              </w:rPr>
            </w:pPr>
            <w:r w:rsidRPr="00585B18">
              <w:rPr>
                <w:rFonts w:ascii="Times New Roman" w:hAnsi="Times New Roman"/>
                <w:b/>
                <w:i/>
                <w:sz w:val="20"/>
                <w:szCs w:val="20"/>
              </w:rPr>
              <w:t>HSD-2021/1</w:t>
            </w:r>
          </w:p>
        </w:tc>
        <w:tc>
          <w:tcPr>
            <w:tcW w:w="2442" w:type="dxa"/>
            <w:tcBorders>
              <w:top w:val="single" w:sz="4" w:space="0" w:color="auto"/>
              <w:left w:val="single" w:sz="4" w:space="0" w:color="auto"/>
              <w:bottom w:val="single" w:sz="4" w:space="0" w:color="auto"/>
              <w:right w:val="single" w:sz="4" w:space="0" w:color="auto"/>
            </w:tcBorders>
          </w:tcPr>
          <w:p w14:paraId="0E954F49" w14:textId="77777777" w:rsidR="00BB7B1F" w:rsidRPr="0071634F" w:rsidRDefault="00BB7B1F" w:rsidP="00BB7B1F">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Hava</w:t>
            </w:r>
            <w:r>
              <w:rPr>
                <w:rFonts w:ascii="Times New Roman" w:hAnsi="Times New Roman"/>
                <w:sz w:val="20"/>
                <w:szCs w:val="20"/>
              </w:rPr>
              <w:noBreakHyphen/>
              <w:t>yer radyo haberleşme kaybı durumunda uygulanacak prosedürler oluşturulmuş ve uygulanıyor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110F6B15"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78BBAA8"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66847115"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FD833D2" w14:textId="0F6147E8"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412645EC" w14:textId="6B7450EE" w:rsidR="00D17CBE" w:rsidRPr="00A12035" w:rsidRDefault="00D17CBE" w:rsidP="00D17CBE">
            <w:pPr>
              <w:widowControl w:val="0"/>
              <w:autoSpaceDE w:val="0"/>
              <w:autoSpaceDN w:val="0"/>
              <w:adjustRightInd w:val="0"/>
              <w:spacing w:after="0" w:line="200" w:lineRule="exact"/>
              <w:rPr>
                <w:rFonts w:ascii="Times New Roman" w:hAnsi="Times New Roman"/>
                <w:sz w:val="20"/>
                <w:szCs w:val="20"/>
              </w:rPr>
            </w:pPr>
            <w:r w:rsidRPr="00F0463A">
              <w:rPr>
                <w:rFonts w:ascii="Times New Roman" w:hAnsi="Times New Roman"/>
                <w:b/>
                <w:sz w:val="20"/>
                <w:szCs w:val="20"/>
              </w:rPr>
              <w:t>Alt_1:</w:t>
            </w:r>
            <w:r w:rsidRPr="00A12035">
              <w:rPr>
                <w:rFonts w:ascii="Times New Roman" w:hAnsi="Times New Roman"/>
                <w:sz w:val="20"/>
                <w:szCs w:val="20"/>
              </w:rPr>
              <w:t xml:space="preserve"> Hava</w:t>
            </w:r>
            <w:r w:rsidRPr="00A12035">
              <w:rPr>
                <w:rFonts w:ascii="Times New Roman" w:hAnsi="Times New Roman"/>
                <w:sz w:val="20"/>
                <w:szCs w:val="20"/>
              </w:rPr>
              <w:noBreakHyphen/>
              <w:t>yer radyo haberleşme kaybı durumunda uygulanacak prosedürde hava-yer radyo haberleşme kaybı tespit kriterlerinin tanımlanmış olması(iki yönlü haberleşme kurulamaması</w:t>
            </w:r>
            <w:r>
              <w:rPr>
                <w:rFonts w:ascii="Times New Roman" w:hAnsi="Times New Roman"/>
                <w:sz w:val="20"/>
                <w:szCs w:val="20"/>
              </w:rPr>
              <w:t xml:space="preserve">, </w:t>
            </w:r>
            <w:r w:rsidRPr="00A12035">
              <w:rPr>
                <w:rFonts w:ascii="Times New Roman" w:hAnsi="Times New Roman"/>
                <w:sz w:val="20"/>
                <w:szCs w:val="20"/>
              </w:rPr>
              <w:t>tekrar</w:t>
            </w:r>
            <w:r>
              <w:rPr>
                <w:rFonts w:ascii="Times New Roman" w:hAnsi="Times New Roman"/>
                <w:sz w:val="20"/>
                <w:szCs w:val="20"/>
              </w:rPr>
              <w:t xml:space="preserve"> </w:t>
            </w:r>
            <w:r w:rsidRPr="00A12035">
              <w:rPr>
                <w:rFonts w:ascii="Times New Roman" w:hAnsi="Times New Roman"/>
                <w:sz w:val="20"/>
                <w:szCs w:val="20"/>
              </w:rPr>
              <w:t>edilen çağrılara cevap alınamaması)</w:t>
            </w:r>
          </w:p>
          <w:p w14:paraId="745538C3" w14:textId="77777777" w:rsidR="00D17CBE" w:rsidRPr="00A12035" w:rsidRDefault="00D17CBE" w:rsidP="00D17CBE">
            <w:pPr>
              <w:widowControl w:val="0"/>
              <w:autoSpaceDE w:val="0"/>
              <w:autoSpaceDN w:val="0"/>
              <w:adjustRightInd w:val="0"/>
              <w:spacing w:after="0" w:line="200" w:lineRule="exact"/>
              <w:rPr>
                <w:rFonts w:ascii="Times New Roman" w:hAnsi="Times New Roman"/>
                <w:sz w:val="20"/>
                <w:szCs w:val="20"/>
              </w:rPr>
            </w:pPr>
            <w:r w:rsidRPr="00F0463A">
              <w:rPr>
                <w:rFonts w:ascii="Times New Roman" w:hAnsi="Times New Roman"/>
                <w:b/>
                <w:sz w:val="20"/>
                <w:szCs w:val="20"/>
              </w:rPr>
              <w:t>Alt 2:</w:t>
            </w:r>
            <w:r w:rsidRPr="00A12035">
              <w:rPr>
                <w:rFonts w:ascii="Times New Roman" w:hAnsi="Times New Roman"/>
                <w:sz w:val="20"/>
                <w:szCs w:val="20"/>
              </w:rPr>
              <w:t>Yapılması gereken ilk işlemin tanımlanmış olması</w:t>
            </w:r>
          </w:p>
          <w:p w14:paraId="046F7C5E" w14:textId="68519F50" w:rsidR="00D17CBE" w:rsidRPr="00A12035" w:rsidRDefault="00D17CBE" w:rsidP="00D17CBE">
            <w:pPr>
              <w:widowControl w:val="0"/>
              <w:autoSpaceDE w:val="0"/>
              <w:autoSpaceDN w:val="0"/>
              <w:adjustRightInd w:val="0"/>
              <w:spacing w:after="0" w:line="200" w:lineRule="exact"/>
              <w:rPr>
                <w:rFonts w:ascii="Times New Roman" w:hAnsi="Times New Roman"/>
                <w:sz w:val="20"/>
                <w:szCs w:val="20"/>
              </w:rPr>
            </w:pPr>
            <w:r w:rsidRPr="00F0463A">
              <w:rPr>
                <w:rFonts w:ascii="Times New Roman" w:hAnsi="Times New Roman"/>
                <w:b/>
                <w:sz w:val="20"/>
                <w:szCs w:val="20"/>
              </w:rPr>
              <w:t xml:space="preserve">Alt 3: </w:t>
            </w:r>
            <w:r w:rsidRPr="00A12035">
              <w:rPr>
                <w:rFonts w:ascii="Times New Roman" w:hAnsi="Times New Roman"/>
                <w:sz w:val="20"/>
                <w:szCs w:val="20"/>
              </w:rPr>
              <w:t xml:space="preserve">Acil frekans 121.5 kullanım prosedürünün tanımlı olması </w:t>
            </w:r>
          </w:p>
          <w:p w14:paraId="4402C870" w14:textId="77777777" w:rsidR="00D17CBE" w:rsidRPr="00A12035" w:rsidRDefault="00D17CBE" w:rsidP="00D17CBE">
            <w:pPr>
              <w:widowControl w:val="0"/>
              <w:autoSpaceDE w:val="0"/>
              <w:autoSpaceDN w:val="0"/>
              <w:adjustRightInd w:val="0"/>
              <w:spacing w:after="0" w:line="200" w:lineRule="exact"/>
              <w:rPr>
                <w:rFonts w:ascii="Times New Roman" w:hAnsi="Times New Roman"/>
                <w:sz w:val="20"/>
                <w:szCs w:val="20"/>
              </w:rPr>
            </w:pPr>
            <w:r w:rsidRPr="00F0463A">
              <w:rPr>
                <w:rFonts w:ascii="Times New Roman" w:hAnsi="Times New Roman"/>
                <w:b/>
                <w:sz w:val="20"/>
                <w:szCs w:val="20"/>
              </w:rPr>
              <w:t>Alt 4:</w:t>
            </w:r>
            <w:r>
              <w:rPr>
                <w:rFonts w:ascii="Times New Roman" w:hAnsi="Times New Roman"/>
                <w:sz w:val="20"/>
                <w:szCs w:val="20"/>
              </w:rPr>
              <w:t xml:space="preserve"> </w:t>
            </w:r>
            <w:r w:rsidRPr="00A12035">
              <w:rPr>
                <w:rFonts w:ascii="Times New Roman" w:hAnsi="Times New Roman"/>
                <w:sz w:val="20"/>
                <w:szCs w:val="20"/>
              </w:rPr>
              <w:t>Hava</w:t>
            </w:r>
            <w:r w:rsidRPr="00A12035">
              <w:rPr>
                <w:rFonts w:ascii="Times New Roman" w:hAnsi="Times New Roman"/>
                <w:sz w:val="20"/>
                <w:szCs w:val="20"/>
              </w:rPr>
              <w:noBreakHyphen/>
              <w:t>yer radyo haberleşme kaybı durumunda uygulanacak prosedür oluşturulması</w:t>
            </w:r>
          </w:p>
          <w:p w14:paraId="177E08C8" w14:textId="39D0438F" w:rsidR="00BB7B1F" w:rsidRDefault="00D17CBE" w:rsidP="00D17CBE">
            <w:pPr>
              <w:widowControl w:val="0"/>
              <w:autoSpaceDE w:val="0"/>
              <w:autoSpaceDN w:val="0"/>
              <w:adjustRightInd w:val="0"/>
              <w:spacing w:after="0" w:line="200" w:lineRule="exact"/>
              <w:rPr>
                <w:rFonts w:ascii="Times New Roman" w:hAnsi="Times New Roman"/>
                <w:sz w:val="20"/>
                <w:szCs w:val="20"/>
              </w:rPr>
            </w:pPr>
            <w:r>
              <w:rPr>
                <w:rFonts w:ascii="Times New Roman" w:hAnsi="Times New Roman"/>
                <w:b/>
                <w:sz w:val="20"/>
                <w:szCs w:val="20"/>
              </w:rPr>
              <w:t>Alt</w:t>
            </w:r>
            <w:r w:rsidRPr="00F0463A">
              <w:rPr>
                <w:rFonts w:ascii="Times New Roman" w:hAnsi="Times New Roman"/>
                <w:b/>
                <w:sz w:val="20"/>
                <w:szCs w:val="20"/>
              </w:rPr>
              <w:t xml:space="preserve"> 5:</w:t>
            </w:r>
            <w:r w:rsidRPr="00A12035">
              <w:rPr>
                <w:rFonts w:ascii="Times New Roman" w:hAnsi="Times New Roman"/>
                <w:sz w:val="20"/>
                <w:szCs w:val="20"/>
              </w:rPr>
              <w:t xml:space="preserve"> Hava</w:t>
            </w:r>
            <w:r w:rsidRPr="00A12035">
              <w:rPr>
                <w:rFonts w:ascii="Times New Roman" w:hAnsi="Times New Roman"/>
                <w:sz w:val="20"/>
                <w:szCs w:val="20"/>
              </w:rPr>
              <w:noBreakHyphen/>
              <w:t>yer radyo haberleşme kaybı durumunda uygulanacak prosedür uygulanma</w:t>
            </w:r>
          </w:p>
        </w:tc>
      </w:tr>
      <w:tr w:rsidR="00BB7B1F" w:rsidRPr="006E2DA4" w14:paraId="2D9013C9" w14:textId="77777777" w:rsidTr="005F6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239"/>
        </w:trPr>
        <w:tc>
          <w:tcPr>
            <w:tcW w:w="405" w:type="dxa"/>
            <w:tcBorders>
              <w:top w:val="single" w:sz="4" w:space="0" w:color="auto"/>
              <w:left w:val="single" w:sz="4" w:space="0" w:color="auto"/>
              <w:bottom w:val="single" w:sz="4" w:space="0" w:color="auto"/>
              <w:right w:val="single" w:sz="4" w:space="0" w:color="auto"/>
            </w:tcBorders>
          </w:tcPr>
          <w:p w14:paraId="492F7D66"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3DEA7C75"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67B57C81"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38763F33" w14:textId="77777777" w:rsidR="00BB7B1F" w:rsidRPr="00FF2613" w:rsidRDefault="00BB7B1F" w:rsidP="00BB7B1F">
            <w:pPr>
              <w:widowControl w:val="0"/>
              <w:autoSpaceDE w:val="0"/>
              <w:autoSpaceDN w:val="0"/>
              <w:adjustRightInd w:val="0"/>
              <w:spacing w:after="0" w:line="200" w:lineRule="exact"/>
              <w:jc w:val="center"/>
              <w:rPr>
                <w:rFonts w:ascii="Times New Roman" w:hAnsi="Times New Roman"/>
                <w:b/>
                <w:sz w:val="20"/>
                <w:szCs w:val="20"/>
              </w:rPr>
            </w:pPr>
          </w:p>
          <w:p w14:paraId="2B63554E" w14:textId="505FDBD1" w:rsidR="00BB7B1F" w:rsidRPr="00FF2613" w:rsidRDefault="00E21852" w:rsidP="00BB7B1F">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31</w:t>
            </w:r>
          </w:p>
        </w:tc>
        <w:tc>
          <w:tcPr>
            <w:tcW w:w="1438" w:type="dxa"/>
            <w:tcBorders>
              <w:top w:val="single" w:sz="4" w:space="0" w:color="auto"/>
              <w:left w:val="single" w:sz="4" w:space="0" w:color="auto"/>
              <w:bottom w:val="single" w:sz="4" w:space="0" w:color="auto"/>
              <w:right w:val="single" w:sz="4" w:space="0" w:color="auto"/>
            </w:tcBorders>
          </w:tcPr>
          <w:p w14:paraId="1CCC59A5" w14:textId="77777777" w:rsidR="00BB7B1F" w:rsidRPr="00585B18" w:rsidRDefault="00BB7B1F" w:rsidP="00BB7B1F">
            <w:pPr>
              <w:widowControl w:val="0"/>
              <w:autoSpaceDE w:val="0"/>
              <w:autoSpaceDN w:val="0"/>
              <w:adjustRightInd w:val="0"/>
              <w:spacing w:after="0" w:line="240" w:lineRule="auto"/>
              <w:rPr>
                <w:rFonts w:ascii="Times New Roman" w:hAnsi="Times New Roman"/>
                <w:b/>
                <w:i/>
                <w:sz w:val="20"/>
                <w:szCs w:val="20"/>
              </w:rPr>
            </w:pPr>
            <w:r w:rsidRPr="00585B18">
              <w:rPr>
                <w:rFonts w:ascii="Times New Roman" w:hAnsi="Times New Roman"/>
                <w:b/>
                <w:i/>
                <w:sz w:val="20"/>
                <w:szCs w:val="20"/>
              </w:rPr>
              <w:t>SHT</w:t>
            </w:r>
            <w:r w:rsidRPr="00585B18">
              <w:rPr>
                <w:rFonts w:ascii="Times New Roman" w:hAnsi="Times New Roman"/>
                <w:b/>
                <w:i/>
                <w:sz w:val="20"/>
                <w:szCs w:val="20"/>
              </w:rPr>
              <w:noBreakHyphen/>
              <w:t>HTH</w:t>
            </w:r>
          </w:p>
          <w:p w14:paraId="6697CD48" w14:textId="77777777" w:rsidR="00BB7B1F" w:rsidRPr="00585B18" w:rsidRDefault="00BB7B1F" w:rsidP="00BB7B1F">
            <w:pPr>
              <w:widowControl w:val="0"/>
              <w:autoSpaceDE w:val="0"/>
              <w:autoSpaceDN w:val="0"/>
              <w:adjustRightInd w:val="0"/>
              <w:spacing w:after="0" w:line="240" w:lineRule="auto"/>
              <w:rPr>
                <w:rFonts w:ascii="Times New Roman" w:hAnsi="Times New Roman"/>
                <w:b/>
                <w:i/>
                <w:sz w:val="20"/>
                <w:szCs w:val="20"/>
              </w:rPr>
            </w:pPr>
            <w:r w:rsidRPr="00585B18">
              <w:rPr>
                <w:rFonts w:ascii="Times New Roman" w:hAnsi="Times New Roman"/>
                <w:b/>
                <w:i/>
                <w:sz w:val="20"/>
                <w:szCs w:val="20"/>
              </w:rPr>
              <w:t>Madde 46</w:t>
            </w:r>
          </w:p>
        </w:tc>
        <w:tc>
          <w:tcPr>
            <w:tcW w:w="2442" w:type="dxa"/>
            <w:tcBorders>
              <w:top w:val="single" w:sz="4" w:space="0" w:color="auto"/>
              <w:left w:val="single" w:sz="4" w:space="0" w:color="auto"/>
              <w:bottom w:val="single" w:sz="4" w:space="0" w:color="auto"/>
              <w:right w:val="single" w:sz="4" w:space="0" w:color="auto"/>
            </w:tcBorders>
          </w:tcPr>
          <w:p w14:paraId="68AB21CA" w14:textId="77777777" w:rsidR="00BB7B1F" w:rsidRDefault="00BB7B1F" w:rsidP="00BB7B1F">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Hava trafik talebinin ilan edilmiş ATC kapasitesini aşması veya aşmasının beklendiği durumlarda hava trafik akış yönetimi (ATFM) uygulanıyor mu?</w:t>
            </w:r>
          </w:p>
          <w:p w14:paraId="083C2C09" w14:textId="77777777" w:rsidR="00BB7B1F" w:rsidRDefault="00BB7B1F" w:rsidP="00BB7B1F">
            <w:pPr>
              <w:widowControl w:val="0"/>
              <w:autoSpaceDE w:val="0"/>
              <w:autoSpaceDN w:val="0"/>
              <w:adjustRightInd w:val="0"/>
              <w:spacing w:after="0" w:line="240" w:lineRule="auto"/>
              <w:rPr>
                <w:rFonts w:ascii="Times New Roman" w:hAnsi="Times New Roman"/>
                <w:sz w:val="20"/>
                <w:szCs w:val="20"/>
              </w:rPr>
            </w:pPr>
          </w:p>
          <w:p w14:paraId="07720D18" w14:textId="77777777" w:rsidR="00BB7B1F" w:rsidRPr="0071634F" w:rsidRDefault="00BB7B1F" w:rsidP="00BB7B1F">
            <w:pPr>
              <w:widowControl w:val="0"/>
              <w:autoSpaceDE w:val="0"/>
              <w:autoSpaceDN w:val="0"/>
              <w:adjustRightInd w:val="0"/>
              <w:spacing w:after="0" w:line="240" w:lineRule="auto"/>
              <w:rPr>
                <w:rFonts w:ascii="Times New Roman"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3D6D118F"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C476B80"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7AF3CB16" w14:textId="77777777"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D544D61" w14:textId="3671A84E" w:rsidR="00BB7B1F" w:rsidRPr="00053BFF" w:rsidRDefault="00BB7B1F" w:rsidP="00BB7B1F">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39764310" w14:textId="0447325B" w:rsidR="00BB7B1F" w:rsidRPr="00BB6809" w:rsidRDefault="00BB7B1F" w:rsidP="00BB7B1F">
            <w:pPr>
              <w:widowControl w:val="0"/>
              <w:autoSpaceDE w:val="0"/>
              <w:autoSpaceDN w:val="0"/>
              <w:adjustRightInd w:val="0"/>
              <w:spacing w:after="0" w:line="200" w:lineRule="exact"/>
              <w:rPr>
                <w:rFonts w:ascii="Times New Roman" w:hAnsi="Times New Roman"/>
                <w:sz w:val="20"/>
                <w:szCs w:val="20"/>
              </w:rPr>
            </w:pPr>
            <w:r w:rsidRPr="002A1B75">
              <w:rPr>
                <w:rFonts w:ascii="Times New Roman" w:hAnsi="Times New Roman"/>
                <w:b/>
                <w:sz w:val="20"/>
                <w:szCs w:val="20"/>
              </w:rPr>
              <w:t>Alt 1:</w:t>
            </w:r>
            <w:r w:rsidRPr="002A1B75">
              <w:rPr>
                <w:rFonts w:ascii="Times New Roman" w:hAnsi="Times New Roman"/>
                <w:sz w:val="20"/>
                <w:szCs w:val="20"/>
              </w:rPr>
              <w:t xml:space="preserve"> İlan edilmiş ATS kapasitesinin mevcut olması,</w:t>
            </w:r>
          </w:p>
          <w:p w14:paraId="262C7D16" w14:textId="4CAD88DB" w:rsidR="00BB7B1F" w:rsidRDefault="00BB7B1F" w:rsidP="00BB7B1F">
            <w:pPr>
              <w:widowControl w:val="0"/>
              <w:autoSpaceDE w:val="0"/>
              <w:autoSpaceDN w:val="0"/>
              <w:adjustRightInd w:val="0"/>
              <w:spacing w:after="0" w:line="200" w:lineRule="exact"/>
              <w:rPr>
                <w:rFonts w:ascii="Times New Roman" w:hAnsi="Times New Roman"/>
                <w:sz w:val="20"/>
                <w:szCs w:val="20"/>
              </w:rPr>
            </w:pPr>
            <w:r>
              <w:rPr>
                <w:rFonts w:ascii="Times New Roman" w:hAnsi="Times New Roman"/>
                <w:b/>
                <w:sz w:val="20"/>
                <w:szCs w:val="20"/>
              </w:rPr>
              <w:t>Alt 2</w:t>
            </w:r>
            <w:r w:rsidRPr="00EF756D">
              <w:rPr>
                <w:rFonts w:ascii="Times New Roman" w:hAnsi="Times New Roman"/>
                <w:b/>
                <w:sz w:val="20"/>
                <w:szCs w:val="20"/>
              </w:rPr>
              <w:t>:</w:t>
            </w:r>
            <w:r>
              <w:rPr>
                <w:rFonts w:ascii="Times New Roman" w:hAnsi="Times New Roman"/>
                <w:sz w:val="20"/>
                <w:szCs w:val="20"/>
              </w:rPr>
              <w:t xml:space="preserve"> </w:t>
            </w:r>
            <w:r w:rsidRPr="00014095">
              <w:rPr>
                <w:rFonts w:ascii="Times New Roman" w:hAnsi="Times New Roman"/>
                <w:sz w:val="20"/>
                <w:szCs w:val="20"/>
              </w:rPr>
              <w:t>Hava trafik talebinin ilan edilmiş ATC kapasitesini aşması veya aşmasının beklendiği durumlarda hava trafik akış</w:t>
            </w:r>
            <w:r>
              <w:rPr>
                <w:rFonts w:ascii="Times New Roman" w:hAnsi="Times New Roman"/>
                <w:sz w:val="20"/>
                <w:szCs w:val="20"/>
              </w:rPr>
              <w:t xml:space="preserve"> yönetimi (ATFM) uygulanması </w:t>
            </w:r>
          </w:p>
          <w:p w14:paraId="73EED63D" w14:textId="697AD140" w:rsidR="005F3605" w:rsidRPr="005F3605" w:rsidRDefault="005F3605" w:rsidP="005F3605">
            <w:pPr>
              <w:widowControl w:val="0"/>
              <w:autoSpaceDE w:val="0"/>
              <w:autoSpaceDN w:val="0"/>
              <w:adjustRightInd w:val="0"/>
              <w:spacing w:after="0" w:line="200" w:lineRule="exact"/>
              <w:rPr>
                <w:rFonts w:ascii="Times New Roman" w:hAnsi="Times New Roman"/>
                <w:sz w:val="20"/>
                <w:szCs w:val="20"/>
              </w:rPr>
            </w:pPr>
            <w:r w:rsidRPr="005F3605">
              <w:rPr>
                <w:rFonts w:ascii="Times New Roman" w:hAnsi="Times New Roman"/>
                <w:b/>
                <w:sz w:val="20"/>
                <w:szCs w:val="20"/>
              </w:rPr>
              <w:t>Alt 3:</w:t>
            </w:r>
            <w:r w:rsidRPr="005F3605">
              <w:rPr>
                <w:rFonts w:ascii="Times New Roman" w:hAnsi="Times New Roman"/>
                <w:sz w:val="20"/>
                <w:szCs w:val="20"/>
              </w:rPr>
              <w:t xml:space="preserve"> Kapasite aşımı durumunda alınacak tedbirlerin tanımlanmış olması</w:t>
            </w:r>
          </w:p>
          <w:p w14:paraId="4040D456" w14:textId="7F6B710B" w:rsidR="005F3605" w:rsidRPr="005F3605" w:rsidRDefault="005F3605" w:rsidP="005F3605">
            <w:pPr>
              <w:widowControl w:val="0"/>
              <w:autoSpaceDE w:val="0"/>
              <w:autoSpaceDN w:val="0"/>
              <w:adjustRightInd w:val="0"/>
              <w:spacing w:after="0" w:line="200" w:lineRule="exact"/>
              <w:rPr>
                <w:rFonts w:ascii="Times New Roman" w:hAnsi="Times New Roman"/>
                <w:sz w:val="20"/>
                <w:szCs w:val="20"/>
              </w:rPr>
            </w:pPr>
            <w:r w:rsidRPr="005F3605">
              <w:rPr>
                <w:rFonts w:ascii="Times New Roman" w:hAnsi="Times New Roman"/>
                <w:b/>
                <w:sz w:val="20"/>
                <w:szCs w:val="20"/>
              </w:rPr>
              <w:t>Alt 4:</w:t>
            </w:r>
            <w:r w:rsidRPr="005F3605">
              <w:rPr>
                <w:rFonts w:ascii="Times New Roman" w:hAnsi="Times New Roman"/>
                <w:sz w:val="20"/>
                <w:szCs w:val="20"/>
              </w:rPr>
              <w:t xml:space="preserve"> Sektör konfigürasyonunun trafik talebine göre düzenleniyor olması</w:t>
            </w:r>
          </w:p>
          <w:p w14:paraId="38681C64" w14:textId="77777777" w:rsidR="005F3605" w:rsidRDefault="005F3605" w:rsidP="00BB7B1F">
            <w:pPr>
              <w:widowControl w:val="0"/>
              <w:autoSpaceDE w:val="0"/>
              <w:autoSpaceDN w:val="0"/>
              <w:adjustRightInd w:val="0"/>
              <w:spacing w:after="0" w:line="200" w:lineRule="exact"/>
              <w:rPr>
                <w:rFonts w:ascii="Times New Roman" w:hAnsi="Times New Roman"/>
                <w:sz w:val="20"/>
                <w:szCs w:val="20"/>
              </w:rPr>
            </w:pPr>
          </w:p>
          <w:p w14:paraId="00125A21" w14:textId="77777777" w:rsidR="005F3605" w:rsidRPr="00014095" w:rsidRDefault="005F3605" w:rsidP="00BB7B1F">
            <w:pPr>
              <w:widowControl w:val="0"/>
              <w:autoSpaceDE w:val="0"/>
              <w:autoSpaceDN w:val="0"/>
              <w:adjustRightInd w:val="0"/>
              <w:spacing w:after="0" w:line="200" w:lineRule="exact"/>
              <w:rPr>
                <w:rFonts w:ascii="Times New Roman" w:hAnsi="Times New Roman"/>
                <w:sz w:val="20"/>
                <w:szCs w:val="20"/>
              </w:rPr>
            </w:pPr>
          </w:p>
          <w:p w14:paraId="13C772F6" w14:textId="77777777" w:rsidR="00BB7B1F" w:rsidRPr="00014095" w:rsidRDefault="00BB7B1F" w:rsidP="00BB7B1F">
            <w:pPr>
              <w:widowControl w:val="0"/>
              <w:autoSpaceDE w:val="0"/>
              <w:autoSpaceDN w:val="0"/>
              <w:adjustRightInd w:val="0"/>
              <w:spacing w:after="0" w:line="200" w:lineRule="exact"/>
              <w:rPr>
                <w:rFonts w:ascii="Times New Roman" w:hAnsi="Times New Roman"/>
                <w:sz w:val="20"/>
                <w:szCs w:val="20"/>
              </w:rPr>
            </w:pPr>
          </w:p>
          <w:p w14:paraId="65920328" w14:textId="77777777" w:rsidR="00BB7B1F" w:rsidRDefault="00BB7B1F" w:rsidP="00BB7B1F">
            <w:pPr>
              <w:widowControl w:val="0"/>
              <w:autoSpaceDE w:val="0"/>
              <w:autoSpaceDN w:val="0"/>
              <w:adjustRightInd w:val="0"/>
              <w:spacing w:after="0" w:line="200" w:lineRule="exact"/>
              <w:rPr>
                <w:rFonts w:ascii="Times New Roman" w:hAnsi="Times New Roman"/>
                <w:sz w:val="20"/>
                <w:szCs w:val="20"/>
              </w:rPr>
            </w:pPr>
          </w:p>
        </w:tc>
      </w:tr>
      <w:tr w:rsidR="005F3605" w:rsidRPr="006E2DA4" w14:paraId="60D522D0" w14:textId="77777777" w:rsidTr="006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240"/>
        </w:trPr>
        <w:tc>
          <w:tcPr>
            <w:tcW w:w="405" w:type="dxa"/>
            <w:tcBorders>
              <w:top w:val="single" w:sz="4" w:space="0" w:color="auto"/>
              <w:left w:val="single" w:sz="4" w:space="0" w:color="auto"/>
              <w:bottom w:val="single" w:sz="4" w:space="0" w:color="auto"/>
              <w:right w:val="single" w:sz="4" w:space="0" w:color="auto"/>
            </w:tcBorders>
            <w:vAlign w:val="center"/>
          </w:tcPr>
          <w:p w14:paraId="2F2C6300" w14:textId="584844F2" w:rsidR="005F3605" w:rsidRPr="00FF2613" w:rsidRDefault="00E21852" w:rsidP="006E6F8F">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lastRenderedPageBreak/>
              <w:t>32</w:t>
            </w:r>
          </w:p>
        </w:tc>
        <w:tc>
          <w:tcPr>
            <w:tcW w:w="1438" w:type="dxa"/>
            <w:tcBorders>
              <w:top w:val="single" w:sz="4" w:space="0" w:color="auto"/>
              <w:left w:val="single" w:sz="4" w:space="0" w:color="auto"/>
              <w:bottom w:val="single" w:sz="4" w:space="0" w:color="auto"/>
              <w:right w:val="single" w:sz="4" w:space="0" w:color="auto"/>
            </w:tcBorders>
          </w:tcPr>
          <w:p w14:paraId="54DED196" w14:textId="77777777" w:rsidR="005F3605" w:rsidRPr="00585B18" w:rsidRDefault="005F3605" w:rsidP="005F3605">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SHY SEYRÜSEFER Madde 18</w:t>
            </w:r>
          </w:p>
        </w:tc>
        <w:tc>
          <w:tcPr>
            <w:tcW w:w="2442" w:type="dxa"/>
            <w:tcBorders>
              <w:top w:val="single" w:sz="4" w:space="0" w:color="auto"/>
              <w:left w:val="single" w:sz="4" w:space="0" w:color="auto"/>
              <w:bottom w:val="single" w:sz="4" w:space="0" w:color="auto"/>
              <w:right w:val="single" w:sz="4" w:space="0" w:color="auto"/>
            </w:tcBorders>
          </w:tcPr>
          <w:p w14:paraId="031B587D" w14:textId="5EEB7E01" w:rsidR="005F3605" w:rsidRPr="00B71789" w:rsidRDefault="005F3605" w:rsidP="005F3605">
            <w:pPr>
              <w:widowControl w:val="0"/>
              <w:autoSpaceDE w:val="0"/>
              <w:autoSpaceDN w:val="0"/>
              <w:adjustRightInd w:val="0"/>
              <w:spacing w:after="0" w:line="240" w:lineRule="auto"/>
              <w:rPr>
                <w:rFonts w:ascii="Times New Roman" w:hAnsi="Times New Roman"/>
                <w:sz w:val="20"/>
                <w:szCs w:val="20"/>
              </w:rPr>
            </w:pPr>
            <w:r w:rsidRPr="00BB7334">
              <w:rPr>
                <w:rFonts w:ascii="Times New Roman" w:hAnsi="Times New Roman"/>
                <w:sz w:val="20"/>
              </w:rPr>
              <w:t>Sek</w:t>
            </w:r>
            <w:r>
              <w:rPr>
                <w:rFonts w:ascii="Times New Roman" w:hAnsi="Times New Roman"/>
                <w:sz w:val="20"/>
              </w:rPr>
              <w:t>tör açıp kapama prosedürü uygulanıyor mu</w:t>
            </w:r>
            <w:r w:rsidRPr="00BB7334">
              <w:rPr>
                <w:rFonts w:ascii="Times New Roman" w:hAnsi="Times New Roman"/>
                <w:sz w:val="20"/>
              </w:rPr>
              <w:t>?</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4B1E6397" w14:textId="77777777" w:rsidR="005F3605" w:rsidRPr="00053BFF" w:rsidRDefault="005F3605" w:rsidP="005F3605">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7DF69D4" w14:textId="77777777" w:rsidR="005F3605" w:rsidRPr="00053BFF" w:rsidRDefault="005F3605" w:rsidP="005F3605">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00EBCFEC" w14:textId="77777777" w:rsidR="005F3605" w:rsidRPr="00053BFF" w:rsidRDefault="005F3605" w:rsidP="005F3605">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04AA310" w14:textId="12B388F5" w:rsidR="005F3605" w:rsidRPr="00053BFF" w:rsidRDefault="005F3605" w:rsidP="005F3605">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2B0EDB76" w14:textId="77777777" w:rsidR="005F3605" w:rsidRPr="002A551C" w:rsidRDefault="005F3605" w:rsidP="005F3605">
            <w:pPr>
              <w:widowControl w:val="0"/>
              <w:autoSpaceDE w:val="0"/>
              <w:autoSpaceDN w:val="0"/>
              <w:adjustRightInd w:val="0"/>
              <w:spacing w:after="0" w:line="200" w:lineRule="exact"/>
              <w:rPr>
                <w:rFonts w:ascii="Times New Roman" w:hAnsi="Times New Roman"/>
                <w:sz w:val="20"/>
              </w:rPr>
            </w:pPr>
            <w:r w:rsidRPr="00A433E5">
              <w:rPr>
                <w:rFonts w:ascii="Times New Roman" w:hAnsi="Times New Roman"/>
                <w:b/>
                <w:sz w:val="20"/>
                <w:szCs w:val="20"/>
              </w:rPr>
              <w:t>Alt 1</w:t>
            </w:r>
            <w:r w:rsidRPr="0071033F">
              <w:rPr>
                <w:rFonts w:ascii="Times New Roman" w:hAnsi="Times New Roman"/>
                <w:b/>
                <w:sz w:val="20"/>
                <w:szCs w:val="20"/>
              </w:rPr>
              <w:t>:</w:t>
            </w:r>
            <w:r>
              <w:rPr>
                <w:rFonts w:ascii="Times New Roman" w:hAnsi="Times New Roman"/>
                <w:sz w:val="20"/>
                <w:szCs w:val="20"/>
              </w:rPr>
              <w:t xml:space="preserve"> </w:t>
            </w:r>
            <w:r>
              <w:rPr>
                <w:rFonts w:ascii="Times New Roman" w:hAnsi="Times New Roman"/>
                <w:sz w:val="20"/>
              </w:rPr>
              <w:t xml:space="preserve">Hava </w:t>
            </w:r>
            <w:r w:rsidRPr="00BB7334">
              <w:rPr>
                <w:rFonts w:ascii="Times New Roman" w:hAnsi="Times New Roman"/>
                <w:sz w:val="20"/>
              </w:rPr>
              <w:t xml:space="preserve">trafik </w:t>
            </w:r>
            <w:r>
              <w:rPr>
                <w:rFonts w:ascii="Times New Roman" w:hAnsi="Times New Roman"/>
                <w:sz w:val="20"/>
              </w:rPr>
              <w:t>yoğunluğuna göre sektör açma kriterlerinin belirlenmesi</w:t>
            </w:r>
          </w:p>
          <w:p w14:paraId="7AB730B9" w14:textId="74061741" w:rsidR="005F3605" w:rsidRDefault="005F3605" w:rsidP="005F3605">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rPr>
              <w:t>Alt 2</w:t>
            </w:r>
            <w:r w:rsidRPr="0071033F">
              <w:rPr>
                <w:rFonts w:ascii="Times New Roman" w:hAnsi="Times New Roman"/>
                <w:b/>
                <w:sz w:val="20"/>
              </w:rPr>
              <w:t>:</w:t>
            </w:r>
            <w:r w:rsidRPr="002A551C">
              <w:rPr>
                <w:rFonts w:ascii="Times New Roman" w:hAnsi="Times New Roman"/>
                <w:sz w:val="20"/>
              </w:rPr>
              <w:t xml:space="preserve"> </w:t>
            </w:r>
            <w:r>
              <w:rPr>
                <w:rFonts w:ascii="Times New Roman" w:hAnsi="Times New Roman"/>
                <w:sz w:val="20"/>
              </w:rPr>
              <w:t>Sektör açma-kapama yetkisinin belirlenmiş olması (Supervisor- Hava Trafik Akış Yöneticisi vb.)</w:t>
            </w:r>
          </w:p>
        </w:tc>
      </w:tr>
      <w:tr w:rsidR="00E21852" w:rsidRPr="006E2DA4" w14:paraId="71B8054B" w14:textId="77777777" w:rsidTr="00E218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563"/>
        </w:trPr>
        <w:tc>
          <w:tcPr>
            <w:tcW w:w="405" w:type="dxa"/>
            <w:tcBorders>
              <w:top w:val="single" w:sz="4" w:space="0" w:color="auto"/>
              <w:left w:val="single" w:sz="4" w:space="0" w:color="auto"/>
              <w:bottom w:val="single" w:sz="4" w:space="0" w:color="auto"/>
              <w:right w:val="single" w:sz="4" w:space="0" w:color="auto"/>
            </w:tcBorders>
            <w:vAlign w:val="center"/>
          </w:tcPr>
          <w:p w14:paraId="5AD6ED3A" w14:textId="052B81DD" w:rsidR="00E21852" w:rsidRDefault="00E21852" w:rsidP="00E21852">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color w:val="000000" w:themeColor="text1"/>
                <w:sz w:val="20"/>
                <w:szCs w:val="20"/>
              </w:rPr>
              <w:t>33</w:t>
            </w:r>
          </w:p>
        </w:tc>
        <w:tc>
          <w:tcPr>
            <w:tcW w:w="1438" w:type="dxa"/>
            <w:tcBorders>
              <w:top w:val="single" w:sz="4" w:space="0" w:color="auto"/>
              <w:left w:val="single" w:sz="4" w:space="0" w:color="auto"/>
              <w:bottom w:val="single" w:sz="4" w:space="0" w:color="auto"/>
              <w:right w:val="single" w:sz="4" w:space="0" w:color="auto"/>
            </w:tcBorders>
          </w:tcPr>
          <w:p w14:paraId="7121A82A" w14:textId="77777777" w:rsidR="00E21852" w:rsidRPr="00DA68B6" w:rsidRDefault="00E21852" w:rsidP="00E21852">
            <w:pPr>
              <w:widowControl w:val="0"/>
              <w:autoSpaceDE w:val="0"/>
              <w:autoSpaceDN w:val="0"/>
              <w:adjustRightInd w:val="0"/>
              <w:spacing w:after="0" w:line="240" w:lineRule="auto"/>
              <w:rPr>
                <w:rFonts w:ascii="Times New Roman" w:hAnsi="Times New Roman"/>
                <w:b/>
                <w:i/>
                <w:sz w:val="20"/>
                <w:szCs w:val="20"/>
              </w:rPr>
            </w:pPr>
            <w:r w:rsidRPr="00DA68B6">
              <w:rPr>
                <w:rFonts w:ascii="Times New Roman" w:hAnsi="Times New Roman"/>
                <w:b/>
                <w:i/>
                <w:sz w:val="20"/>
                <w:szCs w:val="20"/>
              </w:rPr>
              <w:t>SHT HTH</w:t>
            </w:r>
          </w:p>
          <w:p w14:paraId="333D4BE5" w14:textId="77777777" w:rsidR="00E21852" w:rsidRPr="00DA68B6" w:rsidRDefault="00E21852" w:rsidP="00E21852">
            <w:pPr>
              <w:widowControl w:val="0"/>
              <w:autoSpaceDE w:val="0"/>
              <w:autoSpaceDN w:val="0"/>
              <w:adjustRightInd w:val="0"/>
              <w:spacing w:after="0" w:line="240" w:lineRule="auto"/>
              <w:rPr>
                <w:rFonts w:ascii="Times New Roman" w:hAnsi="Times New Roman"/>
                <w:b/>
                <w:i/>
                <w:sz w:val="20"/>
                <w:szCs w:val="20"/>
              </w:rPr>
            </w:pPr>
            <w:r w:rsidRPr="00DA68B6">
              <w:rPr>
                <w:rFonts w:ascii="Times New Roman" w:hAnsi="Times New Roman"/>
                <w:b/>
                <w:i/>
                <w:sz w:val="20"/>
                <w:szCs w:val="20"/>
              </w:rPr>
              <w:t>Madde 25 1 b</w:t>
            </w:r>
          </w:p>
          <w:p w14:paraId="0257BAB1"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p>
        </w:tc>
        <w:tc>
          <w:tcPr>
            <w:tcW w:w="2442" w:type="dxa"/>
            <w:tcBorders>
              <w:top w:val="single" w:sz="4" w:space="0" w:color="auto"/>
              <w:left w:val="single" w:sz="4" w:space="0" w:color="auto"/>
              <w:bottom w:val="single" w:sz="4" w:space="0" w:color="auto"/>
              <w:right w:val="single" w:sz="4" w:space="0" w:color="auto"/>
            </w:tcBorders>
          </w:tcPr>
          <w:p w14:paraId="7AA1CC00" w14:textId="519554C0" w:rsidR="00E21852" w:rsidRPr="00BB7334" w:rsidRDefault="00E21852" w:rsidP="00E21852">
            <w:pPr>
              <w:widowControl w:val="0"/>
              <w:autoSpaceDE w:val="0"/>
              <w:autoSpaceDN w:val="0"/>
              <w:adjustRightInd w:val="0"/>
              <w:spacing w:after="0" w:line="240" w:lineRule="auto"/>
              <w:rPr>
                <w:rFonts w:ascii="Times New Roman" w:hAnsi="Times New Roman"/>
                <w:sz w:val="20"/>
              </w:rPr>
            </w:pPr>
            <w:r w:rsidRPr="00DA68B6">
              <w:rPr>
                <w:rFonts w:ascii="Times New Roman" w:hAnsi="Times New Roman"/>
                <w:color w:val="000000" w:themeColor="text1"/>
                <w:sz w:val="20"/>
                <w:szCs w:val="20"/>
              </w:rPr>
              <w:t>Volkanik kül raporları da dahil olmak üzere hava araçları raporlarının ilgili MET Ofislerine iletilmeleri hususunda gerekli Talimatlar mevcut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2C1C0295" w14:textId="68E12B4E" w:rsidR="00E21852" w:rsidRPr="00053BFF" w:rsidRDefault="00E21852" w:rsidP="00E21852">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99BCBCB" w14:textId="21473C35" w:rsidR="00E21852" w:rsidRPr="00053BFF" w:rsidRDefault="00E21852" w:rsidP="00E21852">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78E61764" w14:textId="44DD942C" w:rsidR="00E21852" w:rsidRPr="00053BFF" w:rsidRDefault="00E21852" w:rsidP="00E21852">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E1C3FB4" w14:textId="038A2A70" w:rsidR="00E21852" w:rsidRPr="00053BFF" w:rsidRDefault="00E21852" w:rsidP="00E21852">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668AC4FB" w14:textId="77777777" w:rsidR="00E21852" w:rsidRDefault="00E21852" w:rsidP="00E21852">
            <w:pPr>
              <w:widowControl w:val="0"/>
              <w:autoSpaceDE w:val="0"/>
              <w:autoSpaceDN w:val="0"/>
              <w:adjustRightInd w:val="0"/>
              <w:spacing w:after="0" w:line="200" w:lineRule="exact"/>
              <w:rPr>
                <w:rFonts w:ascii="Times New Roman" w:hAnsi="Times New Roman"/>
                <w:color w:val="000000" w:themeColor="text1"/>
                <w:sz w:val="20"/>
                <w:szCs w:val="20"/>
              </w:rPr>
            </w:pPr>
            <w:r w:rsidRPr="00A433E5">
              <w:rPr>
                <w:rFonts w:ascii="Times New Roman" w:hAnsi="Times New Roman"/>
                <w:b/>
                <w:color w:val="000000" w:themeColor="text1"/>
                <w:sz w:val="20"/>
                <w:szCs w:val="20"/>
              </w:rPr>
              <w:t>Alt 1</w:t>
            </w:r>
            <w:r w:rsidRPr="0071033F">
              <w:rPr>
                <w:rFonts w:ascii="Times New Roman" w:hAnsi="Times New Roman"/>
                <w:b/>
                <w:color w:val="000000" w:themeColor="text1"/>
                <w:sz w:val="20"/>
                <w:szCs w:val="20"/>
              </w:rPr>
              <w:t>:</w:t>
            </w:r>
            <w:r>
              <w:rPr>
                <w:rFonts w:ascii="Times New Roman" w:hAnsi="Times New Roman"/>
                <w:color w:val="000000" w:themeColor="text1"/>
                <w:sz w:val="20"/>
                <w:szCs w:val="20"/>
              </w:rPr>
              <w:t xml:space="preserve"> Hava araçlarından alınan meteorolojik raporların MET Ofisine iletilmesi hususunda Talimat olması</w:t>
            </w:r>
          </w:p>
          <w:p w14:paraId="0CC4B748" w14:textId="74B3B728" w:rsidR="00E21852" w:rsidRPr="00A433E5" w:rsidRDefault="00E21852" w:rsidP="00E21852">
            <w:pPr>
              <w:widowControl w:val="0"/>
              <w:autoSpaceDE w:val="0"/>
              <w:autoSpaceDN w:val="0"/>
              <w:adjustRightInd w:val="0"/>
              <w:spacing w:after="0" w:line="200" w:lineRule="exact"/>
              <w:rPr>
                <w:rFonts w:ascii="Times New Roman" w:hAnsi="Times New Roman"/>
                <w:b/>
                <w:sz w:val="20"/>
                <w:szCs w:val="20"/>
              </w:rPr>
            </w:pPr>
            <w:r w:rsidRPr="00A433E5">
              <w:rPr>
                <w:rFonts w:ascii="Times New Roman" w:hAnsi="Times New Roman"/>
                <w:b/>
                <w:color w:val="000000" w:themeColor="text1"/>
                <w:sz w:val="20"/>
                <w:szCs w:val="20"/>
              </w:rPr>
              <w:t>Alt 2</w:t>
            </w:r>
            <w:r w:rsidRPr="0071033F">
              <w:rPr>
                <w:rFonts w:ascii="Times New Roman" w:hAnsi="Times New Roman"/>
                <w:b/>
                <w:color w:val="000000" w:themeColor="text1"/>
                <w:sz w:val="20"/>
                <w:szCs w:val="20"/>
              </w:rPr>
              <w:t>:</w:t>
            </w:r>
            <w:r>
              <w:rPr>
                <w:rFonts w:ascii="Times New Roman" w:hAnsi="Times New Roman"/>
                <w:color w:val="000000" w:themeColor="text1"/>
                <w:sz w:val="20"/>
                <w:szCs w:val="20"/>
              </w:rPr>
              <w:t xml:space="preserve"> Talimatın uygun iş akışının yürütülmesi </w:t>
            </w:r>
          </w:p>
        </w:tc>
      </w:tr>
      <w:tr w:rsidR="00E21852" w:rsidRPr="006E2DA4" w14:paraId="2B279C39" w14:textId="77777777" w:rsidTr="006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018"/>
        </w:trPr>
        <w:tc>
          <w:tcPr>
            <w:tcW w:w="405" w:type="dxa"/>
            <w:tcBorders>
              <w:top w:val="single" w:sz="4" w:space="0" w:color="auto"/>
              <w:left w:val="single" w:sz="4" w:space="0" w:color="auto"/>
              <w:bottom w:val="single" w:sz="4" w:space="0" w:color="auto"/>
              <w:right w:val="single" w:sz="4" w:space="0" w:color="auto"/>
            </w:tcBorders>
          </w:tcPr>
          <w:p w14:paraId="6BA57E45"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46EA0ECF"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67AC63E4" w14:textId="61FC5846" w:rsidR="00E21852" w:rsidRPr="00FF2613" w:rsidRDefault="00E21852" w:rsidP="00E21852">
            <w:pPr>
              <w:widowControl w:val="0"/>
              <w:autoSpaceDE w:val="0"/>
              <w:autoSpaceDN w:val="0"/>
              <w:adjustRightInd w:val="0"/>
              <w:spacing w:after="0" w:line="200" w:lineRule="exact"/>
              <w:rPr>
                <w:rFonts w:ascii="Times New Roman" w:hAnsi="Times New Roman"/>
                <w:b/>
                <w:sz w:val="20"/>
                <w:szCs w:val="20"/>
              </w:rPr>
            </w:pPr>
          </w:p>
          <w:p w14:paraId="5B811298" w14:textId="2143EE58"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34</w:t>
            </w:r>
          </w:p>
        </w:tc>
        <w:tc>
          <w:tcPr>
            <w:tcW w:w="1438" w:type="dxa"/>
            <w:tcBorders>
              <w:top w:val="single" w:sz="4" w:space="0" w:color="auto"/>
              <w:left w:val="single" w:sz="4" w:space="0" w:color="auto"/>
              <w:bottom w:val="single" w:sz="4" w:space="0" w:color="auto"/>
              <w:right w:val="single" w:sz="4" w:space="0" w:color="auto"/>
            </w:tcBorders>
          </w:tcPr>
          <w:p w14:paraId="01B33939"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SHT</w:t>
            </w:r>
            <w:r w:rsidRPr="00585B18">
              <w:rPr>
                <w:rFonts w:ascii="Times New Roman" w:hAnsi="Times New Roman"/>
                <w:b/>
                <w:i/>
                <w:sz w:val="20"/>
                <w:szCs w:val="20"/>
              </w:rPr>
              <w:noBreakHyphen/>
              <w:t>HTH</w:t>
            </w:r>
          </w:p>
          <w:p w14:paraId="53A6F7AD"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Madde 45 (4)</w:t>
            </w:r>
          </w:p>
        </w:tc>
        <w:tc>
          <w:tcPr>
            <w:tcW w:w="2442" w:type="dxa"/>
            <w:tcBorders>
              <w:top w:val="single" w:sz="4" w:space="0" w:color="auto"/>
              <w:left w:val="single" w:sz="4" w:space="0" w:color="auto"/>
              <w:bottom w:val="single" w:sz="4" w:space="0" w:color="auto"/>
              <w:right w:val="single" w:sz="4" w:space="0" w:color="auto"/>
            </w:tcBorders>
          </w:tcPr>
          <w:p w14:paraId="47789BFD" w14:textId="77777777" w:rsidR="00E21852" w:rsidRDefault="00E21852" w:rsidP="00E2185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Ünitede s</w:t>
            </w:r>
            <w:r w:rsidRPr="00DA4E3F">
              <w:rPr>
                <w:rFonts w:ascii="Times New Roman" w:hAnsi="Times New Roman"/>
                <w:sz w:val="20"/>
                <w:szCs w:val="20"/>
              </w:rPr>
              <w:t xml:space="preserve">tandart </w:t>
            </w:r>
            <w:r>
              <w:rPr>
                <w:rFonts w:ascii="Times New Roman" w:hAnsi="Times New Roman"/>
                <w:sz w:val="20"/>
                <w:szCs w:val="20"/>
              </w:rPr>
              <w:t>freyzyoloji ve read-back usullerinin kullanımına yönelik düzenli ve sistemli gözden geçirme yürütülüyor mu?</w:t>
            </w:r>
          </w:p>
          <w:p w14:paraId="79051837" w14:textId="77777777" w:rsidR="00E21852" w:rsidRPr="0071634F" w:rsidRDefault="00E21852" w:rsidP="00E21852">
            <w:pPr>
              <w:widowControl w:val="0"/>
              <w:autoSpaceDE w:val="0"/>
              <w:autoSpaceDN w:val="0"/>
              <w:adjustRightInd w:val="0"/>
              <w:spacing w:after="0" w:line="240" w:lineRule="auto"/>
              <w:rPr>
                <w:rFonts w:ascii="Times New Roman"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537EF7FB"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8FC37B8"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0EF25807"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9D97FA4" w14:textId="481F65FB"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7CF9F72E" w14:textId="77777777" w:rsidR="00E21852" w:rsidRPr="00014095" w:rsidRDefault="00E21852" w:rsidP="00E21852">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1:</w:t>
            </w:r>
            <w:r>
              <w:rPr>
                <w:rFonts w:ascii="Times New Roman" w:hAnsi="Times New Roman"/>
                <w:sz w:val="20"/>
                <w:szCs w:val="20"/>
              </w:rPr>
              <w:t>Ü</w:t>
            </w:r>
            <w:r w:rsidRPr="00014095">
              <w:rPr>
                <w:rFonts w:ascii="Times New Roman" w:hAnsi="Times New Roman"/>
                <w:sz w:val="20"/>
                <w:szCs w:val="20"/>
              </w:rPr>
              <w:t>nit</w:t>
            </w:r>
            <w:r>
              <w:rPr>
                <w:rFonts w:ascii="Times New Roman" w:hAnsi="Times New Roman"/>
                <w:sz w:val="20"/>
                <w:szCs w:val="20"/>
              </w:rPr>
              <w:t>ede standart freyzyoloji ve read</w:t>
            </w:r>
            <w:r>
              <w:rPr>
                <w:rFonts w:ascii="Times New Roman" w:hAnsi="Times New Roman"/>
                <w:sz w:val="20"/>
                <w:szCs w:val="20"/>
              </w:rPr>
              <w:noBreakHyphen/>
            </w:r>
            <w:r w:rsidRPr="00014095">
              <w:rPr>
                <w:rFonts w:ascii="Times New Roman" w:hAnsi="Times New Roman"/>
                <w:sz w:val="20"/>
                <w:szCs w:val="20"/>
              </w:rPr>
              <w:t>back usullerinin kullanımına yönelik düzenli ve sistem</w:t>
            </w:r>
            <w:r>
              <w:rPr>
                <w:rFonts w:ascii="Times New Roman" w:hAnsi="Times New Roman"/>
                <w:sz w:val="20"/>
                <w:szCs w:val="20"/>
              </w:rPr>
              <w:t>li gözden geçirme yürütülmesi</w:t>
            </w:r>
          </w:p>
          <w:p w14:paraId="1C8C8A90" w14:textId="77777777" w:rsidR="00E21852" w:rsidRPr="005D1058" w:rsidRDefault="00E21852" w:rsidP="00E21852">
            <w:pPr>
              <w:widowControl w:val="0"/>
              <w:autoSpaceDE w:val="0"/>
              <w:autoSpaceDN w:val="0"/>
              <w:adjustRightInd w:val="0"/>
              <w:spacing w:after="0" w:line="200" w:lineRule="exact"/>
              <w:rPr>
                <w:rFonts w:ascii="Times New Roman" w:hAnsi="Times New Roman"/>
                <w:sz w:val="20"/>
                <w:szCs w:val="20"/>
              </w:rPr>
            </w:pPr>
            <w:r w:rsidRPr="00011CE9">
              <w:rPr>
                <w:rFonts w:ascii="Times New Roman" w:hAnsi="Times New Roman"/>
                <w:b/>
                <w:sz w:val="20"/>
                <w:szCs w:val="20"/>
              </w:rPr>
              <w:t>Alt 2:</w:t>
            </w:r>
            <w:r w:rsidRPr="005D1058">
              <w:rPr>
                <w:rFonts w:ascii="Times New Roman" w:hAnsi="Times New Roman"/>
                <w:sz w:val="20"/>
                <w:szCs w:val="20"/>
              </w:rPr>
              <w:t xml:space="preserve"> Ünitede standart freyzyoloji ve read-back usullerinin kullanımına yönelik gözden geçirilmenin uygulanması</w:t>
            </w:r>
          </w:p>
          <w:p w14:paraId="56AC6AB0" w14:textId="77777777" w:rsidR="00E21852" w:rsidRPr="005D1058" w:rsidRDefault="00E21852" w:rsidP="00E21852">
            <w:pPr>
              <w:widowControl w:val="0"/>
              <w:autoSpaceDE w:val="0"/>
              <w:autoSpaceDN w:val="0"/>
              <w:adjustRightInd w:val="0"/>
              <w:spacing w:after="0" w:line="200" w:lineRule="exact"/>
              <w:rPr>
                <w:rFonts w:ascii="Times New Roman" w:hAnsi="Times New Roman"/>
                <w:sz w:val="20"/>
                <w:szCs w:val="20"/>
              </w:rPr>
            </w:pPr>
            <w:r w:rsidRPr="00011CE9">
              <w:rPr>
                <w:rFonts w:ascii="Times New Roman" w:hAnsi="Times New Roman"/>
                <w:b/>
                <w:sz w:val="20"/>
                <w:szCs w:val="20"/>
              </w:rPr>
              <w:t>Alt 3:</w:t>
            </w:r>
            <w:r w:rsidRPr="005D1058">
              <w:rPr>
                <w:rFonts w:ascii="Times New Roman" w:hAnsi="Times New Roman"/>
                <w:sz w:val="20"/>
                <w:szCs w:val="20"/>
              </w:rPr>
              <w:t xml:space="preserve"> Gözden geçirme yönteminin belirlenmiş ve uygulanıyor olması (ses-kayıt anal</w:t>
            </w:r>
            <w:r>
              <w:rPr>
                <w:rFonts w:ascii="Times New Roman" w:hAnsi="Times New Roman"/>
                <w:sz w:val="20"/>
                <w:szCs w:val="20"/>
              </w:rPr>
              <w:t>izi, emniyet raporları analizi, vb.</w:t>
            </w:r>
            <w:r w:rsidRPr="005D1058">
              <w:rPr>
                <w:rFonts w:ascii="Times New Roman" w:hAnsi="Times New Roman"/>
                <w:sz w:val="20"/>
                <w:szCs w:val="20"/>
              </w:rPr>
              <w:t>)</w:t>
            </w:r>
          </w:p>
          <w:p w14:paraId="5B501AF9" w14:textId="77777777" w:rsidR="00E21852" w:rsidRDefault="00E21852" w:rsidP="00E21852">
            <w:pPr>
              <w:widowControl w:val="0"/>
              <w:autoSpaceDE w:val="0"/>
              <w:autoSpaceDN w:val="0"/>
              <w:adjustRightInd w:val="0"/>
              <w:spacing w:after="0" w:line="200" w:lineRule="exact"/>
              <w:rPr>
                <w:rFonts w:ascii="Times New Roman" w:hAnsi="Times New Roman"/>
                <w:sz w:val="20"/>
                <w:szCs w:val="20"/>
              </w:rPr>
            </w:pPr>
          </w:p>
        </w:tc>
      </w:tr>
      <w:tr w:rsidR="00E21852" w:rsidRPr="006E2DA4" w14:paraId="7F6658E1" w14:textId="77777777" w:rsidTr="00410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66"/>
        </w:trPr>
        <w:tc>
          <w:tcPr>
            <w:tcW w:w="10206" w:type="dxa"/>
            <w:gridSpan w:val="13"/>
            <w:tcBorders>
              <w:top w:val="single" w:sz="4" w:space="0" w:color="auto"/>
              <w:left w:val="single" w:sz="4" w:space="0" w:color="auto"/>
              <w:bottom w:val="single" w:sz="4" w:space="0" w:color="auto"/>
              <w:right w:val="single" w:sz="4" w:space="0" w:color="auto"/>
            </w:tcBorders>
            <w:shd w:val="clear" w:color="auto" w:fill="DBE5F1"/>
          </w:tcPr>
          <w:p w14:paraId="20BFF6A8"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color w:val="1F4E79"/>
                <w:sz w:val="20"/>
                <w:szCs w:val="20"/>
              </w:rPr>
              <w:t>KYS/EYS</w:t>
            </w:r>
          </w:p>
        </w:tc>
      </w:tr>
      <w:tr w:rsidR="00E21852" w:rsidRPr="006E2DA4" w14:paraId="6CC513C1" w14:textId="77777777" w:rsidTr="00410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013"/>
        </w:trPr>
        <w:tc>
          <w:tcPr>
            <w:tcW w:w="405" w:type="dxa"/>
            <w:tcBorders>
              <w:top w:val="single" w:sz="4" w:space="0" w:color="auto"/>
              <w:left w:val="single" w:sz="4" w:space="0" w:color="auto"/>
              <w:bottom w:val="single" w:sz="4" w:space="0" w:color="auto"/>
              <w:right w:val="single" w:sz="4" w:space="0" w:color="auto"/>
            </w:tcBorders>
          </w:tcPr>
          <w:p w14:paraId="146CA561"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2711349C" w14:textId="77777777" w:rsidR="00E21852" w:rsidRPr="00FF2613" w:rsidRDefault="00E21852" w:rsidP="00E21852">
            <w:pPr>
              <w:widowControl w:val="0"/>
              <w:autoSpaceDE w:val="0"/>
              <w:autoSpaceDN w:val="0"/>
              <w:adjustRightInd w:val="0"/>
              <w:spacing w:after="0" w:line="200" w:lineRule="exact"/>
              <w:rPr>
                <w:rFonts w:ascii="Times New Roman" w:hAnsi="Times New Roman"/>
                <w:b/>
                <w:sz w:val="20"/>
                <w:szCs w:val="20"/>
              </w:rPr>
            </w:pPr>
          </w:p>
          <w:p w14:paraId="5A1C0B41" w14:textId="0696650C"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35</w:t>
            </w:r>
          </w:p>
        </w:tc>
        <w:tc>
          <w:tcPr>
            <w:tcW w:w="1438" w:type="dxa"/>
            <w:tcBorders>
              <w:top w:val="single" w:sz="4" w:space="0" w:color="auto"/>
              <w:left w:val="single" w:sz="4" w:space="0" w:color="auto"/>
              <w:bottom w:val="single" w:sz="4" w:space="0" w:color="auto"/>
              <w:right w:val="single" w:sz="4" w:space="0" w:color="auto"/>
            </w:tcBorders>
          </w:tcPr>
          <w:p w14:paraId="00E89A81"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SHY-SEYRÜSEFER</w:t>
            </w:r>
            <w:r w:rsidRPr="00585B18">
              <w:rPr>
                <w:rFonts w:ascii="Times New Roman" w:hAnsi="Times New Roman"/>
                <w:b/>
                <w:i/>
                <w:sz w:val="20"/>
                <w:szCs w:val="20"/>
              </w:rPr>
              <w:br/>
              <w:t>Madde 17</w:t>
            </w:r>
          </w:p>
        </w:tc>
        <w:tc>
          <w:tcPr>
            <w:tcW w:w="2442" w:type="dxa"/>
            <w:tcBorders>
              <w:top w:val="single" w:sz="4" w:space="0" w:color="auto"/>
              <w:left w:val="single" w:sz="4" w:space="0" w:color="auto"/>
              <w:bottom w:val="single" w:sz="4" w:space="0" w:color="auto"/>
              <w:right w:val="single" w:sz="4" w:space="0" w:color="auto"/>
            </w:tcBorders>
          </w:tcPr>
          <w:p w14:paraId="767BEAD3" w14:textId="77777777" w:rsidR="00E21852" w:rsidRPr="006E2DA4" w:rsidRDefault="00E21852" w:rsidP="00E21852">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 xml:space="preserve">Ünitede geçerli bir Kalite Belgesi yer alıyor mu? </w:t>
            </w:r>
          </w:p>
          <w:p w14:paraId="0AECA80D" w14:textId="77777777" w:rsidR="00E21852" w:rsidRPr="006E2DA4" w:rsidRDefault="00E21852" w:rsidP="00E21852">
            <w:pPr>
              <w:widowControl w:val="0"/>
              <w:autoSpaceDE w:val="0"/>
              <w:autoSpaceDN w:val="0"/>
              <w:adjustRightInd w:val="0"/>
              <w:spacing w:after="0" w:line="240" w:lineRule="auto"/>
              <w:rPr>
                <w:rFonts w:ascii="Times New Roman"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33F7C26E"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2EAC948"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4438A865"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31A3EF6" w14:textId="16B85595"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067FB811" w14:textId="5695D0DA" w:rsidR="00E21852" w:rsidRPr="006E2DA4" w:rsidRDefault="00E21852" w:rsidP="00E21852">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1:</w:t>
            </w:r>
            <w:r>
              <w:rPr>
                <w:rFonts w:ascii="Times New Roman" w:hAnsi="Times New Roman"/>
                <w:sz w:val="20"/>
                <w:szCs w:val="20"/>
              </w:rPr>
              <w:t xml:space="preserve"> ISO kalite belgesine sahip olması</w:t>
            </w:r>
          </w:p>
        </w:tc>
      </w:tr>
      <w:tr w:rsidR="00E21852" w:rsidRPr="006E2DA4" w14:paraId="5AAEE94B" w14:textId="77777777" w:rsidTr="00D95D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158"/>
        </w:trPr>
        <w:tc>
          <w:tcPr>
            <w:tcW w:w="405" w:type="dxa"/>
            <w:tcBorders>
              <w:top w:val="single" w:sz="4" w:space="0" w:color="auto"/>
              <w:left w:val="single" w:sz="4" w:space="0" w:color="auto"/>
              <w:bottom w:val="single" w:sz="4" w:space="0" w:color="auto"/>
              <w:right w:val="single" w:sz="4" w:space="0" w:color="auto"/>
            </w:tcBorders>
          </w:tcPr>
          <w:p w14:paraId="5F93BA10"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4155E7D5" w14:textId="77777777" w:rsidR="00E21852" w:rsidRPr="00FF2613" w:rsidRDefault="00E21852" w:rsidP="00E21852">
            <w:pPr>
              <w:widowControl w:val="0"/>
              <w:autoSpaceDE w:val="0"/>
              <w:autoSpaceDN w:val="0"/>
              <w:adjustRightInd w:val="0"/>
              <w:spacing w:after="0" w:line="240" w:lineRule="auto"/>
              <w:jc w:val="center"/>
              <w:rPr>
                <w:rFonts w:ascii="Times New Roman" w:hAnsi="Times New Roman"/>
                <w:b/>
                <w:sz w:val="20"/>
                <w:szCs w:val="20"/>
              </w:rPr>
            </w:pPr>
          </w:p>
          <w:p w14:paraId="17AB9F10" w14:textId="77777777" w:rsidR="00E21852" w:rsidRPr="00FF2613" w:rsidRDefault="00E21852" w:rsidP="00E21852">
            <w:pPr>
              <w:widowControl w:val="0"/>
              <w:autoSpaceDE w:val="0"/>
              <w:autoSpaceDN w:val="0"/>
              <w:adjustRightInd w:val="0"/>
              <w:spacing w:after="0" w:line="240" w:lineRule="auto"/>
              <w:jc w:val="center"/>
              <w:rPr>
                <w:rFonts w:ascii="Times New Roman" w:hAnsi="Times New Roman"/>
                <w:b/>
                <w:sz w:val="20"/>
                <w:szCs w:val="20"/>
              </w:rPr>
            </w:pPr>
          </w:p>
          <w:p w14:paraId="2E01E3A2" w14:textId="764C9E43" w:rsidR="00E21852" w:rsidRPr="00FF2613" w:rsidRDefault="00E21852" w:rsidP="00E21852">
            <w:pPr>
              <w:widowControl w:val="0"/>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36</w:t>
            </w:r>
          </w:p>
        </w:tc>
        <w:tc>
          <w:tcPr>
            <w:tcW w:w="1438" w:type="dxa"/>
            <w:tcBorders>
              <w:top w:val="single" w:sz="4" w:space="0" w:color="auto"/>
              <w:left w:val="single" w:sz="4" w:space="0" w:color="auto"/>
              <w:bottom w:val="single" w:sz="4" w:space="0" w:color="auto"/>
              <w:right w:val="single" w:sz="4" w:space="0" w:color="auto"/>
            </w:tcBorders>
          </w:tcPr>
          <w:p w14:paraId="198687E2"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SHY-SEYRÜSEFER</w:t>
            </w:r>
            <w:r w:rsidRPr="00585B18">
              <w:rPr>
                <w:rFonts w:ascii="Times New Roman" w:hAnsi="Times New Roman"/>
                <w:b/>
                <w:i/>
                <w:sz w:val="20"/>
                <w:szCs w:val="20"/>
              </w:rPr>
              <w:br/>
              <w:t>Madde 17</w:t>
            </w:r>
          </w:p>
        </w:tc>
        <w:tc>
          <w:tcPr>
            <w:tcW w:w="2442" w:type="dxa"/>
            <w:tcBorders>
              <w:top w:val="single" w:sz="4" w:space="0" w:color="auto"/>
              <w:left w:val="single" w:sz="4" w:space="0" w:color="auto"/>
              <w:bottom w:val="single" w:sz="4" w:space="0" w:color="auto"/>
              <w:right w:val="single" w:sz="4" w:space="0" w:color="auto"/>
            </w:tcBorders>
          </w:tcPr>
          <w:p w14:paraId="5917AE42" w14:textId="77777777" w:rsidR="00E21852" w:rsidRPr="006E2DA4" w:rsidRDefault="00E21852" w:rsidP="00E21852">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Kalite Yönetim Sistemi’ne ilişkin bilgiler duyuruluyor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7C850CEA"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74D5F47"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0E4CDA6C"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1AB075A" w14:textId="3BA1185B"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2945F2C5" w14:textId="4F7065BD" w:rsidR="00E21852" w:rsidRPr="006E2DA4" w:rsidRDefault="00E21852" w:rsidP="00E21852">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1:</w:t>
            </w:r>
            <w:r w:rsidRPr="006E2DA4">
              <w:rPr>
                <w:rFonts w:ascii="Times New Roman" w:hAnsi="Times New Roman"/>
                <w:sz w:val="20"/>
                <w:szCs w:val="20"/>
              </w:rPr>
              <w:t xml:space="preserve"> Kalite Yönetim Sistemi’ne </w:t>
            </w:r>
            <w:r>
              <w:rPr>
                <w:rFonts w:ascii="Times New Roman" w:hAnsi="Times New Roman"/>
                <w:sz w:val="20"/>
                <w:szCs w:val="20"/>
              </w:rPr>
              <w:t>ilişkin bilgiler duyurulması</w:t>
            </w:r>
          </w:p>
          <w:p w14:paraId="7B7F38B1" w14:textId="4B4D7F16" w:rsidR="00E21852" w:rsidRPr="006E2DA4" w:rsidRDefault="00E21852" w:rsidP="00E21852">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2:</w:t>
            </w:r>
            <w:r w:rsidRPr="006E2DA4">
              <w:rPr>
                <w:rFonts w:ascii="Times New Roman" w:hAnsi="Times New Roman"/>
                <w:sz w:val="20"/>
                <w:szCs w:val="20"/>
              </w:rPr>
              <w:t xml:space="preserve"> Kalite Yönetim Sistemine erişim tüm p</w:t>
            </w:r>
            <w:r>
              <w:rPr>
                <w:rFonts w:ascii="Times New Roman" w:hAnsi="Times New Roman"/>
                <w:sz w:val="20"/>
                <w:szCs w:val="20"/>
              </w:rPr>
              <w:t>ersonel tarafından bilinmesi</w:t>
            </w:r>
          </w:p>
        </w:tc>
      </w:tr>
      <w:tr w:rsidR="00E21852" w:rsidRPr="006E2DA4" w14:paraId="0A45670E" w14:textId="77777777" w:rsidTr="006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529"/>
        </w:trPr>
        <w:tc>
          <w:tcPr>
            <w:tcW w:w="405" w:type="dxa"/>
            <w:tcBorders>
              <w:top w:val="single" w:sz="4" w:space="0" w:color="auto"/>
              <w:left w:val="single" w:sz="4" w:space="0" w:color="auto"/>
              <w:bottom w:val="single" w:sz="4" w:space="0" w:color="auto"/>
              <w:right w:val="single" w:sz="4" w:space="0" w:color="auto"/>
            </w:tcBorders>
            <w:vAlign w:val="center"/>
          </w:tcPr>
          <w:p w14:paraId="7CEDA0B2" w14:textId="356ED7A3"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37</w:t>
            </w:r>
          </w:p>
        </w:tc>
        <w:tc>
          <w:tcPr>
            <w:tcW w:w="1438" w:type="dxa"/>
            <w:tcBorders>
              <w:top w:val="single" w:sz="4" w:space="0" w:color="auto"/>
              <w:left w:val="single" w:sz="4" w:space="0" w:color="auto"/>
              <w:bottom w:val="single" w:sz="4" w:space="0" w:color="auto"/>
              <w:right w:val="single" w:sz="4" w:space="0" w:color="auto"/>
            </w:tcBorders>
          </w:tcPr>
          <w:p w14:paraId="433AC85F"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SHY-SEYRÜSEFER</w:t>
            </w:r>
            <w:r w:rsidRPr="00585B18">
              <w:rPr>
                <w:rFonts w:ascii="Times New Roman" w:hAnsi="Times New Roman"/>
                <w:b/>
                <w:i/>
                <w:sz w:val="20"/>
                <w:szCs w:val="20"/>
              </w:rPr>
              <w:br/>
              <w:t>Madde 17</w:t>
            </w:r>
          </w:p>
        </w:tc>
        <w:tc>
          <w:tcPr>
            <w:tcW w:w="2442" w:type="dxa"/>
            <w:tcBorders>
              <w:top w:val="single" w:sz="4" w:space="0" w:color="auto"/>
              <w:left w:val="single" w:sz="4" w:space="0" w:color="auto"/>
              <w:bottom w:val="single" w:sz="4" w:space="0" w:color="auto"/>
              <w:right w:val="single" w:sz="4" w:space="0" w:color="auto"/>
            </w:tcBorders>
          </w:tcPr>
          <w:p w14:paraId="4125BA28" w14:textId="46254133" w:rsidR="00E21852" w:rsidRPr="006E2DA4" w:rsidRDefault="00E21852" w:rsidP="00E21852">
            <w:pPr>
              <w:spacing w:after="0" w:line="240" w:lineRule="auto"/>
              <w:rPr>
                <w:rFonts w:ascii="Times New Roman" w:hAnsi="Times New Roman"/>
                <w:sz w:val="20"/>
                <w:szCs w:val="20"/>
              </w:rPr>
            </w:pPr>
            <w:r w:rsidRPr="006E2DA4">
              <w:rPr>
                <w:rFonts w:ascii="Times New Roman" w:hAnsi="Times New Roman"/>
                <w:sz w:val="20"/>
                <w:szCs w:val="20"/>
              </w:rPr>
              <w:t>KYS</w:t>
            </w:r>
            <w:r>
              <w:rPr>
                <w:rFonts w:ascii="Times New Roman" w:hAnsi="Times New Roman"/>
                <w:sz w:val="20"/>
                <w:szCs w:val="20"/>
              </w:rPr>
              <w:t xml:space="preserve"> kapsamında iç denetimler planlı olarak gerçekleştiriliyor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5F635B9C"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1BE49AA"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7C1CB800"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1CC9966" w14:textId="4FECCF8B"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7ACDE2EC" w14:textId="77777777" w:rsidR="00E21852" w:rsidRPr="00035C6A" w:rsidRDefault="00E21852" w:rsidP="00E21852">
            <w:pPr>
              <w:widowControl w:val="0"/>
              <w:autoSpaceDE w:val="0"/>
              <w:autoSpaceDN w:val="0"/>
              <w:adjustRightInd w:val="0"/>
              <w:spacing w:after="0" w:line="200" w:lineRule="exact"/>
              <w:rPr>
                <w:rFonts w:ascii="Times New Roman" w:hAnsi="Times New Roman"/>
                <w:sz w:val="20"/>
                <w:szCs w:val="20"/>
              </w:rPr>
            </w:pPr>
            <w:r>
              <w:rPr>
                <w:rFonts w:ascii="Times New Roman" w:hAnsi="Times New Roman"/>
                <w:b/>
                <w:sz w:val="20"/>
                <w:szCs w:val="20"/>
              </w:rPr>
              <w:t xml:space="preserve">Alt </w:t>
            </w:r>
            <w:r w:rsidRPr="00C07EA0">
              <w:rPr>
                <w:rFonts w:ascii="Times New Roman" w:hAnsi="Times New Roman"/>
                <w:b/>
                <w:sz w:val="20"/>
                <w:szCs w:val="20"/>
              </w:rPr>
              <w:t>1:</w:t>
            </w:r>
            <w:r w:rsidRPr="00035C6A">
              <w:rPr>
                <w:rFonts w:ascii="Times New Roman" w:hAnsi="Times New Roman"/>
                <w:sz w:val="20"/>
                <w:szCs w:val="20"/>
              </w:rPr>
              <w:t xml:space="preserve"> KYS iç denetimler için yıllık denetim planı hazırlanmış olması</w:t>
            </w:r>
          </w:p>
          <w:p w14:paraId="478769ED" w14:textId="77777777" w:rsidR="00E21852" w:rsidRPr="00035C6A" w:rsidRDefault="00E21852" w:rsidP="00E21852">
            <w:pPr>
              <w:widowControl w:val="0"/>
              <w:autoSpaceDE w:val="0"/>
              <w:autoSpaceDN w:val="0"/>
              <w:adjustRightInd w:val="0"/>
              <w:spacing w:after="0" w:line="200" w:lineRule="exact"/>
              <w:rPr>
                <w:rFonts w:ascii="Times New Roman" w:hAnsi="Times New Roman"/>
                <w:sz w:val="20"/>
                <w:szCs w:val="20"/>
              </w:rPr>
            </w:pPr>
            <w:r w:rsidRPr="00C07EA0">
              <w:rPr>
                <w:rFonts w:ascii="Times New Roman" w:hAnsi="Times New Roman"/>
                <w:b/>
                <w:sz w:val="20"/>
                <w:szCs w:val="20"/>
              </w:rPr>
              <w:t xml:space="preserve">Alt 2: </w:t>
            </w:r>
            <w:r w:rsidRPr="00035C6A">
              <w:rPr>
                <w:rFonts w:ascii="Times New Roman" w:hAnsi="Times New Roman"/>
                <w:sz w:val="20"/>
                <w:szCs w:val="20"/>
              </w:rPr>
              <w:t>KYS denetimi gerçekleştiren ve katılım sağlayan personelin onaylarının ve yetkinliklerinin bulunması</w:t>
            </w:r>
          </w:p>
          <w:p w14:paraId="0009927D" w14:textId="30F77C0B" w:rsidR="00E21852" w:rsidRPr="006E2DA4" w:rsidRDefault="00E21852" w:rsidP="00E21852">
            <w:pPr>
              <w:widowControl w:val="0"/>
              <w:autoSpaceDE w:val="0"/>
              <w:autoSpaceDN w:val="0"/>
              <w:adjustRightInd w:val="0"/>
              <w:spacing w:after="0" w:line="200" w:lineRule="exact"/>
              <w:rPr>
                <w:rFonts w:ascii="Times New Roman" w:hAnsi="Times New Roman"/>
                <w:sz w:val="20"/>
                <w:szCs w:val="20"/>
              </w:rPr>
            </w:pPr>
            <w:r w:rsidRPr="00C07EA0">
              <w:rPr>
                <w:rFonts w:ascii="Times New Roman" w:hAnsi="Times New Roman"/>
                <w:b/>
                <w:sz w:val="20"/>
                <w:szCs w:val="20"/>
              </w:rPr>
              <w:t>Alt 3:</w:t>
            </w:r>
            <w:r w:rsidRPr="00035C6A">
              <w:rPr>
                <w:rFonts w:ascii="Times New Roman" w:hAnsi="Times New Roman"/>
                <w:sz w:val="20"/>
                <w:szCs w:val="20"/>
              </w:rPr>
              <w:t>KYS iç denetimlerinin planlanan tarihlerde yapılması</w:t>
            </w:r>
          </w:p>
        </w:tc>
      </w:tr>
      <w:tr w:rsidR="00E21852" w:rsidRPr="006E2DA4" w14:paraId="6FDD856E" w14:textId="77777777" w:rsidTr="00D95D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806"/>
        </w:trPr>
        <w:tc>
          <w:tcPr>
            <w:tcW w:w="405" w:type="dxa"/>
            <w:tcBorders>
              <w:top w:val="single" w:sz="4" w:space="0" w:color="auto"/>
              <w:left w:val="single" w:sz="4" w:space="0" w:color="auto"/>
              <w:bottom w:val="single" w:sz="4" w:space="0" w:color="auto"/>
              <w:right w:val="single" w:sz="4" w:space="0" w:color="auto"/>
            </w:tcBorders>
          </w:tcPr>
          <w:p w14:paraId="238F4CEB"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4B86A9C8"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082C4031"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24A745CF"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402DDDE8" w14:textId="7DD2CD3B"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38</w:t>
            </w:r>
          </w:p>
        </w:tc>
        <w:tc>
          <w:tcPr>
            <w:tcW w:w="1438" w:type="dxa"/>
            <w:tcBorders>
              <w:top w:val="single" w:sz="4" w:space="0" w:color="auto"/>
              <w:left w:val="single" w:sz="4" w:space="0" w:color="auto"/>
              <w:bottom w:val="single" w:sz="4" w:space="0" w:color="auto"/>
              <w:right w:val="single" w:sz="4" w:space="0" w:color="auto"/>
            </w:tcBorders>
          </w:tcPr>
          <w:p w14:paraId="3AA6E09A"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SHY-SEYRÜSEFER</w:t>
            </w:r>
            <w:r w:rsidRPr="00585B18">
              <w:rPr>
                <w:rFonts w:ascii="Times New Roman" w:hAnsi="Times New Roman"/>
                <w:b/>
                <w:i/>
                <w:sz w:val="20"/>
                <w:szCs w:val="20"/>
              </w:rPr>
              <w:br/>
              <w:t>Madde 17</w:t>
            </w:r>
          </w:p>
        </w:tc>
        <w:tc>
          <w:tcPr>
            <w:tcW w:w="2442" w:type="dxa"/>
            <w:tcBorders>
              <w:top w:val="single" w:sz="4" w:space="0" w:color="auto"/>
              <w:left w:val="single" w:sz="4" w:space="0" w:color="auto"/>
              <w:bottom w:val="single" w:sz="4" w:space="0" w:color="auto"/>
              <w:right w:val="single" w:sz="4" w:space="0" w:color="auto"/>
            </w:tcBorders>
          </w:tcPr>
          <w:p w14:paraId="2F034D30" w14:textId="0B1B5FCD" w:rsidR="00E21852" w:rsidRPr="006E2DA4" w:rsidRDefault="00E21852" w:rsidP="00E21852">
            <w:pPr>
              <w:spacing w:after="0" w:line="240" w:lineRule="auto"/>
              <w:rPr>
                <w:rFonts w:ascii="Times New Roman" w:hAnsi="Times New Roman"/>
                <w:sz w:val="20"/>
                <w:szCs w:val="20"/>
              </w:rPr>
            </w:pPr>
            <w:r>
              <w:rPr>
                <w:rFonts w:ascii="Times New Roman" w:hAnsi="Times New Roman"/>
                <w:sz w:val="20"/>
                <w:szCs w:val="20"/>
              </w:rPr>
              <w:t>KYS iç tetkik sonucu tespit edilen uygunsuzluklar ve riskler için gerekli işlemler başlatılmış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2CB4EABA"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39DB591"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444B46E7"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7392E95" w14:textId="05873CD2"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79FDF12E" w14:textId="77777777" w:rsidR="00E21852" w:rsidRPr="00035C6A" w:rsidRDefault="00E21852" w:rsidP="00E21852">
            <w:pPr>
              <w:widowControl w:val="0"/>
              <w:autoSpaceDE w:val="0"/>
              <w:autoSpaceDN w:val="0"/>
              <w:adjustRightInd w:val="0"/>
              <w:spacing w:after="0" w:line="200" w:lineRule="exact"/>
              <w:rPr>
                <w:rFonts w:ascii="Times New Roman" w:hAnsi="Times New Roman"/>
                <w:sz w:val="20"/>
                <w:szCs w:val="20"/>
              </w:rPr>
            </w:pPr>
            <w:r w:rsidRPr="00C07EA0">
              <w:rPr>
                <w:rFonts w:ascii="Times New Roman" w:hAnsi="Times New Roman"/>
                <w:b/>
                <w:sz w:val="20"/>
                <w:szCs w:val="20"/>
              </w:rPr>
              <w:t>Alt_1:</w:t>
            </w:r>
            <w:r w:rsidRPr="00035C6A">
              <w:rPr>
                <w:rFonts w:ascii="Times New Roman" w:hAnsi="Times New Roman"/>
                <w:sz w:val="20"/>
                <w:szCs w:val="20"/>
              </w:rPr>
              <w:t xml:space="preserve"> Tespit edilen uygunsuzlukların için DİF sürecinin başlatılması </w:t>
            </w:r>
          </w:p>
          <w:p w14:paraId="1E1A7536" w14:textId="77777777" w:rsidR="00E21852" w:rsidRPr="00035C6A" w:rsidRDefault="00E21852" w:rsidP="00E21852">
            <w:pPr>
              <w:widowControl w:val="0"/>
              <w:autoSpaceDE w:val="0"/>
              <w:autoSpaceDN w:val="0"/>
              <w:adjustRightInd w:val="0"/>
              <w:spacing w:after="0" w:line="200" w:lineRule="exact"/>
              <w:rPr>
                <w:rFonts w:ascii="Times New Roman" w:hAnsi="Times New Roman"/>
                <w:sz w:val="20"/>
                <w:szCs w:val="20"/>
              </w:rPr>
            </w:pPr>
            <w:r w:rsidRPr="00C07EA0">
              <w:rPr>
                <w:rFonts w:ascii="Times New Roman" w:hAnsi="Times New Roman"/>
                <w:b/>
                <w:sz w:val="20"/>
                <w:szCs w:val="20"/>
              </w:rPr>
              <w:t>Alt 2:</w:t>
            </w:r>
            <w:r w:rsidRPr="00035C6A">
              <w:rPr>
                <w:rFonts w:ascii="Times New Roman" w:hAnsi="Times New Roman"/>
                <w:sz w:val="20"/>
                <w:szCs w:val="20"/>
              </w:rPr>
              <w:t xml:space="preserve"> DİF’ler için kök-neden analizi yapılması</w:t>
            </w:r>
          </w:p>
          <w:p w14:paraId="780F6A10" w14:textId="77777777" w:rsidR="00E21852" w:rsidRPr="00035C6A" w:rsidRDefault="00E21852" w:rsidP="00E21852">
            <w:pPr>
              <w:widowControl w:val="0"/>
              <w:autoSpaceDE w:val="0"/>
              <w:autoSpaceDN w:val="0"/>
              <w:adjustRightInd w:val="0"/>
              <w:spacing w:after="0" w:line="200" w:lineRule="exact"/>
              <w:rPr>
                <w:rFonts w:ascii="Times New Roman" w:hAnsi="Times New Roman"/>
                <w:sz w:val="20"/>
                <w:szCs w:val="20"/>
              </w:rPr>
            </w:pPr>
            <w:r w:rsidRPr="00C07EA0">
              <w:rPr>
                <w:rFonts w:ascii="Times New Roman" w:hAnsi="Times New Roman"/>
                <w:b/>
                <w:sz w:val="20"/>
                <w:szCs w:val="20"/>
              </w:rPr>
              <w:t>Alt 3:</w:t>
            </w:r>
            <w:r w:rsidRPr="00035C6A">
              <w:rPr>
                <w:rFonts w:ascii="Times New Roman" w:hAnsi="Times New Roman"/>
                <w:sz w:val="20"/>
                <w:szCs w:val="20"/>
              </w:rPr>
              <w:t xml:space="preserve"> DİF tamamlama sürelerinin belirlenmiş olması</w:t>
            </w:r>
          </w:p>
          <w:p w14:paraId="57B5ADE8" w14:textId="0264D2AA" w:rsidR="00E21852" w:rsidRPr="00423091" w:rsidRDefault="00E21852" w:rsidP="00E21852">
            <w:pPr>
              <w:widowControl w:val="0"/>
              <w:autoSpaceDE w:val="0"/>
              <w:autoSpaceDN w:val="0"/>
              <w:adjustRightInd w:val="0"/>
              <w:spacing w:after="0" w:line="200" w:lineRule="exact"/>
              <w:rPr>
                <w:rFonts w:ascii="Times New Roman" w:hAnsi="Times New Roman"/>
                <w:sz w:val="20"/>
                <w:szCs w:val="20"/>
              </w:rPr>
            </w:pPr>
            <w:r w:rsidRPr="00C07EA0">
              <w:rPr>
                <w:rFonts w:ascii="Times New Roman" w:hAnsi="Times New Roman"/>
                <w:b/>
                <w:sz w:val="20"/>
                <w:szCs w:val="20"/>
              </w:rPr>
              <w:t>Alt 4:</w:t>
            </w:r>
            <w:r w:rsidRPr="00035C6A">
              <w:rPr>
                <w:rFonts w:ascii="Times New Roman" w:hAnsi="Times New Roman"/>
                <w:sz w:val="20"/>
                <w:szCs w:val="20"/>
              </w:rPr>
              <w:t xml:space="preserve"> DİF’lerin arşivleniyor olması</w:t>
            </w:r>
          </w:p>
        </w:tc>
      </w:tr>
      <w:tr w:rsidR="00E21852" w:rsidRPr="006E2DA4" w14:paraId="29C65AD9" w14:textId="77777777" w:rsidTr="00410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259"/>
        </w:trPr>
        <w:tc>
          <w:tcPr>
            <w:tcW w:w="405" w:type="dxa"/>
            <w:tcBorders>
              <w:top w:val="single" w:sz="4" w:space="0" w:color="auto"/>
              <w:left w:val="single" w:sz="4" w:space="0" w:color="auto"/>
              <w:bottom w:val="single" w:sz="4" w:space="0" w:color="auto"/>
              <w:right w:val="single" w:sz="4" w:space="0" w:color="auto"/>
            </w:tcBorders>
          </w:tcPr>
          <w:p w14:paraId="2054B93C"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6D52F867" w14:textId="77777777" w:rsidR="00E21852" w:rsidRPr="00FF2613" w:rsidRDefault="00E21852" w:rsidP="00E21852">
            <w:pPr>
              <w:widowControl w:val="0"/>
              <w:autoSpaceDE w:val="0"/>
              <w:autoSpaceDN w:val="0"/>
              <w:adjustRightInd w:val="0"/>
              <w:spacing w:after="0" w:line="200" w:lineRule="exact"/>
              <w:rPr>
                <w:rFonts w:ascii="Times New Roman" w:hAnsi="Times New Roman"/>
                <w:b/>
                <w:sz w:val="20"/>
                <w:szCs w:val="20"/>
              </w:rPr>
            </w:pPr>
          </w:p>
          <w:p w14:paraId="23107DCF" w14:textId="69CADE6A"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39</w:t>
            </w:r>
          </w:p>
        </w:tc>
        <w:tc>
          <w:tcPr>
            <w:tcW w:w="1438" w:type="dxa"/>
            <w:tcBorders>
              <w:top w:val="single" w:sz="4" w:space="0" w:color="auto"/>
              <w:left w:val="single" w:sz="4" w:space="0" w:color="auto"/>
              <w:bottom w:val="single" w:sz="4" w:space="0" w:color="auto"/>
              <w:right w:val="single" w:sz="4" w:space="0" w:color="auto"/>
            </w:tcBorders>
          </w:tcPr>
          <w:p w14:paraId="4AB72160"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SHY-SEYRÜSEFER</w:t>
            </w:r>
            <w:r w:rsidRPr="00585B18">
              <w:rPr>
                <w:rFonts w:ascii="Times New Roman" w:hAnsi="Times New Roman"/>
                <w:b/>
                <w:i/>
                <w:sz w:val="20"/>
                <w:szCs w:val="20"/>
              </w:rPr>
              <w:br/>
              <w:t>Madde 17</w:t>
            </w:r>
          </w:p>
        </w:tc>
        <w:tc>
          <w:tcPr>
            <w:tcW w:w="2442" w:type="dxa"/>
            <w:tcBorders>
              <w:top w:val="single" w:sz="4" w:space="0" w:color="auto"/>
              <w:left w:val="single" w:sz="4" w:space="0" w:color="auto"/>
              <w:bottom w:val="single" w:sz="4" w:space="0" w:color="auto"/>
              <w:right w:val="single" w:sz="4" w:space="0" w:color="auto"/>
            </w:tcBorders>
            <w:vAlign w:val="center"/>
          </w:tcPr>
          <w:p w14:paraId="6E883C09" w14:textId="77777777" w:rsidR="00E21852" w:rsidRPr="006E2DA4" w:rsidRDefault="00E21852" w:rsidP="00E21852">
            <w:pPr>
              <w:spacing w:after="0" w:line="240" w:lineRule="auto"/>
              <w:rPr>
                <w:rFonts w:ascii="Times New Roman" w:hAnsi="Times New Roman"/>
                <w:sz w:val="20"/>
                <w:szCs w:val="20"/>
              </w:rPr>
            </w:pPr>
            <w:r w:rsidRPr="006E2DA4">
              <w:rPr>
                <w:rFonts w:ascii="Times New Roman" w:hAnsi="Times New Roman"/>
                <w:sz w:val="20"/>
                <w:szCs w:val="20"/>
              </w:rPr>
              <w:t>KYS’ye ilişkin görevli teknik personel, akredite kurum veya kuruluşlardan alınmış KYS temel eğitim sertifikasına sahip mi?</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7B740F24"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E75CB3F"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7802EA67"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788C779" w14:textId="6868EFD3"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52C34F4F" w14:textId="766B294F" w:rsidR="00E21852" w:rsidRPr="006E2DA4" w:rsidRDefault="00E21852" w:rsidP="00E21852">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1:</w:t>
            </w:r>
            <w:r w:rsidRPr="006E2DA4">
              <w:rPr>
                <w:rFonts w:ascii="Times New Roman" w:hAnsi="Times New Roman"/>
                <w:sz w:val="20"/>
                <w:szCs w:val="20"/>
              </w:rPr>
              <w:t xml:space="preserve"> Akredite kurum veya kuruluşlardan alınmış olması</w:t>
            </w:r>
          </w:p>
        </w:tc>
      </w:tr>
      <w:tr w:rsidR="00E21852" w:rsidRPr="006E2DA4" w14:paraId="39241C4A" w14:textId="77777777" w:rsidTr="00410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993"/>
        </w:trPr>
        <w:tc>
          <w:tcPr>
            <w:tcW w:w="405" w:type="dxa"/>
            <w:tcBorders>
              <w:top w:val="single" w:sz="4" w:space="0" w:color="auto"/>
              <w:left w:val="single" w:sz="4" w:space="0" w:color="auto"/>
              <w:bottom w:val="single" w:sz="4" w:space="0" w:color="auto"/>
              <w:right w:val="single" w:sz="4" w:space="0" w:color="auto"/>
            </w:tcBorders>
          </w:tcPr>
          <w:p w14:paraId="399805CF"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18239AE9" w14:textId="77777777" w:rsidR="00E21852" w:rsidRPr="00FF2613" w:rsidRDefault="00E21852" w:rsidP="00E21852">
            <w:pPr>
              <w:widowControl w:val="0"/>
              <w:autoSpaceDE w:val="0"/>
              <w:autoSpaceDN w:val="0"/>
              <w:adjustRightInd w:val="0"/>
              <w:spacing w:after="0" w:line="200" w:lineRule="exact"/>
              <w:rPr>
                <w:rFonts w:ascii="Times New Roman" w:hAnsi="Times New Roman"/>
                <w:b/>
                <w:sz w:val="20"/>
                <w:szCs w:val="20"/>
              </w:rPr>
            </w:pPr>
          </w:p>
          <w:p w14:paraId="28FAA5C7" w14:textId="6E480116"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40</w:t>
            </w:r>
          </w:p>
        </w:tc>
        <w:tc>
          <w:tcPr>
            <w:tcW w:w="1438" w:type="dxa"/>
            <w:tcBorders>
              <w:top w:val="single" w:sz="4" w:space="0" w:color="auto"/>
              <w:left w:val="single" w:sz="4" w:space="0" w:color="auto"/>
              <w:bottom w:val="single" w:sz="4" w:space="0" w:color="auto"/>
              <w:right w:val="single" w:sz="4" w:space="0" w:color="auto"/>
            </w:tcBorders>
          </w:tcPr>
          <w:p w14:paraId="32B6818F"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SHY-SEYRÜSEFER</w:t>
            </w:r>
            <w:r w:rsidRPr="00585B18">
              <w:rPr>
                <w:rFonts w:ascii="Times New Roman" w:hAnsi="Times New Roman"/>
                <w:b/>
                <w:i/>
                <w:sz w:val="20"/>
                <w:szCs w:val="20"/>
              </w:rPr>
              <w:br/>
              <w:t>Madde 17</w:t>
            </w:r>
          </w:p>
        </w:tc>
        <w:tc>
          <w:tcPr>
            <w:tcW w:w="2442" w:type="dxa"/>
            <w:tcBorders>
              <w:top w:val="single" w:sz="4" w:space="0" w:color="auto"/>
              <w:left w:val="single" w:sz="4" w:space="0" w:color="auto"/>
              <w:bottom w:val="single" w:sz="4" w:space="0" w:color="auto"/>
              <w:right w:val="single" w:sz="4" w:space="0" w:color="auto"/>
            </w:tcBorders>
            <w:vAlign w:val="center"/>
          </w:tcPr>
          <w:p w14:paraId="1E95229E" w14:textId="77777777" w:rsidR="00E21852" w:rsidRPr="006E2DA4" w:rsidRDefault="00E21852" w:rsidP="00E21852">
            <w:pPr>
              <w:spacing w:after="0" w:line="240" w:lineRule="auto"/>
              <w:rPr>
                <w:rFonts w:ascii="Times New Roman" w:hAnsi="Times New Roman"/>
                <w:sz w:val="20"/>
                <w:szCs w:val="20"/>
              </w:rPr>
            </w:pPr>
            <w:r w:rsidRPr="006E2DA4">
              <w:rPr>
                <w:rFonts w:ascii="Times New Roman" w:hAnsi="Times New Roman"/>
                <w:sz w:val="20"/>
                <w:szCs w:val="20"/>
              </w:rPr>
              <w:t>KYS kapsamında oluşturulan formlarla işlem yapılması sağlanıyor mu?</w:t>
            </w:r>
          </w:p>
          <w:p w14:paraId="5A5DCECE" w14:textId="77777777" w:rsidR="00E21852" w:rsidRPr="006E2DA4" w:rsidRDefault="00E21852" w:rsidP="00E21852">
            <w:pPr>
              <w:spacing w:after="0" w:line="240" w:lineRule="auto"/>
              <w:rPr>
                <w:rFonts w:ascii="Times New Roman"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5BD392A5"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EADADAA"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47EC37E9"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0BFF135" w14:textId="092AC521"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4113F165" w14:textId="36B11169" w:rsidR="00E21852" w:rsidRPr="006E2DA4" w:rsidRDefault="00E21852" w:rsidP="00E21852">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1:</w:t>
            </w:r>
            <w:r w:rsidRPr="006E2DA4">
              <w:rPr>
                <w:rFonts w:ascii="Times New Roman" w:hAnsi="Times New Roman"/>
                <w:sz w:val="20"/>
                <w:szCs w:val="20"/>
              </w:rPr>
              <w:t xml:space="preserve"> Kalite Yönetim Sistemi kapsamında oluşturulan formlarla işlem yapılması</w:t>
            </w:r>
          </w:p>
          <w:p w14:paraId="3520748D" w14:textId="77777777" w:rsidR="00E21852" w:rsidRPr="006E2DA4" w:rsidRDefault="00E21852" w:rsidP="00E21852">
            <w:pPr>
              <w:widowControl w:val="0"/>
              <w:autoSpaceDE w:val="0"/>
              <w:autoSpaceDN w:val="0"/>
              <w:adjustRightInd w:val="0"/>
              <w:spacing w:after="0" w:line="200" w:lineRule="exact"/>
              <w:rPr>
                <w:rFonts w:ascii="Times New Roman" w:hAnsi="Times New Roman"/>
                <w:sz w:val="20"/>
                <w:szCs w:val="20"/>
              </w:rPr>
            </w:pPr>
          </w:p>
        </w:tc>
      </w:tr>
      <w:tr w:rsidR="00E21852" w:rsidRPr="006E2DA4" w14:paraId="6279150C" w14:textId="77777777" w:rsidTr="006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993"/>
        </w:trPr>
        <w:tc>
          <w:tcPr>
            <w:tcW w:w="405" w:type="dxa"/>
            <w:tcBorders>
              <w:top w:val="single" w:sz="4" w:space="0" w:color="auto"/>
              <w:left w:val="single" w:sz="4" w:space="0" w:color="auto"/>
              <w:bottom w:val="single" w:sz="4" w:space="0" w:color="auto"/>
              <w:right w:val="single" w:sz="4" w:space="0" w:color="auto"/>
            </w:tcBorders>
            <w:vAlign w:val="center"/>
          </w:tcPr>
          <w:p w14:paraId="7B0D14EF" w14:textId="5D078EB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41</w:t>
            </w:r>
          </w:p>
        </w:tc>
        <w:tc>
          <w:tcPr>
            <w:tcW w:w="1438" w:type="dxa"/>
            <w:tcBorders>
              <w:top w:val="single" w:sz="4" w:space="0" w:color="auto"/>
              <w:left w:val="single" w:sz="4" w:space="0" w:color="auto"/>
              <w:bottom w:val="single" w:sz="4" w:space="0" w:color="auto"/>
              <w:right w:val="single" w:sz="4" w:space="0" w:color="auto"/>
            </w:tcBorders>
          </w:tcPr>
          <w:p w14:paraId="3FE900A5" w14:textId="4333597A"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0150B6">
              <w:rPr>
                <w:rFonts w:ascii="Times New Roman" w:hAnsi="Times New Roman"/>
                <w:b/>
                <w:i/>
                <w:sz w:val="20"/>
                <w:szCs w:val="20"/>
              </w:rPr>
              <w:t>SHY-SEYRÜSEFER</w:t>
            </w:r>
            <w:r w:rsidRPr="000150B6">
              <w:rPr>
                <w:rFonts w:ascii="Times New Roman" w:hAnsi="Times New Roman"/>
                <w:b/>
                <w:i/>
                <w:sz w:val="20"/>
                <w:szCs w:val="20"/>
              </w:rPr>
              <w:br/>
              <w:t>Madde 17</w:t>
            </w:r>
          </w:p>
        </w:tc>
        <w:tc>
          <w:tcPr>
            <w:tcW w:w="2442" w:type="dxa"/>
            <w:tcBorders>
              <w:top w:val="single" w:sz="4" w:space="0" w:color="auto"/>
              <w:left w:val="single" w:sz="4" w:space="0" w:color="auto"/>
              <w:bottom w:val="single" w:sz="4" w:space="0" w:color="auto"/>
              <w:right w:val="single" w:sz="4" w:space="0" w:color="auto"/>
            </w:tcBorders>
          </w:tcPr>
          <w:p w14:paraId="68CAA277" w14:textId="23FC6DDF" w:rsidR="00E21852" w:rsidRPr="006E2DA4" w:rsidRDefault="00E21852" w:rsidP="00E21852">
            <w:pPr>
              <w:spacing w:after="0" w:line="240" w:lineRule="auto"/>
              <w:rPr>
                <w:rFonts w:ascii="Times New Roman" w:hAnsi="Times New Roman"/>
                <w:sz w:val="20"/>
                <w:szCs w:val="20"/>
              </w:rPr>
            </w:pPr>
            <w:r w:rsidRPr="00C07EA0">
              <w:rPr>
                <w:rFonts w:ascii="Times New Roman" w:hAnsi="Times New Roman"/>
                <w:sz w:val="20"/>
                <w:szCs w:val="20"/>
              </w:rPr>
              <w:t xml:space="preserve">KYS’ye tüm personel ulaşabiliyor mu?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40C797FB" w14:textId="260FC19B" w:rsidR="00E21852" w:rsidRPr="00053BFF" w:rsidRDefault="00E21852" w:rsidP="00E21852">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41E4F7A" w14:textId="4583169F" w:rsidR="00E21852" w:rsidRPr="00053BFF" w:rsidRDefault="00E21852" w:rsidP="00E21852">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59DBC63F" w14:textId="5107BE42" w:rsidR="00E21852" w:rsidRPr="00053BFF" w:rsidRDefault="00E21852" w:rsidP="00E21852">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F51514D" w14:textId="77777777" w:rsidR="00E21852" w:rsidRPr="00053BFF" w:rsidRDefault="00E21852" w:rsidP="00E21852">
            <w:pPr>
              <w:spacing w:after="0" w:line="240" w:lineRule="auto"/>
              <w:jc w:val="center"/>
              <w:rPr>
                <w:rFonts w:ascii="Times New Roman" w:hAnsi="Times New Roman"/>
                <w:b/>
                <w:sz w:val="20"/>
                <w:szCs w:val="20"/>
              </w:rPr>
            </w:pPr>
          </w:p>
        </w:tc>
        <w:tc>
          <w:tcPr>
            <w:tcW w:w="4184" w:type="dxa"/>
            <w:tcBorders>
              <w:top w:val="single" w:sz="4" w:space="0" w:color="auto"/>
              <w:left w:val="single" w:sz="4" w:space="0" w:color="auto"/>
              <w:bottom w:val="single" w:sz="4" w:space="0" w:color="auto"/>
              <w:right w:val="single" w:sz="4" w:space="0" w:color="auto"/>
            </w:tcBorders>
          </w:tcPr>
          <w:p w14:paraId="4DA8DED3" w14:textId="311AC46B" w:rsidR="00E21852" w:rsidRPr="00EF756D" w:rsidRDefault="00E21852" w:rsidP="00E21852">
            <w:pPr>
              <w:widowControl w:val="0"/>
              <w:autoSpaceDE w:val="0"/>
              <w:autoSpaceDN w:val="0"/>
              <w:adjustRightInd w:val="0"/>
              <w:spacing w:after="0" w:line="200" w:lineRule="exact"/>
              <w:rPr>
                <w:rFonts w:ascii="Times New Roman" w:hAnsi="Times New Roman"/>
                <w:b/>
                <w:sz w:val="20"/>
                <w:szCs w:val="20"/>
              </w:rPr>
            </w:pPr>
            <w:r w:rsidRPr="00C07EA0">
              <w:rPr>
                <w:rFonts w:ascii="Times New Roman" w:hAnsi="Times New Roman"/>
                <w:b/>
                <w:sz w:val="20"/>
                <w:szCs w:val="20"/>
              </w:rPr>
              <w:t>Alt_1:</w:t>
            </w:r>
            <w:r w:rsidRPr="00C07EA0">
              <w:rPr>
                <w:rFonts w:ascii="Times New Roman" w:hAnsi="Times New Roman"/>
                <w:sz w:val="20"/>
                <w:szCs w:val="20"/>
              </w:rPr>
              <w:t xml:space="preserve"> Kalite Yönetim Sistemine erişmek için gerekli şifrenin tüm personel tarafından biliniyor olması   </w:t>
            </w:r>
          </w:p>
        </w:tc>
      </w:tr>
      <w:tr w:rsidR="00E21852" w:rsidRPr="006E2DA4" w14:paraId="31A9A23B" w14:textId="77777777" w:rsidTr="006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993"/>
        </w:trPr>
        <w:tc>
          <w:tcPr>
            <w:tcW w:w="405" w:type="dxa"/>
            <w:tcBorders>
              <w:top w:val="single" w:sz="4" w:space="0" w:color="auto"/>
              <w:left w:val="single" w:sz="4" w:space="0" w:color="auto"/>
              <w:bottom w:val="single" w:sz="4" w:space="0" w:color="auto"/>
              <w:right w:val="single" w:sz="4" w:space="0" w:color="auto"/>
            </w:tcBorders>
            <w:vAlign w:val="center"/>
          </w:tcPr>
          <w:p w14:paraId="0C0F0BFE" w14:textId="26387033" w:rsidR="00E21852" w:rsidRPr="005F3605" w:rsidRDefault="00E21852" w:rsidP="00E21852">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42</w:t>
            </w:r>
          </w:p>
        </w:tc>
        <w:tc>
          <w:tcPr>
            <w:tcW w:w="1438" w:type="dxa"/>
            <w:tcBorders>
              <w:top w:val="single" w:sz="4" w:space="0" w:color="auto"/>
              <w:left w:val="single" w:sz="4" w:space="0" w:color="auto"/>
              <w:bottom w:val="single" w:sz="4" w:space="0" w:color="auto"/>
              <w:right w:val="single" w:sz="4" w:space="0" w:color="auto"/>
            </w:tcBorders>
          </w:tcPr>
          <w:p w14:paraId="384BD8EE" w14:textId="68A8A4A8" w:rsidR="00E21852" w:rsidRPr="005F3605"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F3605">
              <w:rPr>
                <w:rFonts w:ascii="Times New Roman" w:hAnsi="Times New Roman"/>
                <w:b/>
                <w:i/>
                <w:sz w:val="20"/>
                <w:szCs w:val="20"/>
              </w:rPr>
              <w:t>SHY-SEYRÜSEFER</w:t>
            </w:r>
            <w:r w:rsidRPr="005F3605">
              <w:rPr>
                <w:rFonts w:ascii="Times New Roman" w:hAnsi="Times New Roman"/>
                <w:b/>
                <w:i/>
                <w:sz w:val="20"/>
                <w:szCs w:val="20"/>
              </w:rPr>
              <w:br/>
              <w:t>Madde 17</w:t>
            </w:r>
          </w:p>
        </w:tc>
        <w:tc>
          <w:tcPr>
            <w:tcW w:w="2442" w:type="dxa"/>
            <w:tcBorders>
              <w:top w:val="single" w:sz="4" w:space="0" w:color="auto"/>
              <w:left w:val="single" w:sz="4" w:space="0" w:color="auto"/>
              <w:bottom w:val="single" w:sz="4" w:space="0" w:color="auto"/>
              <w:right w:val="single" w:sz="4" w:space="0" w:color="auto"/>
            </w:tcBorders>
          </w:tcPr>
          <w:p w14:paraId="50CDEB24" w14:textId="28C1A104" w:rsidR="00E21852" w:rsidRPr="005F3605" w:rsidRDefault="00E21852" w:rsidP="00E21852">
            <w:pPr>
              <w:spacing w:after="0" w:line="240" w:lineRule="auto"/>
              <w:rPr>
                <w:rFonts w:ascii="Times New Roman" w:hAnsi="Times New Roman"/>
                <w:sz w:val="20"/>
                <w:szCs w:val="20"/>
              </w:rPr>
            </w:pPr>
            <w:r w:rsidRPr="005F3605">
              <w:rPr>
                <w:rFonts w:ascii="Times New Roman" w:hAnsi="Times New Roman"/>
                <w:sz w:val="20"/>
                <w:szCs w:val="20"/>
              </w:rPr>
              <w:t>KYS hedefleri güncelleniyor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06C2A544" w14:textId="274AE415" w:rsidR="00E21852" w:rsidRPr="005F3605" w:rsidRDefault="00E21852" w:rsidP="00E21852">
            <w:pPr>
              <w:spacing w:after="0" w:line="240" w:lineRule="auto"/>
              <w:jc w:val="center"/>
              <w:rPr>
                <w:rFonts w:ascii="Times New Roman" w:hAnsi="Times New Roman"/>
                <w:b/>
                <w:sz w:val="20"/>
                <w:szCs w:val="20"/>
              </w:rPr>
            </w:pPr>
            <w:r w:rsidRPr="005F3605">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44AC55E" w14:textId="7F1CB3FF" w:rsidR="00E21852" w:rsidRPr="005F3605" w:rsidRDefault="00E21852" w:rsidP="00E21852">
            <w:pPr>
              <w:spacing w:after="0" w:line="240" w:lineRule="auto"/>
              <w:jc w:val="center"/>
              <w:rPr>
                <w:rFonts w:ascii="Times New Roman" w:hAnsi="Times New Roman"/>
                <w:b/>
                <w:sz w:val="20"/>
                <w:szCs w:val="20"/>
              </w:rPr>
            </w:pPr>
            <w:r w:rsidRPr="005F3605">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738292AB" w14:textId="0B322A96" w:rsidR="00E21852" w:rsidRPr="005F3605" w:rsidRDefault="00E21852" w:rsidP="00E21852">
            <w:pPr>
              <w:spacing w:after="0" w:line="240" w:lineRule="auto"/>
              <w:jc w:val="center"/>
              <w:rPr>
                <w:rFonts w:ascii="Times New Roman" w:hAnsi="Times New Roman"/>
                <w:b/>
                <w:sz w:val="20"/>
                <w:szCs w:val="20"/>
              </w:rPr>
            </w:pPr>
            <w:r w:rsidRPr="005F3605">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3419D22" w14:textId="6EA093D4" w:rsidR="00E21852" w:rsidRPr="005F3605" w:rsidRDefault="00E21852" w:rsidP="00E21852">
            <w:pPr>
              <w:spacing w:after="0" w:line="240" w:lineRule="auto"/>
              <w:jc w:val="center"/>
              <w:rPr>
                <w:rFonts w:ascii="Times New Roman" w:hAnsi="Times New Roman"/>
                <w:b/>
                <w:sz w:val="20"/>
                <w:szCs w:val="20"/>
              </w:rPr>
            </w:pPr>
            <w:r w:rsidRPr="005F3605">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37361AA9" w14:textId="05715A4C" w:rsidR="00E21852" w:rsidRPr="005F3605" w:rsidRDefault="00E21852" w:rsidP="00E21852">
            <w:pPr>
              <w:widowControl w:val="0"/>
              <w:autoSpaceDE w:val="0"/>
              <w:autoSpaceDN w:val="0"/>
              <w:adjustRightInd w:val="0"/>
              <w:spacing w:after="0" w:line="200" w:lineRule="exact"/>
              <w:rPr>
                <w:rFonts w:ascii="Times New Roman" w:hAnsi="Times New Roman"/>
                <w:b/>
                <w:sz w:val="20"/>
                <w:szCs w:val="20"/>
              </w:rPr>
            </w:pPr>
            <w:r w:rsidRPr="005F3605">
              <w:rPr>
                <w:rFonts w:ascii="Times New Roman" w:hAnsi="Times New Roman"/>
                <w:b/>
                <w:sz w:val="20"/>
                <w:szCs w:val="20"/>
              </w:rPr>
              <w:t xml:space="preserve">Alt_1: </w:t>
            </w:r>
            <w:r w:rsidRPr="005F3605">
              <w:rPr>
                <w:rFonts w:ascii="Times New Roman" w:hAnsi="Times New Roman"/>
                <w:sz w:val="20"/>
                <w:szCs w:val="20"/>
              </w:rPr>
              <w:t xml:space="preserve">Kalite Yönetim Sisteminde hedeflerin belirlenmiş olması  </w:t>
            </w:r>
          </w:p>
        </w:tc>
      </w:tr>
      <w:tr w:rsidR="00E21852" w:rsidRPr="006E2DA4" w14:paraId="474C6F0D" w14:textId="77777777" w:rsidTr="006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547"/>
        </w:trPr>
        <w:tc>
          <w:tcPr>
            <w:tcW w:w="405" w:type="dxa"/>
            <w:tcBorders>
              <w:top w:val="single" w:sz="4" w:space="0" w:color="auto"/>
              <w:left w:val="single" w:sz="4" w:space="0" w:color="auto"/>
              <w:bottom w:val="single" w:sz="4" w:space="0" w:color="auto"/>
              <w:right w:val="single" w:sz="4" w:space="0" w:color="auto"/>
            </w:tcBorders>
            <w:vAlign w:val="center"/>
          </w:tcPr>
          <w:p w14:paraId="43FF0C7E" w14:textId="2B660256"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43</w:t>
            </w:r>
          </w:p>
        </w:tc>
        <w:tc>
          <w:tcPr>
            <w:tcW w:w="1438" w:type="dxa"/>
            <w:tcBorders>
              <w:top w:val="single" w:sz="4" w:space="0" w:color="auto"/>
              <w:left w:val="single" w:sz="4" w:space="0" w:color="auto"/>
              <w:bottom w:val="single" w:sz="4" w:space="0" w:color="auto"/>
              <w:right w:val="single" w:sz="4" w:space="0" w:color="auto"/>
            </w:tcBorders>
          </w:tcPr>
          <w:p w14:paraId="2A8F0B2D" w14:textId="6AEDF990"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0150B6">
              <w:rPr>
                <w:rFonts w:ascii="Times New Roman" w:hAnsi="Times New Roman"/>
                <w:b/>
                <w:i/>
                <w:sz w:val="20"/>
                <w:szCs w:val="20"/>
              </w:rPr>
              <w:t>SHY-SEYRÜSEFER</w:t>
            </w:r>
            <w:r w:rsidRPr="000150B6">
              <w:rPr>
                <w:rFonts w:ascii="Times New Roman" w:hAnsi="Times New Roman"/>
                <w:b/>
                <w:i/>
                <w:sz w:val="20"/>
                <w:szCs w:val="20"/>
              </w:rPr>
              <w:br/>
              <w:t>Madde 17</w:t>
            </w:r>
          </w:p>
        </w:tc>
        <w:tc>
          <w:tcPr>
            <w:tcW w:w="2442" w:type="dxa"/>
            <w:tcBorders>
              <w:top w:val="single" w:sz="4" w:space="0" w:color="auto"/>
              <w:left w:val="single" w:sz="4" w:space="0" w:color="auto"/>
              <w:bottom w:val="single" w:sz="4" w:space="0" w:color="auto"/>
              <w:right w:val="single" w:sz="4" w:space="0" w:color="auto"/>
            </w:tcBorders>
          </w:tcPr>
          <w:p w14:paraId="4CAC892D" w14:textId="468BE819" w:rsidR="00E21852" w:rsidRPr="006E2DA4" w:rsidRDefault="00E21852" w:rsidP="00E21852">
            <w:pPr>
              <w:spacing w:after="0" w:line="240" w:lineRule="auto"/>
              <w:rPr>
                <w:rFonts w:ascii="Times New Roman" w:hAnsi="Times New Roman"/>
                <w:sz w:val="20"/>
                <w:szCs w:val="20"/>
              </w:rPr>
            </w:pPr>
            <w:r w:rsidRPr="00C07EA0">
              <w:rPr>
                <w:rFonts w:ascii="Times New Roman" w:hAnsi="Times New Roman"/>
                <w:sz w:val="20"/>
                <w:szCs w:val="20"/>
              </w:rPr>
              <w:t>KYS’de performans ölçümleri yapılıyor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1217564C" w14:textId="0053D862" w:rsidR="00E21852" w:rsidRPr="00053BFF" w:rsidRDefault="00E21852" w:rsidP="00E21852">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4565802" w14:textId="2BA0DE27" w:rsidR="00E21852" w:rsidRPr="00053BFF" w:rsidRDefault="00E21852" w:rsidP="00E21852">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1F7B199F" w14:textId="55773AA3" w:rsidR="00E21852" w:rsidRPr="00053BFF" w:rsidRDefault="00E21852" w:rsidP="00E21852">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092BAE2" w14:textId="77777777" w:rsidR="00E21852" w:rsidRPr="00053BFF" w:rsidRDefault="00E21852" w:rsidP="00E21852">
            <w:pPr>
              <w:spacing w:after="0" w:line="240" w:lineRule="auto"/>
              <w:jc w:val="center"/>
              <w:rPr>
                <w:rFonts w:ascii="Times New Roman" w:hAnsi="Times New Roman"/>
                <w:b/>
                <w:sz w:val="20"/>
                <w:szCs w:val="20"/>
              </w:rPr>
            </w:pPr>
          </w:p>
        </w:tc>
        <w:tc>
          <w:tcPr>
            <w:tcW w:w="4184" w:type="dxa"/>
            <w:tcBorders>
              <w:top w:val="single" w:sz="4" w:space="0" w:color="auto"/>
              <w:left w:val="single" w:sz="4" w:space="0" w:color="auto"/>
              <w:bottom w:val="single" w:sz="4" w:space="0" w:color="auto"/>
              <w:right w:val="single" w:sz="4" w:space="0" w:color="auto"/>
            </w:tcBorders>
          </w:tcPr>
          <w:p w14:paraId="5A11577B" w14:textId="77777777" w:rsidR="00E21852" w:rsidRPr="00C07EA0" w:rsidRDefault="00E21852" w:rsidP="00E21852">
            <w:pPr>
              <w:widowControl w:val="0"/>
              <w:autoSpaceDE w:val="0"/>
              <w:autoSpaceDN w:val="0"/>
              <w:adjustRightInd w:val="0"/>
              <w:spacing w:after="0" w:line="200" w:lineRule="exact"/>
              <w:rPr>
                <w:rFonts w:ascii="Times New Roman" w:hAnsi="Times New Roman"/>
                <w:sz w:val="20"/>
                <w:szCs w:val="20"/>
              </w:rPr>
            </w:pPr>
            <w:r w:rsidRPr="00C07EA0">
              <w:rPr>
                <w:rFonts w:ascii="Times New Roman" w:hAnsi="Times New Roman"/>
                <w:b/>
                <w:sz w:val="20"/>
                <w:szCs w:val="20"/>
              </w:rPr>
              <w:t xml:space="preserve">Alt_1: </w:t>
            </w:r>
            <w:r w:rsidRPr="00C07EA0">
              <w:rPr>
                <w:rFonts w:ascii="Times New Roman" w:hAnsi="Times New Roman"/>
                <w:sz w:val="20"/>
                <w:szCs w:val="20"/>
              </w:rPr>
              <w:t>Kalite Yönetim Sisteminde ölçülecek performans alanlarının tanımlanmış olması (operasyo</w:t>
            </w:r>
            <w:r>
              <w:rPr>
                <w:rFonts w:ascii="Times New Roman" w:hAnsi="Times New Roman"/>
                <w:sz w:val="20"/>
                <w:szCs w:val="20"/>
              </w:rPr>
              <w:t>nel, emniyet, hizmet kalitesi, vb.</w:t>
            </w:r>
            <w:r w:rsidRPr="00C07EA0">
              <w:rPr>
                <w:rFonts w:ascii="Times New Roman" w:hAnsi="Times New Roman"/>
                <w:sz w:val="20"/>
                <w:szCs w:val="20"/>
              </w:rPr>
              <w:t>) ve ölçülmesi</w:t>
            </w:r>
          </w:p>
          <w:p w14:paraId="6655E279" w14:textId="77777777" w:rsidR="00E21852" w:rsidRPr="00C07EA0" w:rsidRDefault="00E21852" w:rsidP="00E21852">
            <w:pPr>
              <w:widowControl w:val="0"/>
              <w:autoSpaceDE w:val="0"/>
              <w:autoSpaceDN w:val="0"/>
              <w:adjustRightInd w:val="0"/>
              <w:spacing w:after="0" w:line="200" w:lineRule="exact"/>
              <w:rPr>
                <w:rFonts w:ascii="Times New Roman" w:hAnsi="Times New Roman"/>
                <w:sz w:val="20"/>
                <w:szCs w:val="20"/>
              </w:rPr>
            </w:pPr>
            <w:r w:rsidRPr="00C07EA0">
              <w:rPr>
                <w:rFonts w:ascii="Times New Roman" w:hAnsi="Times New Roman"/>
                <w:b/>
                <w:sz w:val="20"/>
                <w:szCs w:val="20"/>
              </w:rPr>
              <w:t>Alt 2:</w:t>
            </w:r>
            <w:r w:rsidRPr="00C07EA0">
              <w:rPr>
                <w:rFonts w:ascii="Times New Roman" w:hAnsi="Times New Roman"/>
                <w:sz w:val="20"/>
                <w:szCs w:val="20"/>
              </w:rPr>
              <w:t xml:space="preserve"> Ölçüm sonuçlarının kayıt altına alınması</w:t>
            </w:r>
          </w:p>
          <w:p w14:paraId="28184CF1" w14:textId="07DE1F2A" w:rsidR="00E21852" w:rsidRPr="00EF756D" w:rsidRDefault="00E21852" w:rsidP="00E21852">
            <w:pPr>
              <w:widowControl w:val="0"/>
              <w:autoSpaceDE w:val="0"/>
              <w:autoSpaceDN w:val="0"/>
              <w:adjustRightInd w:val="0"/>
              <w:spacing w:after="0" w:line="200" w:lineRule="exact"/>
              <w:rPr>
                <w:rFonts w:ascii="Times New Roman" w:hAnsi="Times New Roman"/>
                <w:b/>
                <w:sz w:val="20"/>
                <w:szCs w:val="20"/>
              </w:rPr>
            </w:pPr>
            <w:r w:rsidRPr="00C07EA0">
              <w:rPr>
                <w:rFonts w:ascii="Times New Roman" w:hAnsi="Times New Roman"/>
                <w:b/>
                <w:sz w:val="20"/>
                <w:szCs w:val="20"/>
              </w:rPr>
              <w:t>Alt 3:</w:t>
            </w:r>
            <w:r>
              <w:rPr>
                <w:rFonts w:ascii="Times New Roman" w:hAnsi="Times New Roman"/>
                <w:sz w:val="20"/>
                <w:szCs w:val="20"/>
              </w:rPr>
              <w:t xml:space="preserve"> </w:t>
            </w:r>
            <w:r w:rsidRPr="00C07EA0">
              <w:rPr>
                <w:rFonts w:ascii="Times New Roman" w:hAnsi="Times New Roman"/>
                <w:sz w:val="20"/>
                <w:szCs w:val="20"/>
              </w:rPr>
              <w:t>Kayıtların saklama süresinin belirlenmiş olması</w:t>
            </w:r>
          </w:p>
        </w:tc>
      </w:tr>
      <w:tr w:rsidR="00E21852" w:rsidRPr="006E2DA4" w14:paraId="40B1C10E" w14:textId="77777777" w:rsidTr="006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276"/>
        </w:trPr>
        <w:tc>
          <w:tcPr>
            <w:tcW w:w="405" w:type="dxa"/>
            <w:tcBorders>
              <w:top w:val="single" w:sz="4" w:space="0" w:color="auto"/>
              <w:left w:val="single" w:sz="4" w:space="0" w:color="auto"/>
              <w:bottom w:val="single" w:sz="4" w:space="0" w:color="auto"/>
              <w:right w:val="single" w:sz="4" w:space="0" w:color="auto"/>
            </w:tcBorders>
            <w:vAlign w:val="center"/>
          </w:tcPr>
          <w:p w14:paraId="0C4EBF6A" w14:textId="10C4D9D1"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44</w:t>
            </w:r>
          </w:p>
        </w:tc>
        <w:tc>
          <w:tcPr>
            <w:tcW w:w="1438" w:type="dxa"/>
            <w:tcBorders>
              <w:top w:val="single" w:sz="4" w:space="0" w:color="auto"/>
              <w:left w:val="single" w:sz="4" w:space="0" w:color="auto"/>
              <w:bottom w:val="single" w:sz="4" w:space="0" w:color="auto"/>
              <w:right w:val="single" w:sz="4" w:space="0" w:color="auto"/>
            </w:tcBorders>
          </w:tcPr>
          <w:p w14:paraId="4411FA2F"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SHT 65-03</w:t>
            </w:r>
          </w:p>
          <w:p w14:paraId="00B7AB27"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Madde 6</w:t>
            </w:r>
          </w:p>
          <w:p w14:paraId="212DB4FC"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p>
        </w:tc>
        <w:tc>
          <w:tcPr>
            <w:tcW w:w="2442" w:type="dxa"/>
            <w:tcBorders>
              <w:top w:val="single" w:sz="4" w:space="0" w:color="auto"/>
              <w:left w:val="single" w:sz="4" w:space="0" w:color="auto"/>
              <w:bottom w:val="single" w:sz="4" w:space="0" w:color="auto"/>
              <w:right w:val="single" w:sz="4" w:space="0" w:color="auto"/>
            </w:tcBorders>
          </w:tcPr>
          <w:p w14:paraId="7184FBC4" w14:textId="77777777" w:rsidR="00E21852" w:rsidRPr="006E2DA4" w:rsidRDefault="00E21852" w:rsidP="00E21852">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Emniyet Yönetim Sistemi kapsamında emniyet hedefleri belirlenmiş mi? Takip ve ölçüm sistemleri mevcut mu?</w:t>
            </w:r>
          </w:p>
          <w:p w14:paraId="15BB79D7" w14:textId="77777777" w:rsidR="00E21852" w:rsidRPr="006E2DA4" w:rsidRDefault="00E21852" w:rsidP="00E21852">
            <w:pPr>
              <w:widowControl w:val="0"/>
              <w:autoSpaceDE w:val="0"/>
              <w:autoSpaceDN w:val="0"/>
              <w:adjustRightInd w:val="0"/>
              <w:spacing w:after="0" w:line="240" w:lineRule="auto"/>
              <w:rPr>
                <w:rFonts w:ascii="Times New Roman"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543DF111"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755E959"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65E5E2CE"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B9528C7" w14:textId="2F9A291C"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2D181587" w14:textId="160D10E5" w:rsidR="00E21852" w:rsidRPr="006E2DA4" w:rsidRDefault="00E21852" w:rsidP="00E21852">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1:</w:t>
            </w:r>
            <w:r w:rsidRPr="006E2DA4">
              <w:rPr>
                <w:rFonts w:ascii="Times New Roman" w:hAnsi="Times New Roman"/>
                <w:sz w:val="20"/>
                <w:szCs w:val="20"/>
              </w:rPr>
              <w:t xml:space="preserve"> Emniyet Yönetim Siste</w:t>
            </w:r>
            <w:r>
              <w:rPr>
                <w:rFonts w:ascii="Times New Roman" w:hAnsi="Times New Roman"/>
                <w:sz w:val="20"/>
                <w:szCs w:val="20"/>
              </w:rPr>
              <w:t>mi kapsamında emniyet hedeflerinin mevcut olması</w:t>
            </w:r>
          </w:p>
          <w:p w14:paraId="0FFE97EA" w14:textId="66D362A7" w:rsidR="00E21852" w:rsidRPr="006E2DA4" w:rsidRDefault="00E21852" w:rsidP="00E21852">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2:</w:t>
            </w:r>
            <w:r w:rsidRPr="006E2DA4">
              <w:rPr>
                <w:rFonts w:ascii="Times New Roman" w:hAnsi="Times New Roman"/>
                <w:sz w:val="20"/>
                <w:szCs w:val="20"/>
              </w:rPr>
              <w:t xml:space="preserve"> Emni</w:t>
            </w:r>
            <w:r>
              <w:rPr>
                <w:rFonts w:ascii="Times New Roman" w:hAnsi="Times New Roman"/>
                <w:sz w:val="20"/>
                <w:szCs w:val="20"/>
              </w:rPr>
              <w:t>yet Yönetim Sistemi kapsamında takibinin sağlanması</w:t>
            </w:r>
          </w:p>
          <w:p w14:paraId="3516A481" w14:textId="77777777" w:rsidR="00E21852" w:rsidRPr="006E2DA4" w:rsidRDefault="00E21852" w:rsidP="00E21852">
            <w:pPr>
              <w:widowControl w:val="0"/>
              <w:autoSpaceDE w:val="0"/>
              <w:autoSpaceDN w:val="0"/>
              <w:adjustRightInd w:val="0"/>
              <w:spacing w:after="0" w:line="200" w:lineRule="exact"/>
              <w:rPr>
                <w:rFonts w:ascii="Times New Roman" w:hAnsi="Times New Roman"/>
                <w:sz w:val="20"/>
                <w:szCs w:val="20"/>
              </w:rPr>
            </w:pPr>
          </w:p>
        </w:tc>
      </w:tr>
      <w:tr w:rsidR="00E21852" w:rsidRPr="006E2DA4" w14:paraId="349EEF8F" w14:textId="77777777" w:rsidTr="00410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401"/>
        </w:trPr>
        <w:tc>
          <w:tcPr>
            <w:tcW w:w="405" w:type="dxa"/>
            <w:tcBorders>
              <w:top w:val="single" w:sz="4" w:space="0" w:color="auto"/>
              <w:left w:val="single" w:sz="4" w:space="0" w:color="auto"/>
              <w:bottom w:val="single" w:sz="4" w:space="0" w:color="auto"/>
              <w:right w:val="single" w:sz="4" w:space="0" w:color="auto"/>
            </w:tcBorders>
          </w:tcPr>
          <w:p w14:paraId="7E4807E7"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2C64369C" w14:textId="77777777" w:rsidR="00E21852" w:rsidRPr="00FF2613" w:rsidRDefault="00E21852" w:rsidP="00E21852">
            <w:pPr>
              <w:widowControl w:val="0"/>
              <w:autoSpaceDE w:val="0"/>
              <w:autoSpaceDN w:val="0"/>
              <w:adjustRightInd w:val="0"/>
              <w:spacing w:after="0" w:line="200" w:lineRule="exact"/>
              <w:rPr>
                <w:rFonts w:ascii="Times New Roman" w:hAnsi="Times New Roman"/>
                <w:b/>
                <w:sz w:val="20"/>
                <w:szCs w:val="20"/>
              </w:rPr>
            </w:pPr>
          </w:p>
          <w:p w14:paraId="1B8FC4BB" w14:textId="77777777" w:rsidR="00E21852" w:rsidRPr="00FF2613" w:rsidRDefault="00E21852" w:rsidP="00E21852">
            <w:pPr>
              <w:widowControl w:val="0"/>
              <w:autoSpaceDE w:val="0"/>
              <w:autoSpaceDN w:val="0"/>
              <w:adjustRightInd w:val="0"/>
              <w:spacing w:after="0" w:line="200" w:lineRule="exact"/>
              <w:rPr>
                <w:rFonts w:ascii="Times New Roman" w:hAnsi="Times New Roman"/>
                <w:b/>
                <w:sz w:val="20"/>
                <w:szCs w:val="20"/>
              </w:rPr>
            </w:pPr>
          </w:p>
          <w:p w14:paraId="757B0D67" w14:textId="4AAB5C8D"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45</w:t>
            </w:r>
          </w:p>
        </w:tc>
        <w:tc>
          <w:tcPr>
            <w:tcW w:w="1438" w:type="dxa"/>
            <w:tcBorders>
              <w:top w:val="single" w:sz="4" w:space="0" w:color="auto"/>
              <w:left w:val="single" w:sz="4" w:space="0" w:color="auto"/>
              <w:bottom w:val="single" w:sz="4" w:space="0" w:color="auto"/>
              <w:right w:val="single" w:sz="4" w:space="0" w:color="auto"/>
            </w:tcBorders>
          </w:tcPr>
          <w:p w14:paraId="0CBE0F99"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SHT 65-03</w:t>
            </w:r>
          </w:p>
          <w:p w14:paraId="726918B3"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Madde 6</w:t>
            </w:r>
          </w:p>
          <w:p w14:paraId="44E58D1A"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p>
        </w:tc>
        <w:tc>
          <w:tcPr>
            <w:tcW w:w="2442" w:type="dxa"/>
            <w:tcBorders>
              <w:top w:val="single" w:sz="4" w:space="0" w:color="auto"/>
              <w:left w:val="single" w:sz="4" w:space="0" w:color="auto"/>
              <w:bottom w:val="single" w:sz="4" w:space="0" w:color="auto"/>
              <w:right w:val="single" w:sz="4" w:space="0" w:color="auto"/>
            </w:tcBorders>
          </w:tcPr>
          <w:p w14:paraId="356304E0" w14:textId="77777777" w:rsidR="00E21852" w:rsidRPr="006E2DA4" w:rsidRDefault="00E21852" w:rsidP="00E2185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Emniyet Yönetim Sistemi </w:t>
            </w:r>
            <w:r w:rsidRPr="006E2DA4">
              <w:rPr>
                <w:rFonts w:ascii="Times New Roman" w:hAnsi="Times New Roman"/>
                <w:sz w:val="20"/>
                <w:szCs w:val="20"/>
              </w:rPr>
              <w:t>ile ilg</w:t>
            </w:r>
            <w:r>
              <w:rPr>
                <w:rFonts w:ascii="Times New Roman" w:hAnsi="Times New Roman"/>
                <w:sz w:val="20"/>
                <w:szCs w:val="20"/>
              </w:rPr>
              <w:t>ili dokümantasyon ve kayıtlar (</w:t>
            </w:r>
            <w:r w:rsidRPr="006E2DA4">
              <w:rPr>
                <w:rFonts w:ascii="Times New Roman" w:hAnsi="Times New Roman"/>
                <w:sz w:val="20"/>
                <w:szCs w:val="20"/>
              </w:rPr>
              <w:t>raporlar, eğitimler,</w:t>
            </w:r>
            <w:r>
              <w:rPr>
                <w:rFonts w:ascii="Times New Roman" w:hAnsi="Times New Roman"/>
                <w:sz w:val="20"/>
                <w:szCs w:val="20"/>
              </w:rPr>
              <w:t xml:space="preserve"> toplantılar, değerlendirmeler) </w:t>
            </w:r>
            <w:r w:rsidRPr="006E2DA4">
              <w:rPr>
                <w:rFonts w:ascii="Times New Roman" w:hAnsi="Times New Roman"/>
                <w:sz w:val="20"/>
                <w:szCs w:val="20"/>
              </w:rPr>
              <w:t xml:space="preserve">arşivleniyor mu?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32BEC477"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B83E0D2"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6D54BF17"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BC69132" w14:textId="6EBB4A75"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2B6AA093" w14:textId="3F943805" w:rsidR="00E21852" w:rsidRPr="006E2DA4" w:rsidRDefault="00E21852" w:rsidP="00E21852">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1:</w:t>
            </w:r>
            <w:r>
              <w:rPr>
                <w:rFonts w:ascii="Times New Roman" w:hAnsi="Times New Roman"/>
                <w:sz w:val="20"/>
                <w:szCs w:val="20"/>
              </w:rPr>
              <w:t xml:space="preserve">Emniyet Yönetim Sistemi </w:t>
            </w:r>
            <w:r w:rsidRPr="006E2DA4">
              <w:rPr>
                <w:rFonts w:ascii="Times New Roman" w:hAnsi="Times New Roman"/>
                <w:sz w:val="20"/>
                <w:szCs w:val="20"/>
              </w:rPr>
              <w:t>ile ilgili dokümantasyon ve kayıtlar ( raporlar, eğitimler, toplantılar, değerlendirmeler)</w:t>
            </w:r>
            <w:r>
              <w:rPr>
                <w:rFonts w:ascii="Times New Roman" w:hAnsi="Times New Roman"/>
                <w:sz w:val="20"/>
                <w:szCs w:val="20"/>
              </w:rPr>
              <w:t xml:space="preserve"> arşivi olması</w:t>
            </w:r>
          </w:p>
        </w:tc>
      </w:tr>
      <w:tr w:rsidR="00E21852" w:rsidRPr="006E2DA4" w14:paraId="09C01CCE" w14:textId="77777777" w:rsidTr="00410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002"/>
        </w:trPr>
        <w:tc>
          <w:tcPr>
            <w:tcW w:w="405" w:type="dxa"/>
            <w:tcBorders>
              <w:top w:val="single" w:sz="4" w:space="0" w:color="auto"/>
              <w:left w:val="single" w:sz="4" w:space="0" w:color="auto"/>
              <w:bottom w:val="single" w:sz="4" w:space="0" w:color="auto"/>
              <w:right w:val="single" w:sz="4" w:space="0" w:color="auto"/>
            </w:tcBorders>
          </w:tcPr>
          <w:p w14:paraId="505917B7"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04EFAE5C"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7A00C1F4" w14:textId="19C3A2B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46</w:t>
            </w:r>
          </w:p>
        </w:tc>
        <w:tc>
          <w:tcPr>
            <w:tcW w:w="1438" w:type="dxa"/>
            <w:tcBorders>
              <w:top w:val="single" w:sz="4" w:space="0" w:color="auto"/>
              <w:left w:val="single" w:sz="4" w:space="0" w:color="auto"/>
              <w:bottom w:val="single" w:sz="4" w:space="0" w:color="auto"/>
              <w:right w:val="single" w:sz="4" w:space="0" w:color="auto"/>
            </w:tcBorders>
          </w:tcPr>
          <w:p w14:paraId="0A1DB93C"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SHT 65-03</w:t>
            </w:r>
          </w:p>
          <w:p w14:paraId="3157F58F"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Madde 6</w:t>
            </w:r>
          </w:p>
        </w:tc>
        <w:tc>
          <w:tcPr>
            <w:tcW w:w="2442" w:type="dxa"/>
            <w:tcBorders>
              <w:top w:val="single" w:sz="4" w:space="0" w:color="auto"/>
              <w:left w:val="single" w:sz="4" w:space="0" w:color="auto"/>
              <w:bottom w:val="single" w:sz="4" w:space="0" w:color="auto"/>
              <w:right w:val="single" w:sz="4" w:space="0" w:color="auto"/>
            </w:tcBorders>
          </w:tcPr>
          <w:p w14:paraId="167442B9" w14:textId="77777777" w:rsidR="00E21852" w:rsidRPr="006E2DA4" w:rsidRDefault="00E21852" w:rsidP="00E2185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Emniyet Yönetim Sistemi </w:t>
            </w:r>
            <w:r w:rsidRPr="006E2DA4">
              <w:rPr>
                <w:rFonts w:ascii="Times New Roman" w:hAnsi="Times New Roman"/>
                <w:sz w:val="20"/>
                <w:szCs w:val="20"/>
              </w:rPr>
              <w:t>kapsamında risk ve tehlike tanımları ünite bazında yapılmış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05306989"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D4D5455"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0AA91720"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FB37776" w14:textId="3A007A3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12FAC535" w14:textId="7FAB2A7A" w:rsidR="00E21852" w:rsidRDefault="00E21852" w:rsidP="00E21852">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1:</w:t>
            </w:r>
            <w:r w:rsidRPr="006E2DA4">
              <w:rPr>
                <w:rFonts w:ascii="Times New Roman" w:hAnsi="Times New Roman"/>
                <w:sz w:val="20"/>
                <w:szCs w:val="20"/>
              </w:rPr>
              <w:t xml:space="preserve"> Ünite ile ilgili ri</w:t>
            </w:r>
            <w:r>
              <w:rPr>
                <w:rFonts w:ascii="Times New Roman" w:hAnsi="Times New Roman"/>
                <w:sz w:val="20"/>
                <w:szCs w:val="20"/>
              </w:rPr>
              <w:t>sk ve tehlikeler belirlenmesi</w:t>
            </w:r>
          </w:p>
          <w:p w14:paraId="396C45D7" w14:textId="0D0567C6" w:rsidR="00E21852" w:rsidRPr="006E2DA4" w:rsidRDefault="00E21852" w:rsidP="00E21852">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2:</w:t>
            </w:r>
            <w:r>
              <w:rPr>
                <w:rFonts w:ascii="Times New Roman" w:hAnsi="Times New Roman"/>
                <w:sz w:val="20"/>
                <w:szCs w:val="20"/>
              </w:rPr>
              <w:t xml:space="preserve"> Risk Değerlendirme kriter</w:t>
            </w:r>
            <w:r w:rsidRPr="00047D64">
              <w:rPr>
                <w:rFonts w:ascii="Times New Roman" w:hAnsi="Times New Roman"/>
                <w:sz w:val="20"/>
                <w:szCs w:val="20"/>
              </w:rPr>
              <w:t>leri</w:t>
            </w:r>
            <w:r>
              <w:rPr>
                <w:rFonts w:ascii="Times New Roman" w:hAnsi="Times New Roman"/>
                <w:sz w:val="20"/>
                <w:szCs w:val="20"/>
              </w:rPr>
              <w:t xml:space="preserve"> </w:t>
            </w:r>
            <w:r w:rsidRPr="00047D64">
              <w:rPr>
                <w:rFonts w:ascii="Times New Roman" w:hAnsi="Times New Roman"/>
                <w:sz w:val="20"/>
                <w:szCs w:val="20"/>
              </w:rPr>
              <w:t>(olasılık/şiddet</w:t>
            </w:r>
            <w:r>
              <w:rPr>
                <w:rFonts w:ascii="Times New Roman" w:hAnsi="Times New Roman"/>
                <w:sz w:val="20"/>
                <w:szCs w:val="20"/>
              </w:rPr>
              <w:t>)</w:t>
            </w:r>
            <w:r w:rsidRPr="00047D64">
              <w:rPr>
                <w:rFonts w:ascii="Times New Roman" w:hAnsi="Times New Roman"/>
                <w:sz w:val="20"/>
                <w:szCs w:val="20"/>
              </w:rPr>
              <w:t xml:space="preserve"> tanımlanması</w:t>
            </w:r>
          </w:p>
        </w:tc>
      </w:tr>
      <w:tr w:rsidR="00E21852" w:rsidRPr="006E2DA4" w14:paraId="67622431" w14:textId="77777777" w:rsidTr="006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252"/>
        </w:trPr>
        <w:tc>
          <w:tcPr>
            <w:tcW w:w="405" w:type="dxa"/>
            <w:tcBorders>
              <w:top w:val="single" w:sz="4" w:space="0" w:color="auto"/>
              <w:left w:val="single" w:sz="4" w:space="0" w:color="auto"/>
              <w:bottom w:val="single" w:sz="4" w:space="0" w:color="auto"/>
              <w:right w:val="single" w:sz="4" w:space="0" w:color="auto"/>
            </w:tcBorders>
            <w:vAlign w:val="center"/>
          </w:tcPr>
          <w:p w14:paraId="393F49B3" w14:textId="2F4603C8"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47</w:t>
            </w:r>
          </w:p>
        </w:tc>
        <w:tc>
          <w:tcPr>
            <w:tcW w:w="1438" w:type="dxa"/>
            <w:tcBorders>
              <w:top w:val="single" w:sz="4" w:space="0" w:color="auto"/>
              <w:left w:val="single" w:sz="4" w:space="0" w:color="auto"/>
              <w:bottom w:val="single" w:sz="4" w:space="0" w:color="auto"/>
              <w:right w:val="single" w:sz="4" w:space="0" w:color="auto"/>
            </w:tcBorders>
          </w:tcPr>
          <w:p w14:paraId="4BFB3803"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SHT 65-03</w:t>
            </w:r>
          </w:p>
          <w:p w14:paraId="7FA098B6"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Madde 6</w:t>
            </w:r>
          </w:p>
        </w:tc>
        <w:tc>
          <w:tcPr>
            <w:tcW w:w="2442" w:type="dxa"/>
            <w:tcBorders>
              <w:top w:val="single" w:sz="4" w:space="0" w:color="auto"/>
              <w:left w:val="single" w:sz="4" w:space="0" w:color="auto"/>
              <w:bottom w:val="single" w:sz="4" w:space="0" w:color="auto"/>
              <w:right w:val="single" w:sz="4" w:space="0" w:color="auto"/>
            </w:tcBorders>
          </w:tcPr>
          <w:p w14:paraId="4F0F8536" w14:textId="77777777" w:rsidR="00E21852" w:rsidRPr="006E2DA4" w:rsidRDefault="00E21852" w:rsidP="00E2185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Emniyet Yönetim Sistemi </w:t>
            </w:r>
            <w:r w:rsidRPr="006E2DA4">
              <w:rPr>
                <w:rFonts w:ascii="Times New Roman" w:hAnsi="Times New Roman"/>
                <w:sz w:val="20"/>
                <w:szCs w:val="20"/>
              </w:rPr>
              <w:t xml:space="preserve">kapsamında gönüllü raporlama sistemi </w:t>
            </w:r>
            <w:r>
              <w:rPr>
                <w:rFonts w:ascii="Times New Roman" w:hAnsi="Times New Roman"/>
                <w:sz w:val="20"/>
                <w:szCs w:val="20"/>
              </w:rPr>
              <w:t>kurulmuş</w:t>
            </w:r>
            <w:r w:rsidRPr="006E2DA4">
              <w:rPr>
                <w:rFonts w:ascii="Times New Roman" w:hAnsi="Times New Roman"/>
                <w:sz w:val="20"/>
                <w:szCs w:val="20"/>
              </w:rPr>
              <w:t xml:space="preserve">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217655A4"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3C03311"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0F73FFC0"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76E4F71" w14:textId="1BF67024"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0C99125D" w14:textId="53BB6E42" w:rsidR="00E21852" w:rsidRPr="006E2DA4" w:rsidRDefault="00E21852" w:rsidP="00E21852">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1:</w:t>
            </w:r>
            <w:r>
              <w:rPr>
                <w:rFonts w:ascii="Times New Roman" w:hAnsi="Times New Roman"/>
                <w:sz w:val="20"/>
                <w:szCs w:val="20"/>
              </w:rPr>
              <w:t xml:space="preserve"> Emniyet Yönetim Sistemi </w:t>
            </w:r>
            <w:r w:rsidRPr="006E2DA4">
              <w:rPr>
                <w:rFonts w:ascii="Times New Roman" w:hAnsi="Times New Roman"/>
                <w:sz w:val="20"/>
                <w:szCs w:val="20"/>
              </w:rPr>
              <w:t>kapsamında gönüllü ra</w:t>
            </w:r>
            <w:r>
              <w:rPr>
                <w:rFonts w:ascii="Times New Roman" w:hAnsi="Times New Roman"/>
                <w:sz w:val="20"/>
                <w:szCs w:val="20"/>
              </w:rPr>
              <w:t>porlama sistemi kurulması ve çeşitli yöntemler ile duyurulması ve teşvik edilmesi (afiş, görüş</w:t>
            </w:r>
            <w:r>
              <w:rPr>
                <w:rFonts w:ascii="Times New Roman" w:hAnsi="Times New Roman"/>
                <w:sz w:val="20"/>
                <w:szCs w:val="20"/>
              </w:rPr>
              <w:noBreakHyphen/>
              <w:t>öneri kutusu, basın bülteni ve benzeri)</w:t>
            </w:r>
          </w:p>
        </w:tc>
      </w:tr>
      <w:tr w:rsidR="00E21852" w:rsidRPr="006E2DA4" w14:paraId="054A0434" w14:textId="77777777" w:rsidTr="006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418"/>
        </w:trPr>
        <w:tc>
          <w:tcPr>
            <w:tcW w:w="405" w:type="dxa"/>
            <w:tcBorders>
              <w:top w:val="single" w:sz="4" w:space="0" w:color="auto"/>
              <w:left w:val="single" w:sz="4" w:space="0" w:color="auto"/>
              <w:bottom w:val="single" w:sz="4" w:space="0" w:color="auto"/>
              <w:right w:val="single" w:sz="4" w:space="0" w:color="auto"/>
            </w:tcBorders>
            <w:vAlign w:val="center"/>
          </w:tcPr>
          <w:p w14:paraId="719B8D5F" w14:textId="01E58116"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48</w:t>
            </w:r>
          </w:p>
        </w:tc>
        <w:tc>
          <w:tcPr>
            <w:tcW w:w="1438" w:type="dxa"/>
            <w:tcBorders>
              <w:top w:val="single" w:sz="4" w:space="0" w:color="auto"/>
              <w:left w:val="single" w:sz="4" w:space="0" w:color="auto"/>
              <w:bottom w:val="single" w:sz="4" w:space="0" w:color="auto"/>
              <w:right w:val="single" w:sz="4" w:space="0" w:color="auto"/>
            </w:tcBorders>
          </w:tcPr>
          <w:p w14:paraId="778B6BD2"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SHT 65-03</w:t>
            </w:r>
          </w:p>
          <w:p w14:paraId="3AB4504D"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Madde 5</w:t>
            </w:r>
          </w:p>
        </w:tc>
        <w:tc>
          <w:tcPr>
            <w:tcW w:w="2442" w:type="dxa"/>
            <w:tcBorders>
              <w:top w:val="single" w:sz="4" w:space="0" w:color="auto"/>
              <w:left w:val="single" w:sz="4" w:space="0" w:color="auto"/>
              <w:bottom w:val="single" w:sz="4" w:space="0" w:color="auto"/>
              <w:right w:val="single" w:sz="4" w:space="0" w:color="auto"/>
            </w:tcBorders>
          </w:tcPr>
          <w:p w14:paraId="32795AF0" w14:textId="4EF5B45E" w:rsidR="00E21852" w:rsidRPr="006E2DA4" w:rsidRDefault="00E21852" w:rsidP="00E2185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Ünitede</w:t>
            </w:r>
            <w:r w:rsidRPr="006E2DA4">
              <w:rPr>
                <w:rFonts w:ascii="Times New Roman" w:hAnsi="Times New Roman"/>
                <w:sz w:val="20"/>
                <w:szCs w:val="20"/>
              </w:rPr>
              <w:t xml:space="preserve"> risk ve tehlikelerin değerlendirilmesi amacıyla Emniyet Yönetim Sistemi toplantıları belirlenen tarihlerde yapılıyor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74A26F2B"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68FB77D"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227EFB6C"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7A6C228" w14:textId="1A3674BA"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137343C3" w14:textId="7A249C38" w:rsidR="00E21852" w:rsidRPr="00047D64" w:rsidRDefault="00E21852" w:rsidP="00E21852">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1:</w:t>
            </w:r>
            <w:r w:rsidRPr="00047D64">
              <w:rPr>
                <w:rFonts w:ascii="Times New Roman" w:hAnsi="Times New Roman"/>
                <w:sz w:val="20"/>
                <w:szCs w:val="20"/>
              </w:rPr>
              <w:t xml:space="preserve"> İlgili mevzuatta yer alan sürelerde toplantı gerçekleştirilmesi</w:t>
            </w:r>
          </w:p>
          <w:p w14:paraId="47FB5167" w14:textId="49D135D2" w:rsidR="00E21852" w:rsidRPr="00047D64" w:rsidRDefault="00E21852" w:rsidP="00E21852">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2:</w:t>
            </w:r>
            <w:r w:rsidRPr="00047D64">
              <w:rPr>
                <w:rFonts w:ascii="Times New Roman" w:hAnsi="Times New Roman"/>
                <w:sz w:val="20"/>
                <w:szCs w:val="20"/>
              </w:rPr>
              <w:t xml:space="preserve"> Toplantılara</w:t>
            </w:r>
            <w:r>
              <w:rPr>
                <w:rFonts w:ascii="Times New Roman" w:hAnsi="Times New Roman"/>
                <w:sz w:val="20"/>
                <w:szCs w:val="20"/>
              </w:rPr>
              <w:t xml:space="preserve"> riskler ile</w:t>
            </w:r>
            <w:r w:rsidRPr="00047D64">
              <w:rPr>
                <w:rFonts w:ascii="Times New Roman" w:hAnsi="Times New Roman"/>
                <w:sz w:val="20"/>
                <w:szCs w:val="20"/>
              </w:rPr>
              <w:t xml:space="preserve"> ilgili personelin katılım sağlaması</w:t>
            </w:r>
          </w:p>
          <w:p w14:paraId="0F6EB3CA" w14:textId="69CB1E3E" w:rsidR="00E21852" w:rsidRPr="00047D64" w:rsidRDefault="00E21852" w:rsidP="00E21852">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3:</w:t>
            </w:r>
            <w:r w:rsidRPr="00047D64">
              <w:rPr>
                <w:rFonts w:ascii="Times New Roman" w:hAnsi="Times New Roman"/>
                <w:sz w:val="20"/>
                <w:szCs w:val="20"/>
              </w:rPr>
              <w:t xml:space="preserve"> Havalimanında risk ve tehlikelerin değerlendirilmesi amacıyla gerçekleştirilen Emniyet Yönetim Sistemi toplantı gündeminin güncel olması</w:t>
            </w:r>
          </w:p>
          <w:p w14:paraId="24F3F7EB" w14:textId="26855C46" w:rsidR="00E21852" w:rsidRPr="00047D64" w:rsidRDefault="00E21852" w:rsidP="00E21852">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4:</w:t>
            </w:r>
            <w:r>
              <w:rPr>
                <w:rFonts w:ascii="Times New Roman" w:hAnsi="Times New Roman"/>
                <w:sz w:val="20"/>
                <w:szCs w:val="20"/>
              </w:rPr>
              <w:t xml:space="preserve"> </w:t>
            </w:r>
            <w:r w:rsidRPr="00047D64">
              <w:rPr>
                <w:rFonts w:ascii="Times New Roman" w:hAnsi="Times New Roman"/>
                <w:sz w:val="20"/>
                <w:szCs w:val="20"/>
              </w:rPr>
              <w:t>Toplantı sonuç raporu</w:t>
            </w:r>
            <w:r>
              <w:rPr>
                <w:rFonts w:ascii="Times New Roman" w:hAnsi="Times New Roman"/>
                <w:sz w:val="20"/>
                <w:szCs w:val="20"/>
              </w:rPr>
              <w:t>nun</w:t>
            </w:r>
            <w:r w:rsidRPr="00047D64">
              <w:rPr>
                <w:rFonts w:ascii="Times New Roman" w:hAnsi="Times New Roman"/>
                <w:sz w:val="20"/>
                <w:szCs w:val="20"/>
              </w:rPr>
              <w:t xml:space="preserve"> hazırlanm</w:t>
            </w:r>
            <w:r>
              <w:rPr>
                <w:rFonts w:ascii="Times New Roman" w:hAnsi="Times New Roman"/>
                <w:sz w:val="20"/>
                <w:szCs w:val="20"/>
              </w:rPr>
              <w:t>a</w:t>
            </w:r>
            <w:r w:rsidRPr="00047D64">
              <w:rPr>
                <w:rFonts w:ascii="Times New Roman" w:hAnsi="Times New Roman"/>
                <w:sz w:val="20"/>
                <w:szCs w:val="20"/>
              </w:rPr>
              <w:t>sı</w:t>
            </w:r>
          </w:p>
          <w:p w14:paraId="3E7ABA4D" w14:textId="3DE404DB" w:rsidR="00E21852" w:rsidRPr="006E2DA4" w:rsidRDefault="00E21852" w:rsidP="00E21852">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5:</w:t>
            </w:r>
            <w:r>
              <w:rPr>
                <w:rFonts w:ascii="Times New Roman" w:hAnsi="Times New Roman"/>
                <w:sz w:val="20"/>
                <w:szCs w:val="20"/>
              </w:rPr>
              <w:t xml:space="preserve"> </w:t>
            </w:r>
            <w:r w:rsidRPr="00047D64">
              <w:rPr>
                <w:rFonts w:ascii="Times New Roman" w:hAnsi="Times New Roman"/>
                <w:sz w:val="20"/>
                <w:szCs w:val="20"/>
              </w:rPr>
              <w:t>Toplantı sonuç raporunun ilg</w:t>
            </w:r>
            <w:r>
              <w:rPr>
                <w:rFonts w:ascii="Times New Roman" w:hAnsi="Times New Roman"/>
                <w:sz w:val="20"/>
                <w:szCs w:val="20"/>
              </w:rPr>
              <w:t>i</w:t>
            </w:r>
            <w:r w:rsidRPr="00047D64">
              <w:rPr>
                <w:rFonts w:ascii="Times New Roman" w:hAnsi="Times New Roman"/>
                <w:sz w:val="20"/>
                <w:szCs w:val="20"/>
              </w:rPr>
              <w:t>li person</w:t>
            </w:r>
            <w:r>
              <w:rPr>
                <w:rFonts w:ascii="Times New Roman" w:hAnsi="Times New Roman"/>
                <w:sz w:val="20"/>
                <w:szCs w:val="20"/>
              </w:rPr>
              <w:t>el tarafından imzalanmış olması</w:t>
            </w:r>
          </w:p>
        </w:tc>
      </w:tr>
      <w:tr w:rsidR="00E21852" w:rsidRPr="006E2DA4" w14:paraId="35429C99" w14:textId="77777777" w:rsidTr="00410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671"/>
        </w:trPr>
        <w:tc>
          <w:tcPr>
            <w:tcW w:w="405" w:type="dxa"/>
            <w:tcBorders>
              <w:top w:val="single" w:sz="4" w:space="0" w:color="auto"/>
              <w:left w:val="single" w:sz="4" w:space="0" w:color="auto"/>
              <w:bottom w:val="single" w:sz="4" w:space="0" w:color="auto"/>
              <w:right w:val="single" w:sz="4" w:space="0" w:color="auto"/>
            </w:tcBorders>
          </w:tcPr>
          <w:p w14:paraId="038FE568"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42608832"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0C55AF99" w14:textId="170049EA" w:rsidR="00E21852"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01204CC9"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4E3E345B" w14:textId="77777777" w:rsidR="00E21852" w:rsidRPr="00FF2613" w:rsidRDefault="00E21852" w:rsidP="00E21852">
            <w:pPr>
              <w:widowControl w:val="0"/>
              <w:autoSpaceDE w:val="0"/>
              <w:autoSpaceDN w:val="0"/>
              <w:adjustRightInd w:val="0"/>
              <w:spacing w:after="0" w:line="200" w:lineRule="exact"/>
              <w:rPr>
                <w:rFonts w:ascii="Times New Roman" w:hAnsi="Times New Roman"/>
                <w:b/>
                <w:sz w:val="20"/>
                <w:szCs w:val="20"/>
              </w:rPr>
            </w:pPr>
          </w:p>
          <w:p w14:paraId="436B749B" w14:textId="2D831B8C"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49</w:t>
            </w:r>
          </w:p>
        </w:tc>
        <w:tc>
          <w:tcPr>
            <w:tcW w:w="1438" w:type="dxa"/>
            <w:tcBorders>
              <w:top w:val="single" w:sz="4" w:space="0" w:color="auto"/>
              <w:left w:val="single" w:sz="4" w:space="0" w:color="auto"/>
              <w:bottom w:val="single" w:sz="4" w:space="0" w:color="auto"/>
              <w:right w:val="single" w:sz="4" w:space="0" w:color="auto"/>
            </w:tcBorders>
          </w:tcPr>
          <w:p w14:paraId="0C652738" w14:textId="77777777" w:rsidR="00E21852" w:rsidRPr="00585B18" w:rsidRDefault="00E21852" w:rsidP="00E21852">
            <w:pPr>
              <w:widowControl w:val="0"/>
              <w:autoSpaceDE w:val="0"/>
              <w:autoSpaceDN w:val="0"/>
              <w:adjustRightInd w:val="0"/>
              <w:spacing w:after="0" w:line="240" w:lineRule="auto"/>
              <w:rPr>
                <w:rFonts w:ascii="Times New Roman" w:hAnsi="Times New Roman"/>
                <w:b/>
                <w:i/>
                <w:sz w:val="20"/>
                <w:szCs w:val="20"/>
              </w:rPr>
            </w:pPr>
            <w:r w:rsidRPr="00585B18">
              <w:rPr>
                <w:rFonts w:ascii="Times New Roman" w:hAnsi="Times New Roman"/>
                <w:b/>
                <w:i/>
                <w:sz w:val="20"/>
                <w:szCs w:val="20"/>
              </w:rPr>
              <w:t>SHT HTH Madde 23 (3)</w:t>
            </w:r>
          </w:p>
          <w:p w14:paraId="1F9E38B5" w14:textId="77777777" w:rsidR="00E21852" w:rsidRPr="00585B18" w:rsidRDefault="00E21852" w:rsidP="00E21852">
            <w:pPr>
              <w:widowControl w:val="0"/>
              <w:autoSpaceDE w:val="0"/>
              <w:autoSpaceDN w:val="0"/>
              <w:adjustRightInd w:val="0"/>
              <w:spacing w:after="0" w:line="240" w:lineRule="auto"/>
              <w:rPr>
                <w:rFonts w:ascii="Times New Roman" w:hAnsi="Times New Roman"/>
                <w:b/>
                <w:i/>
                <w:sz w:val="20"/>
                <w:szCs w:val="20"/>
              </w:rPr>
            </w:pPr>
            <w:r w:rsidRPr="00585B18">
              <w:rPr>
                <w:rFonts w:ascii="Times New Roman" w:hAnsi="Times New Roman"/>
                <w:b/>
                <w:i/>
                <w:sz w:val="20"/>
                <w:szCs w:val="20"/>
              </w:rPr>
              <w:t>Madde 34</w:t>
            </w:r>
          </w:p>
        </w:tc>
        <w:tc>
          <w:tcPr>
            <w:tcW w:w="2442" w:type="dxa"/>
            <w:tcBorders>
              <w:top w:val="single" w:sz="4" w:space="0" w:color="auto"/>
              <w:left w:val="single" w:sz="4" w:space="0" w:color="auto"/>
              <w:bottom w:val="single" w:sz="4" w:space="0" w:color="auto"/>
              <w:right w:val="single" w:sz="4" w:space="0" w:color="auto"/>
            </w:tcBorders>
          </w:tcPr>
          <w:p w14:paraId="13F2356C" w14:textId="77777777" w:rsidR="00E21852" w:rsidRPr="006E2DA4" w:rsidRDefault="00E21852" w:rsidP="00E2185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ATS sistemindeki emniyet ile ilişkili değişikliklere ve Sivil hava araçlarına tehlike olma ihtimali olan faaliyetler yönelik emniyet risk değerlendirmesi yapılıyor mu?</w:t>
            </w:r>
            <w:r w:rsidRPr="0023094C">
              <w:rPr>
                <w:rFonts w:ascii="Times New Roman" w:hAnsi="Times New Roman"/>
                <w:sz w:val="20"/>
                <w:szCs w:val="20"/>
              </w:rPr>
              <w:t xml:space="preserve">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4DF83684"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6504E54"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11D9C755"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ADC8309" w14:textId="4BA7EF99"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189BA027" w14:textId="2C0509C1" w:rsidR="00E21852" w:rsidRDefault="00E21852" w:rsidP="00E21852">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1:</w:t>
            </w:r>
            <w:r>
              <w:rPr>
                <w:rFonts w:ascii="Times New Roman" w:hAnsi="Times New Roman"/>
                <w:sz w:val="20"/>
                <w:szCs w:val="20"/>
              </w:rPr>
              <w:t xml:space="preserve"> </w:t>
            </w:r>
            <w:r w:rsidRPr="001417D0">
              <w:rPr>
                <w:rFonts w:ascii="Times New Roman" w:hAnsi="Times New Roman"/>
                <w:sz w:val="20"/>
                <w:szCs w:val="20"/>
              </w:rPr>
              <w:t>ANSP sivil hava araçlarına tehlike teşkil etme ihtimali olan faaliyetlere yönelik bilgileri</w:t>
            </w:r>
            <w:r>
              <w:rPr>
                <w:rFonts w:ascii="Times New Roman" w:hAnsi="Times New Roman"/>
                <w:sz w:val="20"/>
                <w:szCs w:val="20"/>
              </w:rPr>
              <w:t>n</w:t>
            </w:r>
            <w:r w:rsidRPr="001417D0">
              <w:rPr>
                <w:rFonts w:ascii="Times New Roman" w:hAnsi="Times New Roman"/>
                <w:sz w:val="20"/>
                <w:szCs w:val="20"/>
              </w:rPr>
              <w:t xml:space="preserve"> yayımla</w:t>
            </w:r>
            <w:r>
              <w:rPr>
                <w:rFonts w:ascii="Times New Roman" w:hAnsi="Times New Roman"/>
                <w:sz w:val="20"/>
                <w:szCs w:val="20"/>
              </w:rPr>
              <w:t>nması</w:t>
            </w:r>
          </w:p>
          <w:p w14:paraId="255BAE45" w14:textId="2B18459B" w:rsidR="00E21852" w:rsidRDefault="00E21852" w:rsidP="00E21852">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2:</w:t>
            </w:r>
            <w:r>
              <w:rPr>
                <w:rFonts w:ascii="Times New Roman" w:hAnsi="Times New Roman"/>
                <w:sz w:val="20"/>
                <w:szCs w:val="20"/>
              </w:rPr>
              <w:t xml:space="preserve"> T</w:t>
            </w:r>
            <w:r w:rsidRPr="001417D0">
              <w:rPr>
                <w:rFonts w:ascii="Times New Roman" w:hAnsi="Times New Roman"/>
                <w:sz w:val="20"/>
                <w:szCs w:val="20"/>
              </w:rPr>
              <w:t>anımlanan emniyet seviyesinin karşılanmaya</w:t>
            </w:r>
            <w:r>
              <w:rPr>
                <w:rFonts w:ascii="Times New Roman" w:hAnsi="Times New Roman"/>
                <w:sz w:val="20"/>
                <w:szCs w:val="20"/>
              </w:rPr>
              <w:t xml:space="preserve"> </w:t>
            </w:r>
            <w:r w:rsidRPr="001417D0">
              <w:rPr>
                <w:rFonts w:ascii="Times New Roman" w:hAnsi="Times New Roman"/>
                <w:sz w:val="20"/>
                <w:szCs w:val="20"/>
              </w:rPr>
              <w:t xml:space="preserve">devam ettiğini doğrulamak amacıyla, uygulama sonrası izleme için yeterli önlemlerin </w:t>
            </w:r>
            <w:r>
              <w:rPr>
                <w:rFonts w:ascii="Times New Roman" w:hAnsi="Times New Roman"/>
                <w:sz w:val="20"/>
                <w:szCs w:val="20"/>
              </w:rPr>
              <w:t>alınmasının sağlanması</w:t>
            </w:r>
          </w:p>
          <w:p w14:paraId="49394616" w14:textId="0E80F057" w:rsidR="00E21852" w:rsidRPr="006E2DA4" w:rsidRDefault="00E21852" w:rsidP="00E21852">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3:</w:t>
            </w:r>
            <w:r>
              <w:rPr>
                <w:rFonts w:ascii="Times New Roman" w:hAnsi="Times New Roman"/>
                <w:sz w:val="20"/>
                <w:szCs w:val="20"/>
              </w:rPr>
              <w:t xml:space="preserve"> </w:t>
            </w:r>
            <w:r w:rsidRPr="001417D0">
              <w:rPr>
                <w:rFonts w:ascii="Times New Roman" w:hAnsi="Times New Roman"/>
                <w:sz w:val="20"/>
                <w:szCs w:val="20"/>
              </w:rPr>
              <w:t>ATS ile ilgili emniyet bağlantılı, ICAO referansı bulunmayan önemli bir değişim</w:t>
            </w:r>
            <w:r>
              <w:rPr>
                <w:rFonts w:ascii="Times New Roman" w:hAnsi="Times New Roman"/>
                <w:sz w:val="20"/>
                <w:szCs w:val="20"/>
              </w:rPr>
              <w:t xml:space="preserve"> </w:t>
            </w:r>
            <w:r w:rsidRPr="001417D0">
              <w:rPr>
                <w:rFonts w:ascii="Times New Roman" w:hAnsi="Times New Roman"/>
                <w:sz w:val="20"/>
                <w:szCs w:val="20"/>
              </w:rPr>
              <w:t xml:space="preserve">veya prosedür </w:t>
            </w:r>
            <w:r>
              <w:rPr>
                <w:rFonts w:ascii="Times New Roman" w:hAnsi="Times New Roman"/>
                <w:sz w:val="20"/>
                <w:szCs w:val="20"/>
              </w:rPr>
              <w:t>varsa sadece</w:t>
            </w:r>
            <w:r w:rsidRPr="001417D0">
              <w:rPr>
                <w:rFonts w:ascii="Times New Roman" w:hAnsi="Times New Roman"/>
                <w:sz w:val="20"/>
                <w:szCs w:val="20"/>
              </w:rPr>
              <w:t xml:space="preserve"> emniyet risk değerlendirmesi sonucunun kabul edilebilir sevi</w:t>
            </w:r>
            <w:r>
              <w:rPr>
                <w:rFonts w:ascii="Times New Roman" w:hAnsi="Times New Roman"/>
                <w:sz w:val="20"/>
                <w:szCs w:val="20"/>
              </w:rPr>
              <w:t>yede olmasının akabinde uygulanmış olması</w:t>
            </w:r>
          </w:p>
        </w:tc>
      </w:tr>
      <w:tr w:rsidR="00E21852" w:rsidRPr="006E2DA4" w14:paraId="17322606" w14:textId="77777777" w:rsidTr="003F04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112"/>
        </w:trPr>
        <w:tc>
          <w:tcPr>
            <w:tcW w:w="405" w:type="dxa"/>
            <w:tcBorders>
              <w:top w:val="single" w:sz="4" w:space="0" w:color="auto"/>
              <w:left w:val="single" w:sz="4" w:space="0" w:color="auto"/>
              <w:bottom w:val="single" w:sz="4" w:space="0" w:color="auto"/>
              <w:right w:val="single" w:sz="4" w:space="0" w:color="auto"/>
            </w:tcBorders>
          </w:tcPr>
          <w:p w14:paraId="577E74EB"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29584552"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3A682E7C"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49CC20C4"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3711D140" w14:textId="747FB9A6"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50</w:t>
            </w:r>
          </w:p>
        </w:tc>
        <w:tc>
          <w:tcPr>
            <w:tcW w:w="1438" w:type="dxa"/>
            <w:tcBorders>
              <w:top w:val="single" w:sz="4" w:space="0" w:color="auto"/>
              <w:left w:val="single" w:sz="4" w:space="0" w:color="auto"/>
              <w:bottom w:val="single" w:sz="4" w:space="0" w:color="auto"/>
              <w:right w:val="single" w:sz="4" w:space="0" w:color="auto"/>
            </w:tcBorders>
          </w:tcPr>
          <w:p w14:paraId="41955A1E"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SHT 65-03</w:t>
            </w:r>
          </w:p>
          <w:p w14:paraId="19AF10E2" w14:textId="728FDA3C"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Pr>
                <w:rFonts w:ascii="Times New Roman" w:hAnsi="Times New Roman"/>
                <w:b/>
                <w:i/>
                <w:sz w:val="20"/>
                <w:szCs w:val="20"/>
              </w:rPr>
              <w:t>Madde 5</w:t>
            </w:r>
          </w:p>
          <w:p w14:paraId="6C277BBA"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p>
          <w:p w14:paraId="41C26F4E"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p>
        </w:tc>
        <w:tc>
          <w:tcPr>
            <w:tcW w:w="2442" w:type="dxa"/>
            <w:tcBorders>
              <w:top w:val="single" w:sz="4" w:space="0" w:color="auto"/>
              <w:left w:val="single" w:sz="4" w:space="0" w:color="auto"/>
              <w:bottom w:val="single" w:sz="4" w:space="0" w:color="auto"/>
              <w:right w:val="single" w:sz="4" w:space="0" w:color="auto"/>
            </w:tcBorders>
          </w:tcPr>
          <w:p w14:paraId="5B34C9FE" w14:textId="72FDE670" w:rsidR="00E21852" w:rsidRPr="006E2DA4" w:rsidRDefault="00E21852" w:rsidP="00E2185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Ünitede</w:t>
            </w:r>
            <w:r w:rsidRPr="006E2DA4">
              <w:rPr>
                <w:rFonts w:ascii="Times New Roman" w:hAnsi="Times New Roman"/>
                <w:sz w:val="20"/>
                <w:szCs w:val="20"/>
              </w:rPr>
              <w:t xml:space="preserve"> gerçekleştirilen EYS toplantıları sonucunda risk azaltması amacıyla alınan kararlar uygulamaya koyulmuş ve DHMİ Genel Müdürlüğüne bildirilmiş mi?</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1335FA21"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8C98A33"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06C78193"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15A48DB" w14:textId="399836E9"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40EF07ED" w14:textId="68E45D64" w:rsidR="00E21852" w:rsidRDefault="00E21852" w:rsidP="00E21852">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1:</w:t>
            </w:r>
            <w:r w:rsidRPr="006E2DA4">
              <w:rPr>
                <w:rFonts w:ascii="Times New Roman" w:hAnsi="Times New Roman"/>
                <w:sz w:val="20"/>
                <w:szCs w:val="20"/>
              </w:rPr>
              <w:t xml:space="preserve"> Risk azaltması amacıyla alınan </w:t>
            </w:r>
            <w:r>
              <w:rPr>
                <w:rFonts w:ascii="Times New Roman" w:hAnsi="Times New Roman"/>
                <w:sz w:val="20"/>
                <w:szCs w:val="20"/>
              </w:rPr>
              <w:t xml:space="preserve">kararların </w:t>
            </w:r>
            <w:r w:rsidRPr="006E2DA4">
              <w:rPr>
                <w:rFonts w:ascii="Times New Roman" w:hAnsi="Times New Roman"/>
                <w:sz w:val="20"/>
                <w:szCs w:val="20"/>
              </w:rPr>
              <w:t>uygulamaya koyulm</w:t>
            </w:r>
            <w:r>
              <w:rPr>
                <w:rFonts w:ascii="Times New Roman" w:hAnsi="Times New Roman"/>
                <w:sz w:val="20"/>
                <w:szCs w:val="20"/>
              </w:rPr>
              <w:t xml:space="preserve">ası </w:t>
            </w:r>
          </w:p>
          <w:p w14:paraId="2D0FD801" w14:textId="27999E44" w:rsidR="00E21852" w:rsidRPr="006E2DA4" w:rsidRDefault="00E21852" w:rsidP="00E21852">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2:</w:t>
            </w:r>
            <w:r>
              <w:rPr>
                <w:rFonts w:ascii="Times New Roman" w:hAnsi="Times New Roman"/>
                <w:sz w:val="20"/>
                <w:szCs w:val="20"/>
              </w:rPr>
              <w:t xml:space="preserve"> D</w:t>
            </w:r>
            <w:r w:rsidRPr="006E2DA4">
              <w:rPr>
                <w:rFonts w:ascii="Times New Roman" w:hAnsi="Times New Roman"/>
                <w:sz w:val="20"/>
                <w:szCs w:val="20"/>
              </w:rPr>
              <w:t>HMİ G</w:t>
            </w:r>
            <w:r>
              <w:rPr>
                <w:rFonts w:ascii="Times New Roman" w:hAnsi="Times New Roman"/>
                <w:sz w:val="20"/>
                <w:szCs w:val="20"/>
              </w:rPr>
              <w:t>enel Müdürlüğüne bildirilmesi</w:t>
            </w:r>
          </w:p>
          <w:p w14:paraId="53DE6E16" w14:textId="77777777" w:rsidR="00E21852" w:rsidRPr="006E2DA4" w:rsidRDefault="00E21852" w:rsidP="00E21852">
            <w:pPr>
              <w:widowControl w:val="0"/>
              <w:autoSpaceDE w:val="0"/>
              <w:autoSpaceDN w:val="0"/>
              <w:adjustRightInd w:val="0"/>
              <w:spacing w:after="0" w:line="200" w:lineRule="exact"/>
              <w:rPr>
                <w:rFonts w:ascii="Times New Roman" w:hAnsi="Times New Roman"/>
                <w:sz w:val="20"/>
                <w:szCs w:val="20"/>
              </w:rPr>
            </w:pPr>
          </w:p>
        </w:tc>
      </w:tr>
      <w:tr w:rsidR="00E21852" w:rsidRPr="006E2DA4" w14:paraId="2897CF5A" w14:textId="77777777" w:rsidTr="006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241"/>
        </w:trPr>
        <w:tc>
          <w:tcPr>
            <w:tcW w:w="405" w:type="dxa"/>
            <w:tcBorders>
              <w:top w:val="single" w:sz="4" w:space="0" w:color="auto"/>
              <w:left w:val="single" w:sz="4" w:space="0" w:color="auto"/>
              <w:bottom w:val="single" w:sz="4" w:space="0" w:color="auto"/>
              <w:right w:val="single" w:sz="4" w:space="0" w:color="auto"/>
            </w:tcBorders>
            <w:vAlign w:val="center"/>
          </w:tcPr>
          <w:p w14:paraId="6E3A2839" w14:textId="0E46215B"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51</w:t>
            </w:r>
          </w:p>
        </w:tc>
        <w:tc>
          <w:tcPr>
            <w:tcW w:w="1438" w:type="dxa"/>
            <w:tcBorders>
              <w:top w:val="single" w:sz="4" w:space="0" w:color="auto"/>
              <w:left w:val="single" w:sz="4" w:space="0" w:color="auto"/>
              <w:bottom w:val="single" w:sz="4" w:space="0" w:color="auto"/>
              <w:right w:val="single" w:sz="4" w:space="0" w:color="auto"/>
            </w:tcBorders>
          </w:tcPr>
          <w:p w14:paraId="322D05C6" w14:textId="2CF45487" w:rsidR="00E21852" w:rsidRPr="003F049F" w:rsidRDefault="00E21852" w:rsidP="00E21852">
            <w:pPr>
              <w:widowControl w:val="0"/>
              <w:autoSpaceDE w:val="0"/>
              <w:autoSpaceDN w:val="0"/>
              <w:adjustRightInd w:val="0"/>
              <w:spacing w:after="0" w:line="240" w:lineRule="auto"/>
              <w:rPr>
                <w:b/>
                <w:i/>
                <w:sz w:val="20"/>
                <w:szCs w:val="20"/>
              </w:rPr>
            </w:pPr>
            <w:r>
              <w:rPr>
                <w:b/>
                <w:i/>
                <w:sz w:val="20"/>
                <w:szCs w:val="20"/>
              </w:rPr>
              <w:t>SHT 65</w:t>
            </w:r>
            <w:r>
              <w:rPr>
                <w:b/>
                <w:i/>
                <w:sz w:val="20"/>
                <w:szCs w:val="20"/>
              </w:rPr>
              <w:noBreakHyphen/>
              <w:t xml:space="preserve">03 </w:t>
            </w:r>
            <w:r w:rsidRPr="003F049F">
              <w:rPr>
                <w:b/>
                <w:i/>
                <w:sz w:val="20"/>
                <w:szCs w:val="20"/>
              </w:rPr>
              <w:t>Madde 12</w:t>
            </w:r>
          </w:p>
          <w:p w14:paraId="48260A84"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p>
        </w:tc>
        <w:tc>
          <w:tcPr>
            <w:tcW w:w="2442" w:type="dxa"/>
            <w:tcBorders>
              <w:top w:val="single" w:sz="4" w:space="0" w:color="auto"/>
              <w:left w:val="single" w:sz="4" w:space="0" w:color="auto"/>
              <w:bottom w:val="single" w:sz="4" w:space="0" w:color="auto"/>
              <w:right w:val="single" w:sz="4" w:space="0" w:color="auto"/>
            </w:tcBorders>
          </w:tcPr>
          <w:p w14:paraId="766E54DF" w14:textId="1CAFEC8F" w:rsidR="00E21852" w:rsidRDefault="00E21852" w:rsidP="00E21852">
            <w:pPr>
              <w:widowControl w:val="0"/>
              <w:autoSpaceDE w:val="0"/>
              <w:autoSpaceDN w:val="0"/>
              <w:adjustRightInd w:val="0"/>
              <w:spacing w:after="0" w:line="240" w:lineRule="auto"/>
              <w:rPr>
                <w:rFonts w:ascii="Times New Roman" w:hAnsi="Times New Roman"/>
                <w:sz w:val="20"/>
                <w:szCs w:val="20"/>
              </w:rPr>
            </w:pPr>
            <w:r>
              <w:rPr>
                <w:rFonts w:ascii="Times New Roman" w:hAnsi="Times New Roman"/>
                <w:color w:val="000000" w:themeColor="text1"/>
                <w:sz w:val="20"/>
                <w:szCs w:val="20"/>
              </w:rPr>
              <w:t>Hava trafik hizmeti sağlayıcı/ünitesi sürekli olarak emniyete teşvik ediyor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01BAF6F0" w14:textId="6CF0F113"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C9FF57A" w14:textId="3909554E"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1F99548B" w14:textId="206BD67C"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84D0F6B" w14:textId="1E012E14" w:rsidR="00E21852" w:rsidRPr="00053BFF" w:rsidRDefault="00E21852" w:rsidP="00E21852">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742ED11F" w14:textId="77777777" w:rsidR="00E21852" w:rsidRDefault="00E21852" w:rsidP="00E21852">
            <w:pPr>
              <w:widowControl w:val="0"/>
              <w:autoSpaceDE w:val="0"/>
              <w:autoSpaceDN w:val="0"/>
              <w:adjustRightInd w:val="0"/>
              <w:spacing w:after="0" w:line="200" w:lineRule="exact"/>
              <w:rPr>
                <w:rFonts w:ascii="Times New Roman" w:hAnsi="Times New Roman"/>
                <w:sz w:val="20"/>
                <w:szCs w:val="20"/>
              </w:rPr>
            </w:pPr>
            <w:r w:rsidRPr="003F049F">
              <w:rPr>
                <w:rFonts w:ascii="Times New Roman" w:hAnsi="Times New Roman"/>
                <w:b/>
                <w:sz w:val="20"/>
                <w:szCs w:val="20"/>
              </w:rPr>
              <w:t xml:space="preserve">Alt 1: </w:t>
            </w:r>
            <w:r>
              <w:rPr>
                <w:rFonts w:ascii="Times New Roman" w:hAnsi="Times New Roman"/>
                <w:sz w:val="20"/>
                <w:szCs w:val="20"/>
              </w:rPr>
              <w:t>Personelin, konumuna bağlı seviyede emniyetin farkında olması,</w:t>
            </w:r>
          </w:p>
          <w:p w14:paraId="43199829" w14:textId="77777777" w:rsidR="00E21852" w:rsidRDefault="00E21852" w:rsidP="00E21852">
            <w:pPr>
              <w:widowControl w:val="0"/>
              <w:autoSpaceDE w:val="0"/>
              <w:autoSpaceDN w:val="0"/>
              <w:adjustRightInd w:val="0"/>
              <w:spacing w:after="0" w:line="200" w:lineRule="exact"/>
              <w:rPr>
                <w:rFonts w:ascii="Times New Roman" w:hAnsi="Times New Roman"/>
                <w:sz w:val="20"/>
                <w:szCs w:val="20"/>
              </w:rPr>
            </w:pPr>
            <w:r w:rsidRPr="003F049F">
              <w:rPr>
                <w:rFonts w:ascii="Times New Roman" w:hAnsi="Times New Roman"/>
                <w:b/>
                <w:sz w:val="20"/>
                <w:szCs w:val="20"/>
              </w:rPr>
              <w:t xml:space="preserve">Alt 2: </w:t>
            </w:r>
            <w:r>
              <w:rPr>
                <w:rFonts w:ascii="Times New Roman" w:hAnsi="Times New Roman"/>
                <w:sz w:val="20"/>
                <w:szCs w:val="20"/>
              </w:rPr>
              <w:t>Kritik emniyet bilgilerinin tanımlanmış ve iletiliyor olması,</w:t>
            </w:r>
          </w:p>
          <w:p w14:paraId="47EF2726" w14:textId="77777777" w:rsidR="00E21852" w:rsidRDefault="00E21852" w:rsidP="00E21852">
            <w:pPr>
              <w:widowControl w:val="0"/>
              <w:autoSpaceDE w:val="0"/>
              <w:autoSpaceDN w:val="0"/>
              <w:adjustRightInd w:val="0"/>
              <w:spacing w:after="0" w:line="200" w:lineRule="exact"/>
              <w:rPr>
                <w:rFonts w:ascii="Times New Roman" w:hAnsi="Times New Roman"/>
                <w:sz w:val="20"/>
                <w:szCs w:val="20"/>
              </w:rPr>
            </w:pPr>
            <w:r w:rsidRPr="003F049F">
              <w:rPr>
                <w:rFonts w:ascii="Times New Roman" w:hAnsi="Times New Roman"/>
                <w:b/>
                <w:sz w:val="20"/>
                <w:szCs w:val="20"/>
              </w:rPr>
              <w:t>Alt 3:</w:t>
            </w:r>
            <w:r>
              <w:rPr>
                <w:rFonts w:ascii="Times New Roman" w:hAnsi="Times New Roman"/>
                <w:sz w:val="20"/>
                <w:szCs w:val="20"/>
              </w:rPr>
              <w:t xml:space="preserve"> Emniyeti artırmak için neden önemli kararlar alındığının açıklanması,</w:t>
            </w:r>
          </w:p>
          <w:p w14:paraId="3CBDB6DE" w14:textId="6D7C36CD" w:rsidR="00E21852" w:rsidRDefault="00E21852" w:rsidP="00E21852">
            <w:pPr>
              <w:widowControl w:val="0"/>
              <w:autoSpaceDE w:val="0"/>
              <w:autoSpaceDN w:val="0"/>
              <w:adjustRightInd w:val="0"/>
              <w:spacing w:after="0" w:line="200" w:lineRule="exact"/>
              <w:rPr>
                <w:rFonts w:ascii="Times New Roman" w:hAnsi="Times New Roman"/>
                <w:sz w:val="20"/>
                <w:szCs w:val="20"/>
              </w:rPr>
            </w:pPr>
            <w:r w:rsidRPr="003F049F">
              <w:rPr>
                <w:rFonts w:ascii="Times New Roman" w:hAnsi="Times New Roman"/>
                <w:b/>
                <w:sz w:val="20"/>
                <w:szCs w:val="20"/>
              </w:rPr>
              <w:t>Alt 4:</w:t>
            </w:r>
            <w:r>
              <w:rPr>
                <w:rFonts w:ascii="Times New Roman" w:hAnsi="Times New Roman"/>
                <w:sz w:val="20"/>
                <w:szCs w:val="20"/>
              </w:rPr>
              <w:t xml:space="preserve"> Emniyet prosedürlerinin neden oluşturulduğu veya değiştirildiğinin açıklanması,</w:t>
            </w:r>
          </w:p>
          <w:p w14:paraId="551D4939" w14:textId="77777777" w:rsidR="00E21852" w:rsidRDefault="00E21852" w:rsidP="00E21852">
            <w:pPr>
              <w:widowControl w:val="0"/>
              <w:autoSpaceDE w:val="0"/>
              <w:autoSpaceDN w:val="0"/>
              <w:adjustRightInd w:val="0"/>
              <w:spacing w:after="0" w:line="200" w:lineRule="exact"/>
              <w:rPr>
                <w:rFonts w:ascii="Times New Roman" w:hAnsi="Times New Roman"/>
                <w:sz w:val="20"/>
                <w:szCs w:val="20"/>
              </w:rPr>
            </w:pPr>
            <w:r w:rsidRPr="003F049F">
              <w:rPr>
                <w:rFonts w:ascii="Times New Roman" w:hAnsi="Times New Roman"/>
                <w:b/>
                <w:sz w:val="20"/>
                <w:szCs w:val="20"/>
              </w:rPr>
              <w:t>Alt 5:</w:t>
            </w:r>
            <w:r>
              <w:rPr>
                <w:rFonts w:ascii="Times New Roman" w:hAnsi="Times New Roman"/>
                <w:sz w:val="20"/>
                <w:szCs w:val="20"/>
              </w:rPr>
              <w:t xml:space="preserve"> Emniyet ile ilgili gerekli bilgilerin dış paydaşlar ile paylaşılıyor olması, </w:t>
            </w:r>
          </w:p>
          <w:p w14:paraId="1F555B2F" w14:textId="77777777" w:rsidR="00E21852" w:rsidRPr="00EF756D" w:rsidRDefault="00E21852" w:rsidP="00E21852">
            <w:pPr>
              <w:widowControl w:val="0"/>
              <w:autoSpaceDE w:val="0"/>
              <w:autoSpaceDN w:val="0"/>
              <w:adjustRightInd w:val="0"/>
              <w:spacing w:after="0" w:line="200" w:lineRule="exact"/>
              <w:rPr>
                <w:rFonts w:ascii="Times New Roman" w:hAnsi="Times New Roman"/>
                <w:b/>
                <w:sz w:val="20"/>
                <w:szCs w:val="20"/>
              </w:rPr>
            </w:pPr>
          </w:p>
        </w:tc>
      </w:tr>
      <w:tr w:rsidR="00E21852" w:rsidRPr="006E2DA4" w14:paraId="73AFECB0" w14:textId="77777777" w:rsidTr="00E218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729"/>
        </w:trPr>
        <w:tc>
          <w:tcPr>
            <w:tcW w:w="405" w:type="dxa"/>
            <w:tcBorders>
              <w:top w:val="single" w:sz="4" w:space="0" w:color="auto"/>
              <w:left w:val="single" w:sz="4" w:space="0" w:color="auto"/>
              <w:bottom w:val="single" w:sz="4" w:space="0" w:color="auto"/>
              <w:right w:val="single" w:sz="4" w:space="0" w:color="auto"/>
            </w:tcBorders>
            <w:vAlign w:val="center"/>
          </w:tcPr>
          <w:p w14:paraId="084B4678" w14:textId="163D29F2"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52</w:t>
            </w:r>
          </w:p>
        </w:tc>
        <w:tc>
          <w:tcPr>
            <w:tcW w:w="1438" w:type="dxa"/>
            <w:tcBorders>
              <w:top w:val="single" w:sz="4" w:space="0" w:color="auto"/>
              <w:left w:val="single" w:sz="4" w:space="0" w:color="auto"/>
              <w:bottom w:val="single" w:sz="4" w:space="0" w:color="auto"/>
              <w:right w:val="single" w:sz="4" w:space="0" w:color="auto"/>
            </w:tcBorders>
          </w:tcPr>
          <w:p w14:paraId="09022BA3" w14:textId="72230A44" w:rsidR="00E21852" w:rsidRDefault="00E21852" w:rsidP="00E21852">
            <w:pPr>
              <w:widowControl w:val="0"/>
              <w:autoSpaceDE w:val="0"/>
              <w:autoSpaceDN w:val="0"/>
              <w:adjustRightInd w:val="0"/>
              <w:spacing w:after="0" w:line="240" w:lineRule="auto"/>
              <w:rPr>
                <w:b/>
                <w:i/>
                <w:sz w:val="20"/>
                <w:szCs w:val="20"/>
              </w:rPr>
            </w:pPr>
            <w:r>
              <w:rPr>
                <w:b/>
                <w:i/>
                <w:sz w:val="20"/>
                <w:szCs w:val="20"/>
              </w:rPr>
              <w:t>SHT 65</w:t>
            </w:r>
            <w:r>
              <w:rPr>
                <w:b/>
                <w:i/>
                <w:sz w:val="20"/>
                <w:szCs w:val="20"/>
              </w:rPr>
              <w:noBreakHyphen/>
              <w:t xml:space="preserve">03 </w:t>
            </w:r>
            <w:r w:rsidRPr="003F049F">
              <w:rPr>
                <w:b/>
                <w:i/>
                <w:sz w:val="20"/>
                <w:szCs w:val="20"/>
              </w:rPr>
              <w:t>Mad</w:t>
            </w:r>
            <w:r>
              <w:rPr>
                <w:b/>
                <w:i/>
                <w:sz w:val="20"/>
                <w:szCs w:val="20"/>
              </w:rPr>
              <w:t>de 4</w:t>
            </w:r>
          </w:p>
          <w:p w14:paraId="454DC126" w14:textId="0E3EC275" w:rsidR="00E21852" w:rsidRPr="003F049F" w:rsidRDefault="00E21852" w:rsidP="00E21852">
            <w:pPr>
              <w:widowControl w:val="0"/>
              <w:autoSpaceDE w:val="0"/>
              <w:autoSpaceDN w:val="0"/>
              <w:adjustRightInd w:val="0"/>
              <w:spacing w:after="0" w:line="240" w:lineRule="auto"/>
              <w:rPr>
                <w:b/>
                <w:i/>
                <w:sz w:val="20"/>
                <w:szCs w:val="20"/>
              </w:rPr>
            </w:pPr>
            <w:r>
              <w:rPr>
                <w:b/>
                <w:i/>
                <w:sz w:val="20"/>
                <w:szCs w:val="20"/>
              </w:rPr>
              <w:t>Madde 9</w:t>
            </w:r>
          </w:p>
          <w:p w14:paraId="4ADB0C96" w14:textId="77777777" w:rsidR="00E21852" w:rsidRDefault="00E21852" w:rsidP="00E21852">
            <w:pPr>
              <w:widowControl w:val="0"/>
              <w:autoSpaceDE w:val="0"/>
              <w:autoSpaceDN w:val="0"/>
              <w:adjustRightInd w:val="0"/>
              <w:spacing w:after="0" w:line="240" w:lineRule="auto"/>
              <w:rPr>
                <w:b/>
                <w:i/>
                <w:sz w:val="20"/>
                <w:szCs w:val="20"/>
              </w:rPr>
            </w:pPr>
          </w:p>
        </w:tc>
        <w:tc>
          <w:tcPr>
            <w:tcW w:w="2442" w:type="dxa"/>
            <w:tcBorders>
              <w:top w:val="single" w:sz="4" w:space="0" w:color="auto"/>
              <w:left w:val="single" w:sz="4" w:space="0" w:color="auto"/>
              <w:bottom w:val="single" w:sz="4" w:space="0" w:color="auto"/>
              <w:right w:val="single" w:sz="4" w:space="0" w:color="auto"/>
            </w:tcBorders>
          </w:tcPr>
          <w:p w14:paraId="507EA9A9" w14:textId="6B509D66" w:rsidR="00E21852" w:rsidRDefault="00E21852" w:rsidP="00E21852">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Hava trafik hizmeti sağlayıcı/ünitesi emniyet performansını izliyor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263FAA10" w14:textId="1E0D1A3F"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36BF057" w14:textId="663DCB84"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0EF03338" w14:textId="491E1944"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FE99754" w14:textId="0AE1E48C" w:rsidR="00E21852" w:rsidRDefault="00E21852" w:rsidP="00E21852">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0BF4042B" w14:textId="77777777" w:rsidR="00E21852" w:rsidRPr="009D5602" w:rsidRDefault="00E21852" w:rsidP="00E21852">
            <w:pPr>
              <w:widowControl w:val="0"/>
              <w:autoSpaceDE w:val="0"/>
              <w:autoSpaceDN w:val="0"/>
              <w:adjustRightInd w:val="0"/>
              <w:spacing w:after="0" w:line="200" w:lineRule="exact"/>
              <w:rPr>
                <w:rFonts w:ascii="Times New Roman" w:hAnsi="Times New Roman"/>
                <w:sz w:val="20"/>
                <w:szCs w:val="20"/>
              </w:rPr>
            </w:pPr>
            <w:r w:rsidRPr="003F049F">
              <w:rPr>
                <w:rFonts w:ascii="Times New Roman" w:hAnsi="Times New Roman"/>
                <w:b/>
                <w:sz w:val="20"/>
                <w:szCs w:val="20"/>
              </w:rPr>
              <w:t xml:space="preserve">Alt 1: </w:t>
            </w:r>
            <w:r>
              <w:rPr>
                <w:rFonts w:ascii="Times New Roman" w:hAnsi="Times New Roman"/>
                <w:sz w:val="20"/>
                <w:szCs w:val="20"/>
              </w:rPr>
              <w:t>Emniyet risklerinin kontrolünün etkin olması</w:t>
            </w:r>
            <w:r w:rsidRPr="009D5602">
              <w:rPr>
                <w:rFonts w:ascii="Times New Roman" w:hAnsi="Times New Roman"/>
                <w:sz w:val="20"/>
                <w:szCs w:val="20"/>
              </w:rPr>
              <w:t xml:space="preserve">; </w:t>
            </w:r>
          </w:p>
          <w:p w14:paraId="2B50A5C3" w14:textId="77777777" w:rsidR="00E21852" w:rsidRPr="009D5602" w:rsidRDefault="00E21852" w:rsidP="00E21852">
            <w:pPr>
              <w:widowControl w:val="0"/>
              <w:autoSpaceDE w:val="0"/>
              <w:autoSpaceDN w:val="0"/>
              <w:adjustRightInd w:val="0"/>
              <w:spacing w:after="0" w:line="200" w:lineRule="exact"/>
              <w:rPr>
                <w:rFonts w:ascii="Times New Roman" w:hAnsi="Times New Roman"/>
                <w:sz w:val="20"/>
                <w:szCs w:val="20"/>
              </w:rPr>
            </w:pPr>
            <w:r w:rsidRPr="003F049F">
              <w:rPr>
                <w:rFonts w:ascii="Times New Roman" w:hAnsi="Times New Roman"/>
                <w:b/>
                <w:sz w:val="20"/>
                <w:szCs w:val="20"/>
              </w:rPr>
              <w:t xml:space="preserve">Alt 2: </w:t>
            </w:r>
            <w:r>
              <w:rPr>
                <w:rFonts w:ascii="Times New Roman" w:hAnsi="Times New Roman"/>
                <w:sz w:val="20"/>
                <w:szCs w:val="20"/>
              </w:rPr>
              <w:t>Hizmet ile</w:t>
            </w:r>
            <w:r w:rsidRPr="009D5602">
              <w:rPr>
                <w:rFonts w:ascii="Times New Roman" w:hAnsi="Times New Roman"/>
                <w:sz w:val="20"/>
                <w:szCs w:val="20"/>
              </w:rPr>
              <w:t xml:space="preserve"> ilişkili </w:t>
            </w:r>
            <w:r>
              <w:rPr>
                <w:rFonts w:ascii="Times New Roman" w:hAnsi="Times New Roman"/>
                <w:sz w:val="20"/>
                <w:szCs w:val="20"/>
              </w:rPr>
              <w:t xml:space="preserve">emniyet risk </w:t>
            </w:r>
            <w:r w:rsidRPr="009D5602">
              <w:rPr>
                <w:rFonts w:ascii="Times New Roman" w:hAnsi="Times New Roman"/>
                <w:sz w:val="20"/>
                <w:szCs w:val="20"/>
              </w:rPr>
              <w:t>düzeyini etkileyebilecek değişikliklerin tanımlan</w:t>
            </w:r>
            <w:r>
              <w:rPr>
                <w:rFonts w:ascii="Times New Roman" w:hAnsi="Times New Roman"/>
                <w:sz w:val="20"/>
                <w:szCs w:val="20"/>
              </w:rPr>
              <w:t>ması,</w:t>
            </w:r>
          </w:p>
          <w:p w14:paraId="2F5F3CE5" w14:textId="4FF3EFE6" w:rsidR="00E21852" w:rsidRPr="003F049F" w:rsidRDefault="00E21852" w:rsidP="00E21852">
            <w:pPr>
              <w:widowControl w:val="0"/>
              <w:autoSpaceDE w:val="0"/>
              <w:autoSpaceDN w:val="0"/>
              <w:adjustRightInd w:val="0"/>
              <w:spacing w:after="0" w:line="200" w:lineRule="exact"/>
              <w:rPr>
                <w:rFonts w:ascii="Times New Roman" w:hAnsi="Times New Roman"/>
                <w:b/>
                <w:sz w:val="20"/>
                <w:szCs w:val="20"/>
              </w:rPr>
            </w:pPr>
            <w:r w:rsidRPr="003F049F">
              <w:rPr>
                <w:rFonts w:ascii="Times New Roman" w:hAnsi="Times New Roman"/>
                <w:b/>
                <w:sz w:val="20"/>
                <w:szCs w:val="20"/>
              </w:rPr>
              <w:t xml:space="preserve">Alt 3: </w:t>
            </w:r>
            <w:r>
              <w:rPr>
                <w:rFonts w:ascii="Times New Roman" w:hAnsi="Times New Roman"/>
                <w:sz w:val="20"/>
                <w:szCs w:val="20"/>
              </w:rPr>
              <w:t>D</w:t>
            </w:r>
            <w:r w:rsidRPr="009D5602">
              <w:rPr>
                <w:rFonts w:ascii="Times New Roman" w:hAnsi="Times New Roman"/>
                <w:sz w:val="20"/>
                <w:szCs w:val="20"/>
              </w:rPr>
              <w:t xml:space="preserve">eğişikliklerden kaynaklanabilecek </w:t>
            </w:r>
            <w:r>
              <w:rPr>
                <w:rFonts w:ascii="Times New Roman" w:hAnsi="Times New Roman"/>
                <w:sz w:val="20"/>
                <w:szCs w:val="20"/>
              </w:rPr>
              <w:t xml:space="preserve">emniyet </w:t>
            </w:r>
            <w:r w:rsidRPr="009D5602">
              <w:rPr>
                <w:rFonts w:ascii="Times New Roman" w:hAnsi="Times New Roman"/>
                <w:sz w:val="20"/>
                <w:szCs w:val="20"/>
              </w:rPr>
              <w:t>risklerinin</w:t>
            </w:r>
            <w:r>
              <w:rPr>
                <w:rFonts w:ascii="Times New Roman" w:hAnsi="Times New Roman"/>
                <w:sz w:val="20"/>
                <w:szCs w:val="20"/>
              </w:rPr>
              <w:t xml:space="preserve"> tanımlanması ve yönetilmesi</w:t>
            </w:r>
            <w:r w:rsidRPr="009D5602">
              <w:rPr>
                <w:rFonts w:ascii="Times New Roman" w:hAnsi="Times New Roman"/>
                <w:sz w:val="20"/>
                <w:szCs w:val="20"/>
              </w:rPr>
              <w:t>.</w:t>
            </w:r>
          </w:p>
        </w:tc>
      </w:tr>
      <w:tr w:rsidR="00E21852" w:rsidRPr="006E2DA4" w14:paraId="1CFFCA6A" w14:textId="77777777" w:rsidTr="00410AA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005CAB"/>
          </w:tblBorders>
          <w:tblCellMar>
            <w:top w:w="0" w:type="dxa"/>
            <w:left w:w="0" w:type="dxa"/>
            <w:bottom w:w="0" w:type="dxa"/>
            <w:right w:w="0" w:type="dxa"/>
          </w:tblCellMar>
          <w:tblLook w:val="0000" w:firstRow="0" w:lastRow="0" w:firstColumn="0" w:lastColumn="0" w:noHBand="0" w:noVBand="0"/>
        </w:tblPrEx>
        <w:trPr>
          <w:trHeight w:hRule="exact" w:val="340"/>
        </w:trPr>
        <w:tc>
          <w:tcPr>
            <w:tcW w:w="10206" w:type="dxa"/>
            <w:gridSpan w:val="13"/>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0D0BE93F" w14:textId="77777777" w:rsidR="00E21852" w:rsidRPr="00053BFF" w:rsidRDefault="00E21852" w:rsidP="00E21852">
            <w:pPr>
              <w:spacing w:after="0" w:line="240" w:lineRule="auto"/>
              <w:jc w:val="center"/>
              <w:rPr>
                <w:rFonts w:ascii="Times New Roman" w:hAnsi="Times New Roman"/>
                <w:b/>
                <w:color w:val="FFFFFF" w:themeColor="background1"/>
                <w:sz w:val="20"/>
                <w:szCs w:val="20"/>
              </w:rPr>
            </w:pPr>
            <w:r w:rsidRPr="00053BFF">
              <w:rPr>
                <w:rFonts w:ascii="Times New Roman" w:hAnsi="Times New Roman"/>
                <w:b/>
                <w:color w:val="1F4E79"/>
                <w:sz w:val="20"/>
                <w:szCs w:val="20"/>
              </w:rPr>
              <w:t>UZAKTAN</w:t>
            </w:r>
          </w:p>
        </w:tc>
      </w:tr>
      <w:tr w:rsidR="00E21852" w:rsidRPr="006E2DA4" w14:paraId="3E503541" w14:textId="77777777" w:rsidTr="00410AA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005CAB"/>
          </w:tblBorders>
          <w:tblCellMar>
            <w:top w:w="0" w:type="dxa"/>
            <w:left w:w="0" w:type="dxa"/>
            <w:bottom w:w="0" w:type="dxa"/>
            <w:right w:w="0" w:type="dxa"/>
          </w:tblCellMar>
          <w:tblLook w:val="0000" w:firstRow="0" w:lastRow="0" w:firstColumn="0" w:lastColumn="0" w:noHBand="0" w:noVBand="0"/>
        </w:tblPrEx>
        <w:trPr>
          <w:trHeight w:hRule="exact" w:val="340"/>
        </w:trPr>
        <w:tc>
          <w:tcPr>
            <w:tcW w:w="10206" w:type="dxa"/>
            <w:gridSpan w:val="13"/>
            <w:tcBorders>
              <w:top w:val="single" w:sz="4" w:space="0" w:color="auto"/>
              <w:left w:val="single" w:sz="4" w:space="0" w:color="auto"/>
              <w:bottom w:val="single" w:sz="4" w:space="0" w:color="auto"/>
              <w:right w:val="single" w:sz="4" w:space="0" w:color="auto"/>
            </w:tcBorders>
            <w:shd w:val="clear" w:color="auto" w:fill="C6D9F1"/>
            <w:vAlign w:val="center"/>
          </w:tcPr>
          <w:p w14:paraId="07901A5E" w14:textId="77777777" w:rsidR="00E21852" w:rsidRPr="00053BFF" w:rsidRDefault="00E21852" w:rsidP="00E21852">
            <w:pPr>
              <w:spacing w:after="0" w:line="240" w:lineRule="auto"/>
              <w:jc w:val="center"/>
              <w:rPr>
                <w:rFonts w:ascii="Times New Roman" w:hAnsi="Times New Roman"/>
                <w:b/>
                <w:color w:val="1F4E79"/>
                <w:sz w:val="20"/>
                <w:szCs w:val="20"/>
              </w:rPr>
            </w:pPr>
            <w:r w:rsidRPr="00053BFF">
              <w:rPr>
                <w:rFonts w:ascii="Times New Roman" w:hAnsi="Times New Roman"/>
                <w:b/>
                <w:color w:val="1F4E79"/>
                <w:sz w:val="20"/>
                <w:szCs w:val="20"/>
              </w:rPr>
              <w:t>PERSONEL</w:t>
            </w:r>
          </w:p>
        </w:tc>
      </w:tr>
      <w:tr w:rsidR="00E21852" w:rsidRPr="006E2DA4" w14:paraId="37A4D0BF" w14:textId="77777777" w:rsidTr="00410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841"/>
        </w:trPr>
        <w:tc>
          <w:tcPr>
            <w:tcW w:w="405" w:type="dxa"/>
            <w:tcBorders>
              <w:top w:val="single" w:sz="4" w:space="0" w:color="auto"/>
              <w:left w:val="single" w:sz="4" w:space="0" w:color="auto"/>
              <w:bottom w:val="single" w:sz="4" w:space="0" w:color="auto"/>
              <w:right w:val="single" w:sz="4" w:space="0" w:color="auto"/>
            </w:tcBorders>
          </w:tcPr>
          <w:p w14:paraId="2617E5CB"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7DD754CA"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48DCC47D" w14:textId="7FAB6499"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53</w:t>
            </w:r>
          </w:p>
        </w:tc>
        <w:tc>
          <w:tcPr>
            <w:tcW w:w="1438" w:type="dxa"/>
            <w:tcBorders>
              <w:top w:val="single" w:sz="4" w:space="0" w:color="auto"/>
              <w:left w:val="single" w:sz="4" w:space="0" w:color="auto"/>
              <w:bottom w:val="single" w:sz="4" w:space="0" w:color="auto"/>
              <w:right w:val="single" w:sz="4" w:space="0" w:color="auto"/>
            </w:tcBorders>
          </w:tcPr>
          <w:p w14:paraId="586ADA08"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SHY ATCO</w:t>
            </w:r>
          </w:p>
          <w:p w14:paraId="163B50F5"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Madde 9</w:t>
            </w:r>
          </w:p>
        </w:tc>
        <w:tc>
          <w:tcPr>
            <w:tcW w:w="2442" w:type="dxa"/>
            <w:tcBorders>
              <w:top w:val="single" w:sz="4" w:space="0" w:color="auto"/>
              <w:left w:val="single" w:sz="4" w:space="0" w:color="auto"/>
              <w:bottom w:val="single" w:sz="4" w:space="0" w:color="auto"/>
              <w:right w:val="single" w:sz="4" w:space="0" w:color="auto"/>
            </w:tcBorders>
          </w:tcPr>
          <w:p w14:paraId="7C9D77A1" w14:textId="77777777" w:rsidR="00E21852" w:rsidRPr="002E269D" w:rsidRDefault="00E21852" w:rsidP="00E21852">
            <w:pPr>
              <w:widowControl w:val="0"/>
              <w:autoSpaceDE w:val="0"/>
              <w:autoSpaceDN w:val="0"/>
              <w:adjustRightInd w:val="0"/>
              <w:spacing w:after="0" w:line="240" w:lineRule="auto"/>
              <w:rPr>
                <w:rFonts w:ascii="Times New Roman" w:hAnsi="Times New Roman"/>
                <w:sz w:val="20"/>
                <w:szCs w:val="20"/>
              </w:rPr>
            </w:pPr>
            <w:r w:rsidRPr="002E269D">
              <w:rPr>
                <w:rFonts w:ascii="Times New Roman" w:hAnsi="Times New Roman"/>
                <w:sz w:val="20"/>
                <w:szCs w:val="20"/>
              </w:rPr>
              <w:t xml:space="preserve">Hava Trafik Kontrolörlerinin </w:t>
            </w:r>
            <w:r>
              <w:rPr>
                <w:rFonts w:ascii="Times New Roman" w:hAnsi="Times New Roman"/>
                <w:sz w:val="20"/>
                <w:szCs w:val="20"/>
              </w:rPr>
              <w:t xml:space="preserve">geçerli </w:t>
            </w:r>
            <w:r w:rsidRPr="002E269D">
              <w:rPr>
                <w:rFonts w:ascii="Times New Roman" w:hAnsi="Times New Roman"/>
                <w:sz w:val="20"/>
                <w:szCs w:val="20"/>
              </w:rPr>
              <w:t xml:space="preserve">sağlık raporları </w:t>
            </w:r>
            <w:r>
              <w:rPr>
                <w:rFonts w:ascii="Times New Roman" w:hAnsi="Times New Roman"/>
                <w:sz w:val="20"/>
                <w:szCs w:val="20"/>
              </w:rPr>
              <w:t>var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40035745"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B37CE9A"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06FDD04D"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22CD218" w14:textId="77777777" w:rsidR="00E21852" w:rsidRPr="00053BFF" w:rsidRDefault="00E21852" w:rsidP="00E21852">
            <w:pPr>
              <w:spacing w:after="0" w:line="240" w:lineRule="auto"/>
              <w:jc w:val="center"/>
              <w:rPr>
                <w:rFonts w:ascii="Times New Roman" w:hAnsi="Times New Roman"/>
                <w:b/>
                <w:sz w:val="20"/>
                <w:szCs w:val="20"/>
              </w:rPr>
            </w:pPr>
          </w:p>
          <w:p w14:paraId="1C84BE6F"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t>1</w:t>
            </w:r>
          </w:p>
          <w:p w14:paraId="2B8A6864" w14:textId="77777777" w:rsidR="00E21852" w:rsidRPr="00053BFF" w:rsidRDefault="00E21852" w:rsidP="00E21852">
            <w:pPr>
              <w:spacing w:after="0" w:line="240" w:lineRule="auto"/>
              <w:jc w:val="center"/>
              <w:rPr>
                <w:rFonts w:ascii="Times New Roman" w:hAnsi="Times New Roman"/>
                <w:b/>
                <w:sz w:val="20"/>
                <w:szCs w:val="20"/>
              </w:rPr>
            </w:pPr>
          </w:p>
        </w:tc>
        <w:tc>
          <w:tcPr>
            <w:tcW w:w="4184" w:type="dxa"/>
            <w:tcBorders>
              <w:top w:val="single" w:sz="4" w:space="0" w:color="auto"/>
              <w:left w:val="single" w:sz="4" w:space="0" w:color="auto"/>
              <w:bottom w:val="single" w:sz="4" w:space="0" w:color="auto"/>
              <w:right w:val="single" w:sz="4" w:space="0" w:color="auto"/>
            </w:tcBorders>
          </w:tcPr>
          <w:p w14:paraId="08657777" w14:textId="3380216C" w:rsidR="00E21852" w:rsidRPr="002E269D" w:rsidRDefault="00E21852" w:rsidP="00E21852">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1:</w:t>
            </w:r>
            <w:r w:rsidRPr="002E269D">
              <w:rPr>
                <w:rFonts w:ascii="Times New Roman" w:hAnsi="Times New Roman"/>
                <w:sz w:val="20"/>
                <w:szCs w:val="20"/>
              </w:rPr>
              <w:t xml:space="preserve"> Hava Trafik Kontrolörlerinin sağlık raporlarının güncel tarihli olması</w:t>
            </w:r>
          </w:p>
        </w:tc>
      </w:tr>
      <w:tr w:rsidR="00E21852" w:rsidRPr="006E2DA4" w14:paraId="759DDD86" w14:textId="77777777" w:rsidTr="006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246"/>
        </w:trPr>
        <w:tc>
          <w:tcPr>
            <w:tcW w:w="405" w:type="dxa"/>
            <w:tcBorders>
              <w:top w:val="single" w:sz="4" w:space="0" w:color="auto"/>
              <w:left w:val="single" w:sz="4" w:space="0" w:color="auto"/>
              <w:bottom w:val="single" w:sz="4" w:space="0" w:color="auto"/>
              <w:right w:val="single" w:sz="4" w:space="0" w:color="auto"/>
            </w:tcBorders>
            <w:vAlign w:val="center"/>
          </w:tcPr>
          <w:p w14:paraId="2D57F96B" w14:textId="4880943F"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54</w:t>
            </w:r>
          </w:p>
        </w:tc>
        <w:tc>
          <w:tcPr>
            <w:tcW w:w="1438" w:type="dxa"/>
            <w:tcBorders>
              <w:top w:val="single" w:sz="4" w:space="0" w:color="auto"/>
              <w:left w:val="single" w:sz="4" w:space="0" w:color="auto"/>
              <w:bottom w:val="single" w:sz="4" w:space="0" w:color="auto"/>
              <w:right w:val="single" w:sz="4" w:space="0" w:color="auto"/>
            </w:tcBorders>
          </w:tcPr>
          <w:p w14:paraId="23084AAD"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 xml:space="preserve">SHY ATCO </w:t>
            </w:r>
          </w:p>
          <w:p w14:paraId="1025894C"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Madde 33</w:t>
            </w:r>
          </w:p>
          <w:p w14:paraId="0B10CFCD"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p>
        </w:tc>
        <w:tc>
          <w:tcPr>
            <w:tcW w:w="2442" w:type="dxa"/>
            <w:tcBorders>
              <w:top w:val="single" w:sz="4" w:space="0" w:color="auto"/>
              <w:left w:val="single" w:sz="4" w:space="0" w:color="auto"/>
              <w:bottom w:val="single" w:sz="4" w:space="0" w:color="auto"/>
              <w:right w:val="single" w:sz="4" w:space="0" w:color="auto"/>
            </w:tcBorders>
          </w:tcPr>
          <w:p w14:paraId="1F009EE0" w14:textId="77777777" w:rsidR="00E21852" w:rsidRDefault="00E21852" w:rsidP="00E21852">
            <w:pPr>
              <w:pStyle w:val="Default"/>
              <w:rPr>
                <w:color w:val="auto"/>
                <w:sz w:val="20"/>
                <w:szCs w:val="20"/>
              </w:rPr>
            </w:pPr>
            <w:r w:rsidRPr="002E269D">
              <w:rPr>
                <w:color w:val="auto"/>
                <w:sz w:val="20"/>
                <w:szCs w:val="20"/>
              </w:rPr>
              <w:t>180 günden fazla aktif hava trafik kontrol hizmetinden uzak kalmış hava trafik kontrolörlerinin dereceleri iptal edilmiş</w:t>
            </w:r>
            <w:r>
              <w:rPr>
                <w:color w:val="auto"/>
                <w:sz w:val="20"/>
                <w:szCs w:val="20"/>
              </w:rPr>
              <w:t xml:space="preserve"> mi</w:t>
            </w:r>
            <w:r w:rsidRPr="002E269D">
              <w:rPr>
                <w:color w:val="auto"/>
                <w:sz w:val="20"/>
                <w:szCs w:val="20"/>
              </w:rPr>
              <w:t xml:space="preserve">? </w:t>
            </w:r>
          </w:p>
          <w:p w14:paraId="75DBC213" w14:textId="77777777" w:rsidR="00E21852" w:rsidRDefault="00E21852" w:rsidP="00E21852">
            <w:pPr>
              <w:pStyle w:val="Default"/>
              <w:rPr>
                <w:color w:val="auto"/>
                <w:sz w:val="20"/>
                <w:szCs w:val="20"/>
              </w:rPr>
            </w:pPr>
          </w:p>
          <w:p w14:paraId="0AB156C8" w14:textId="77777777" w:rsidR="00E21852" w:rsidRPr="002E269D" w:rsidRDefault="00E21852" w:rsidP="00E21852">
            <w:pPr>
              <w:pStyle w:val="Default"/>
              <w:rPr>
                <w:color w:val="auto"/>
                <w:sz w:val="20"/>
                <w:szCs w:val="20"/>
              </w:rPr>
            </w:pPr>
          </w:p>
          <w:p w14:paraId="505ADE25" w14:textId="77777777" w:rsidR="00E21852" w:rsidRPr="002E269D" w:rsidRDefault="00E21852" w:rsidP="00E21852">
            <w:pPr>
              <w:widowControl w:val="0"/>
              <w:autoSpaceDE w:val="0"/>
              <w:autoSpaceDN w:val="0"/>
              <w:adjustRightInd w:val="0"/>
              <w:spacing w:after="0" w:line="240" w:lineRule="auto"/>
              <w:rPr>
                <w:rFonts w:ascii="Times New Roman"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490900B7"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96D4D0F"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71323DD2"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7203665" w14:textId="35853810"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38AA3AC8" w14:textId="1A7AF97E" w:rsidR="00E21852" w:rsidRPr="002E269D" w:rsidRDefault="00E21852" w:rsidP="00E21852">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1:</w:t>
            </w:r>
            <w:r w:rsidRPr="002E269D">
              <w:rPr>
                <w:rFonts w:ascii="Times New Roman" w:hAnsi="Times New Roman"/>
                <w:sz w:val="20"/>
                <w:szCs w:val="20"/>
              </w:rPr>
              <w:t xml:space="preserve"> 180 günden daha uzun süre hizmetten uzak kalmış personel var ise derecesinin iptal edilmiş olması</w:t>
            </w:r>
          </w:p>
        </w:tc>
      </w:tr>
      <w:tr w:rsidR="00E21852" w:rsidRPr="006E2DA4" w14:paraId="26B22CBE" w14:textId="77777777" w:rsidTr="00410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072"/>
        </w:trPr>
        <w:tc>
          <w:tcPr>
            <w:tcW w:w="405" w:type="dxa"/>
            <w:tcBorders>
              <w:top w:val="single" w:sz="4" w:space="0" w:color="auto"/>
              <w:left w:val="single" w:sz="4" w:space="0" w:color="auto"/>
              <w:bottom w:val="single" w:sz="4" w:space="0" w:color="auto"/>
              <w:right w:val="single" w:sz="4" w:space="0" w:color="auto"/>
            </w:tcBorders>
          </w:tcPr>
          <w:p w14:paraId="444859D6"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26AB3FD5"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12BCA719"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6A631FF4"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77CDC47B" w14:textId="651F76EF"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55</w:t>
            </w:r>
          </w:p>
        </w:tc>
        <w:tc>
          <w:tcPr>
            <w:tcW w:w="1438" w:type="dxa"/>
            <w:tcBorders>
              <w:top w:val="single" w:sz="4" w:space="0" w:color="auto"/>
              <w:left w:val="single" w:sz="4" w:space="0" w:color="auto"/>
              <w:bottom w:val="single" w:sz="4" w:space="0" w:color="auto"/>
              <w:right w:val="single" w:sz="4" w:space="0" w:color="auto"/>
            </w:tcBorders>
          </w:tcPr>
          <w:p w14:paraId="2BF791A7"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SHY ATCO</w:t>
            </w:r>
          </w:p>
          <w:p w14:paraId="539B8DF5" w14:textId="344A1500"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Madde 23</w:t>
            </w:r>
          </w:p>
        </w:tc>
        <w:tc>
          <w:tcPr>
            <w:tcW w:w="2442" w:type="dxa"/>
            <w:tcBorders>
              <w:top w:val="single" w:sz="4" w:space="0" w:color="auto"/>
              <w:left w:val="single" w:sz="4" w:space="0" w:color="auto"/>
              <w:bottom w:val="single" w:sz="4" w:space="0" w:color="auto"/>
              <w:right w:val="single" w:sz="4" w:space="0" w:color="auto"/>
            </w:tcBorders>
          </w:tcPr>
          <w:p w14:paraId="11A1C520" w14:textId="77777777" w:rsidR="00E21852" w:rsidRPr="002E269D" w:rsidRDefault="00E21852" w:rsidP="00E21852">
            <w:pPr>
              <w:pStyle w:val="Default"/>
              <w:rPr>
                <w:rFonts w:eastAsia="Times New Roman"/>
                <w:color w:val="auto"/>
                <w:sz w:val="20"/>
                <w:szCs w:val="20"/>
              </w:rPr>
            </w:pPr>
            <w:r w:rsidRPr="002E269D">
              <w:rPr>
                <w:rFonts w:eastAsia="Times New Roman"/>
                <w:color w:val="auto"/>
                <w:sz w:val="20"/>
                <w:szCs w:val="20"/>
              </w:rPr>
              <w:t>Lisans sahiplerinin radyo – telefon haberleşmesinde kullanılan İngilizce’yi asgari olarak ICAO Lisan Yeterlilik Tablosundaki "operasyonel seviye" düzeyinde bilmesi sağlanmış mı?</w:t>
            </w:r>
          </w:p>
          <w:p w14:paraId="06141D4B" w14:textId="77777777" w:rsidR="00E21852" w:rsidRPr="002E269D" w:rsidRDefault="00E21852" w:rsidP="00E21852">
            <w:pPr>
              <w:pStyle w:val="Default"/>
              <w:rPr>
                <w:rFonts w:eastAsia="Times New Roman"/>
                <w:color w:val="auto"/>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4CB4705B"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147300B"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630AFFCB"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534350B" w14:textId="181069E9"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02F95CF4" w14:textId="30D37D2D" w:rsidR="00E21852" w:rsidRDefault="00E21852" w:rsidP="00E21852">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1:</w:t>
            </w:r>
            <w:r w:rsidRPr="002E269D">
              <w:rPr>
                <w:rFonts w:ascii="Times New Roman" w:hAnsi="Times New Roman"/>
                <w:sz w:val="20"/>
                <w:szCs w:val="20"/>
              </w:rPr>
              <w:t xml:space="preserve"> Hava trafik kontrolörünün asgari lisan yeterliliğine sahip olması</w:t>
            </w:r>
          </w:p>
          <w:p w14:paraId="336FA16E" w14:textId="7FB61558" w:rsidR="00E21852" w:rsidRDefault="00E21852" w:rsidP="00E21852">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2:</w:t>
            </w:r>
            <w:r>
              <w:rPr>
                <w:rFonts w:ascii="Times New Roman" w:hAnsi="Times New Roman"/>
                <w:sz w:val="20"/>
                <w:szCs w:val="20"/>
              </w:rPr>
              <w:t xml:space="preserve"> </w:t>
            </w:r>
            <w:r w:rsidRPr="001417D0">
              <w:rPr>
                <w:rFonts w:ascii="Times New Roman" w:hAnsi="Times New Roman"/>
                <w:sz w:val="20"/>
                <w:szCs w:val="20"/>
              </w:rPr>
              <w:t>Lisans sahi</w:t>
            </w:r>
            <w:r>
              <w:rPr>
                <w:rFonts w:ascii="Times New Roman" w:hAnsi="Times New Roman"/>
                <w:sz w:val="20"/>
                <w:szCs w:val="20"/>
              </w:rPr>
              <w:t xml:space="preserve">plerinin dil yeterliliklerinin </w:t>
            </w:r>
            <w:r w:rsidRPr="001417D0">
              <w:rPr>
                <w:rFonts w:ascii="Times New Roman" w:hAnsi="Times New Roman"/>
                <w:sz w:val="20"/>
                <w:szCs w:val="20"/>
              </w:rPr>
              <w:t>kontrol edilmesinin sağlanması</w:t>
            </w:r>
          </w:p>
          <w:p w14:paraId="5C90D9EB" w14:textId="77777777" w:rsidR="00E21852" w:rsidRDefault="00E21852" w:rsidP="00E21852">
            <w:pPr>
              <w:widowControl w:val="0"/>
              <w:autoSpaceDE w:val="0"/>
              <w:autoSpaceDN w:val="0"/>
              <w:adjustRightInd w:val="0"/>
              <w:spacing w:after="0" w:line="200" w:lineRule="exact"/>
              <w:rPr>
                <w:rFonts w:ascii="Times New Roman" w:hAnsi="Times New Roman"/>
                <w:sz w:val="20"/>
                <w:szCs w:val="20"/>
              </w:rPr>
            </w:pPr>
          </w:p>
          <w:p w14:paraId="3C04FEDD" w14:textId="77777777" w:rsidR="00E21852" w:rsidRPr="002E269D" w:rsidRDefault="00E21852" w:rsidP="00E21852">
            <w:pPr>
              <w:widowControl w:val="0"/>
              <w:autoSpaceDE w:val="0"/>
              <w:autoSpaceDN w:val="0"/>
              <w:adjustRightInd w:val="0"/>
              <w:spacing w:after="0" w:line="200" w:lineRule="exact"/>
              <w:rPr>
                <w:rFonts w:ascii="Times New Roman" w:hAnsi="Times New Roman"/>
                <w:sz w:val="20"/>
                <w:szCs w:val="20"/>
              </w:rPr>
            </w:pPr>
          </w:p>
        </w:tc>
      </w:tr>
      <w:tr w:rsidR="00E21852" w:rsidRPr="006E2DA4" w14:paraId="543ACECC" w14:textId="77777777" w:rsidTr="00E218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849"/>
        </w:trPr>
        <w:tc>
          <w:tcPr>
            <w:tcW w:w="405" w:type="dxa"/>
            <w:tcBorders>
              <w:top w:val="single" w:sz="4" w:space="0" w:color="auto"/>
              <w:left w:val="single" w:sz="4" w:space="0" w:color="auto"/>
              <w:bottom w:val="single" w:sz="4" w:space="0" w:color="auto"/>
              <w:right w:val="single" w:sz="4" w:space="0" w:color="auto"/>
            </w:tcBorders>
          </w:tcPr>
          <w:p w14:paraId="1C6B414E"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59B4FD5D"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0F68C330"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4114B937"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53125656"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0186F58A"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31866FDF"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0D7E9575" w14:textId="21F8509A"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56</w:t>
            </w:r>
          </w:p>
        </w:tc>
        <w:tc>
          <w:tcPr>
            <w:tcW w:w="1438" w:type="dxa"/>
            <w:tcBorders>
              <w:top w:val="single" w:sz="4" w:space="0" w:color="auto"/>
              <w:left w:val="single" w:sz="4" w:space="0" w:color="auto"/>
              <w:bottom w:val="single" w:sz="4" w:space="0" w:color="auto"/>
              <w:right w:val="single" w:sz="4" w:space="0" w:color="auto"/>
            </w:tcBorders>
          </w:tcPr>
          <w:p w14:paraId="4C386782"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SHY ATCO</w:t>
            </w:r>
          </w:p>
          <w:p w14:paraId="2AE7B8B0" w14:textId="1ACE591D"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Madde 10</w:t>
            </w:r>
          </w:p>
          <w:p w14:paraId="16A4FAA0" w14:textId="77777777" w:rsidR="00E21852" w:rsidRPr="00585B18" w:rsidRDefault="00E21852" w:rsidP="00E21852">
            <w:pPr>
              <w:widowControl w:val="0"/>
              <w:autoSpaceDE w:val="0"/>
              <w:autoSpaceDN w:val="0"/>
              <w:adjustRightInd w:val="0"/>
              <w:spacing w:after="0" w:line="240" w:lineRule="auto"/>
              <w:jc w:val="both"/>
              <w:rPr>
                <w:rFonts w:ascii="Times New Roman" w:eastAsia="Calibri" w:hAnsi="Times New Roman"/>
                <w:b/>
                <w:i/>
                <w:sz w:val="20"/>
                <w:szCs w:val="20"/>
              </w:rPr>
            </w:pPr>
            <w:r w:rsidRPr="00585B18">
              <w:rPr>
                <w:rFonts w:ascii="Times New Roman" w:eastAsia="Calibri" w:hAnsi="Times New Roman"/>
                <w:b/>
                <w:i/>
                <w:sz w:val="20"/>
                <w:szCs w:val="20"/>
              </w:rPr>
              <w:t xml:space="preserve"> </w:t>
            </w:r>
          </w:p>
        </w:tc>
        <w:tc>
          <w:tcPr>
            <w:tcW w:w="2442" w:type="dxa"/>
            <w:tcBorders>
              <w:top w:val="single" w:sz="4" w:space="0" w:color="auto"/>
              <w:left w:val="single" w:sz="4" w:space="0" w:color="auto"/>
              <w:bottom w:val="single" w:sz="4" w:space="0" w:color="auto"/>
              <w:right w:val="single" w:sz="4" w:space="0" w:color="auto"/>
            </w:tcBorders>
          </w:tcPr>
          <w:p w14:paraId="522F98ED" w14:textId="77777777" w:rsidR="00E21852" w:rsidRPr="002E269D" w:rsidRDefault="00E21852" w:rsidP="00E21852">
            <w:pPr>
              <w:pStyle w:val="Default"/>
              <w:rPr>
                <w:color w:val="auto"/>
                <w:sz w:val="20"/>
                <w:szCs w:val="20"/>
              </w:rPr>
            </w:pPr>
            <w:r w:rsidRPr="002E269D">
              <w:rPr>
                <w:color w:val="auto"/>
                <w:sz w:val="20"/>
                <w:szCs w:val="20"/>
              </w:rPr>
              <w:t>Hizmet sağlayıcısı, hava trafik kontrol ünitelerinde, doğrudan hava trafik kontrol hizmetine yönelik görev yürüten personelin alkol ve psikoaktif madde kullanıp kullanmadıklarını tespit edebilmek amacıyla gerekli düzenlemeleri gerçekleştirmiş mi? (Denetim usul ve esasları içi</w:t>
            </w:r>
            <w:r>
              <w:rPr>
                <w:color w:val="auto"/>
                <w:sz w:val="20"/>
                <w:szCs w:val="20"/>
              </w:rPr>
              <w:t>n Talimat/Yönerge/Direktif vb.)</w:t>
            </w:r>
          </w:p>
          <w:p w14:paraId="070A9CE9" w14:textId="77777777" w:rsidR="00E21852" w:rsidRPr="002E269D" w:rsidRDefault="00E21852" w:rsidP="00E21852">
            <w:pPr>
              <w:widowControl w:val="0"/>
              <w:autoSpaceDE w:val="0"/>
              <w:autoSpaceDN w:val="0"/>
              <w:adjustRightInd w:val="0"/>
              <w:spacing w:after="0" w:line="240" w:lineRule="auto"/>
              <w:rPr>
                <w:rFonts w:ascii="Times New Roman" w:eastAsia="Calibri"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3D323DD5"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B7AEE25"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460ECC25"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3795314" w14:textId="15F5E646"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4122198B" w14:textId="2A4CD017" w:rsidR="00E21852" w:rsidRPr="002E269D" w:rsidRDefault="00E21852" w:rsidP="00E21852">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1:</w:t>
            </w:r>
            <w:r w:rsidRPr="002E269D">
              <w:rPr>
                <w:rFonts w:ascii="Times New Roman" w:hAnsi="Times New Roman"/>
                <w:sz w:val="20"/>
                <w:szCs w:val="20"/>
              </w:rPr>
              <w:t xml:space="preserve"> Alkol ve psikoaktif madde kullanımı tespiti yapabilmek amacıyla gereken süreç ve prosedürün mevcut</w:t>
            </w:r>
            <w:r>
              <w:rPr>
                <w:rFonts w:ascii="Times New Roman" w:hAnsi="Times New Roman"/>
                <w:sz w:val="20"/>
                <w:szCs w:val="20"/>
              </w:rPr>
              <w:t xml:space="preserve"> olması</w:t>
            </w:r>
            <w:r w:rsidRPr="002E269D">
              <w:rPr>
                <w:rFonts w:ascii="Times New Roman" w:hAnsi="Times New Roman"/>
                <w:sz w:val="20"/>
                <w:szCs w:val="20"/>
              </w:rPr>
              <w:t xml:space="preserve"> ve onaylanması</w:t>
            </w:r>
          </w:p>
        </w:tc>
      </w:tr>
      <w:tr w:rsidR="00E21852" w:rsidRPr="006E2DA4" w14:paraId="336A585C" w14:textId="77777777" w:rsidTr="00410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563"/>
        </w:trPr>
        <w:tc>
          <w:tcPr>
            <w:tcW w:w="405" w:type="dxa"/>
            <w:tcBorders>
              <w:top w:val="single" w:sz="4" w:space="0" w:color="auto"/>
              <w:left w:val="single" w:sz="4" w:space="0" w:color="auto"/>
              <w:bottom w:val="single" w:sz="4" w:space="0" w:color="auto"/>
              <w:right w:val="single" w:sz="4" w:space="0" w:color="auto"/>
            </w:tcBorders>
          </w:tcPr>
          <w:p w14:paraId="6F1C5820"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2D6DB2AC"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646C2B73"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3B54C417" w14:textId="49C45901"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57</w:t>
            </w:r>
          </w:p>
          <w:p w14:paraId="3DF373AF"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tc>
        <w:tc>
          <w:tcPr>
            <w:tcW w:w="1438" w:type="dxa"/>
            <w:tcBorders>
              <w:top w:val="single" w:sz="4" w:space="0" w:color="auto"/>
              <w:left w:val="single" w:sz="4" w:space="0" w:color="auto"/>
              <w:bottom w:val="single" w:sz="4" w:space="0" w:color="auto"/>
              <w:right w:val="single" w:sz="4" w:space="0" w:color="auto"/>
            </w:tcBorders>
          </w:tcPr>
          <w:p w14:paraId="3FA9C56F"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 xml:space="preserve">SHY ATCO </w:t>
            </w:r>
          </w:p>
          <w:p w14:paraId="6F080A63" w14:textId="18A9E5A1"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Madde 10</w:t>
            </w:r>
          </w:p>
        </w:tc>
        <w:tc>
          <w:tcPr>
            <w:tcW w:w="2442" w:type="dxa"/>
            <w:tcBorders>
              <w:top w:val="single" w:sz="4" w:space="0" w:color="auto"/>
              <w:left w:val="single" w:sz="4" w:space="0" w:color="auto"/>
              <w:bottom w:val="single" w:sz="4" w:space="0" w:color="auto"/>
              <w:right w:val="single" w:sz="4" w:space="0" w:color="auto"/>
            </w:tcBorders>
          </w:tcPr>
          <w:p w14:paraId="22837AB8" w14:textId="77777777" w:rsidR="00E21852" w:rsidRPr="002E269D" w:rsidRDefault="00E21852" w:rsidP="00E21852">
            <w:pPr>
              <w:widowControl w:val="0"/>
              <w:autoSpaceDE w:val="0"/>
              <w:autoSpaceDN w:val="0"/>
              <w:adjustRightInd w:val="0"/>
              <w:spacing w:after="0" w:line="240" w:lineRule="auto"/>
              <w:rPr>
                <w:rFonts w:ascii="Times New Roman" w:hAnsi="Times New Roman"/>
                <w:sz w:val="20"/>
                <w:szCs w:val="20"/>
              </w:rPr>
            </w:pPr>
            <w:r w:rsidRPr="002E269D">
              <w:rPr>
                <w:rFonts w:ascii="Times New Roman" w:hAnsi="Times New Roman"/>
                <w:sz w:val="20"/>
                <w:szCs w:val="20"/>
              </w:rPr>
              <w:t xml:space="preserve">Alkol/Psikoaktif madde kullanımına ilişkin ünitede yapılan testleri yapan sorumlu personel cihaz hakkında Kullanıcı ve Teknik Eğitim almış ve sertifikalandırılmış mı?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290796F9"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33795CA"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267A3D3A"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C78057A" w14:textId="1C86AE80"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3ED60428" w14:textId="7DE015A0" w:rsidR="00E21852" w:rsidRPr="002E269D" w:rsidRDefault="00E21852" w:rsidP="00E21852">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1:</w:t>
            </w:r>
            <w:r w:rsidRPr="002E269D">
              <w:rPr>
                <w:rFonts w:ascii="Times New Roman" w:hAnsi="Times New Roman"/>
                <w:sz w:val="20"/>
                <w:szCs w:val="20"/>
              </w:rPr>
              <w:t xml:space="preserve"> Alkol/Psikoaktif madde kullanımına ilişkin ünitede yapılan testleri yapan sorumlu personelin eğitiminin olması</w:t>
            </w:r>
          </w:p>
        </w:tc>
      </w:tr>
      <w:tr w:rsidR="00E21852" w:rsidRPr="006E2DA4" w14:paraId="6D698606" w14:textId="77777777" w:rsidTr="00410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416"/>
        </w:trPr>
        <w:tc>
          <w:tcPr>
            <w:tcW w:w="405" w:type="dxa"/>
            <w:tcBorders>
              <w:top w:val="single" w:sz="4" w:space="0" w:color="auto"/>
              <w:left w:val="single" w:sz="4" w:space="0" w:color="auto"/>
              <w:bottom w:val="single" w:sz="4" w:space="0" w:color="auto"/>
              <w:right w:val="single" w:sz="4" w:space="0" w:color="auto"/>
            </w:tcBorders>
          </w:tcPr>
          <w:p w14:paraId="11CC957F"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708FD4F8"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58EA11E6"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26BD7C4C" w14:textId="5E7AC542"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58</w:t>
            </w:r>
          </w:p>
        </w:tc>
        <w:tc>
          <w:tcPr>
            <w:tcW w:w="1438" w:type="dxa"/>
            <w:tcBorders>
              <w:top w:val="single" w:sz="4" w:space="0" w:color="auto"/>
              <w:left w:val="single" w:sz="4" w:space="0" w:color="auto"/>
              <w:bottom w:val="single" w:sz="4" w:space="0" w:color="auto"/>
              <w:right w:val="single" w:sz="4" w:space="0" w:color="auto"/>
            </w:tcBorders>
          </w:tcPr>
          <w:p w14:paraId="4E563DFC"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 xml:space="preserve">SHY ATCO </w:t>
            </w:r>
          </w:p>
          <w:p w14:paraId="5D94C63C" w14:textId="28F27E65"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Madde 11</w:t>
            </w:r>
          </w:p>
        </w:tc>
        <w:tc>
          <w:tcPr>
            <w:tcW w:w="2442" w:type="dxa"/>
            <w:tcBorders>
              <w:top w:val="single" w:sz="4" w:space="0" w:color="auto"/>
              <w:left w:val="single" w:sz="4" w:space="0" w:color="auto"/>
              <w:bottom w:val="single" w:sz="4" w:space="0" w:color="auto"/>
              <w:right w:val="single" w:sz="4" w:space="0" w:color="auto"/>
            </w:tcBorders>
          </w:tcPr>
          <w:p w14:paraId="2F85D5E6" w14:textId="77777777" w:rsidR="00E21852" w:rsidRPr="002E269D" w:rsidRDefault="00E21852" w:rsidP="00E21852">
            <w:pPr>
              <w:widowControl w:val="0"/>
              <w:autoSpaceDE w:val="0"/>
              <w:autoSpaceDN w:val="0"/>
              <w:adjustRightInd w:val="0"/>
              <w:spacing w:after="0" w:line="240" w:lineRule="auto"/>
              <w:rPr>
                <w:rFonts w:ascii="Times New Roman" w:hAnsi="Times New Roman"/>
                <w:sz w:val="20"/>
                <w:szCs w:val="20"/>
              </w:rPr>
            </w:pPr>
            <w:r w:rsidRPr="002E269D">
              <w:rPr>
                <w:rFonts w:ascii="Times New Roman" w:hAnsi="Times New Roman"/>
                <w:sz w:val="20"/>
                <w:szCs w:val="20"/>
              </w:rPr>
              <w:t xml:space="preserve">Ünitede Rastgele (Random) Alkol/Psikoaktif madde testi 1 sene içinde toplam hava trafik kontrolörü sayısının %15-25’ine uygulanmış mı?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3C6B93D3"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612D322"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1B3A6BC9"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4B04518" w14:textId="29CAA921"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3859F06E" w14:textId="035D2EF1" w:rsidR="00E21852" w:rsidRPr="002E269D" w:rsidRDefault="00E21852" w:rsidP="00E21852">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1:</w:t>
            </w:r>
            <w:r w:rsidRPr="002E269D">
              <w:rPr>
                <w:rFonts w:ascii="Times New Roman" w:hAnsi="Times New Roman"/>
                <w:sz w:val="20"/>
                <w:szCs w:val="20"/>
              </w:rPr>
              <w:t xml:space="preserve"> Ünitede görevli hava trafik kontrolörlerinin %15-25'ine alkol/ psikoaktif madde testinin uygulanması</w:t>
            </w:r>
          </w:p>
        </w:tc>
      </w:tr>
      <w:tr w:rsidR="00E21852" w:rsidRPr="006E2DA4" w14:paraId="143A4525" w14:textId="77777777" w:rsidTr="001130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280"/>
        </w:trPr>
        <w:tc>
          <w:tcPr>
            <w:tcW w:w="405" w:type="dxa"/>
            <w:tcBorders>
              <w:top w:val="single" w:sz="4" w:space="0" w:color="auto"/>
              <w:left w:val="single" w:sz="4" w:space="0" w:color="auto"/>
              <w:bottom w:val="single" w:sz="4" w:space="0" w:color="auto"/>
              <w:right w:val="single" w:sz="4" w:space="0" w:color="auto"/>
            </w:tcBorders>
          </w:tcPr>
          <w:p w14:paraId="04477AC3"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453D3194" w14:textId="77777777"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p>
          <w:p w14:paraId="57A3D115" w14:textId="3ACA5B7D"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59</w:t>
            </w:r>
          </w:p>
        </w:tc>
        <w:tc>
          <w:tcPr>
            <w:tcW w:w="1438" w:type="dxa"/>
            <w:tcBorders>
              <w:top w:val="single" w:sz="4" w:space="0" w:color="auto"/>
              <w:left w:val="single" w:sz="4" w:space="0" w:color="auto"/>
              <w:bottom w:val="single" w:sz="4" w:space="0" w:color="auto"/>
              <w:right w:val="single" w:sz="4" w:space="0" w:color="auto"/>
            </w:tcBorders>
          </w:tcPr>
          <w:p w14:paraId="4298F60F"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 xml:space="preserve">SHY ATCO </w:t>
            </w:r>
          </w:p>
          <w:p w14:paraId="012478B7" w14:textId="6C456414"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Madde 10</w:t>
            </w:r>
          </w:p>
        </w:tc>
        <w:tc>
          <w:tcPr>
            <w:tcW w:w="2442" w:type="dxa"/>
            <w:tcBorders>
              <w:top w:val="single" w:sz="4" w:space="0" w:color="auto"/>
              <w:left w:val="single" w:sz="4" w:space="0" w:color="auto"/>
              <w:bottom w:val="single" w:sz="4" w:space="0" w:color="auto"/>
              <w:right w:val="single" w:sz="4" w:space="0" w:color="auto"/>
            </w:tcBorders>
          </w:tcPr>
          <w:p w14:paraId="6F37C118" w14:textId="77777777" w:rsidR="00E21852" w:rsidRPr="002E269D" w:rsidRDefault="00E21852" w:rsidP="00E21852">
            <w:pPr>
              <w:widowControl w:val="0"/>
              <w:autoSpaceDE w:val="0"/>
              <w:autoSpaceDN w:val="0"/>
              <w:adjustRightInd w:val="0"/>
              <w:spacing w:after="0" w:line="240" w:lineRule="auto"/>
              <w:rPr>
                <w:rFonts w:ascii="Times New Roman" w:hAnsi="Times New Roman"/>
                <w:sz w:val="20"/>
                <w:szCs w:val="20"/>
              </w:rPr>
            </w:pPr>
            <w:r w:rsidRPr="002E269D">
              <w:rPr>
                <w:rFonts w:ascii="Times New Roman" w:hAnsi="Times New Roman"/>
                <w:sz w:val="20"/>
                <w:szCs w:val="20"/>
              </w:rPr>
              <w:t xml:space="preserve">Alkol/Psikoaktif madde testinin yapıldığı cihaz uluslararası standartlara uygun mu / sertifikası var mı?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48F7B3E6"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1BD5F6F"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39032035"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5C387CA" w14:textId="25A67985"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2A47815B" w14:textId="6BD1B53D" w:rsidR="00E21852" w:rsidRPr="002E269D" w:rsidRDefault="00E21852" w:rsidP="00E21852">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1:</w:t>
            </w:r>
            <w:r w:rsidRPr="002E269D">
              <w:rPr>
                <w:rFonts w:ascii="Times New Roman" w:hAnsi="Times New Roman"/>
                <w:sz w:val="20"/>
                <w:szCs w:val="20"/>
              </w:rPr>
              <w:t xml:space="preserve"> Alkol/Psikoaktif madde testinin yapıldığı cihazın uluslararası standartlara uygun bir sertifikaya sahip olması</w:t>
            </w:r>
          </w:p>
        </w:tc>
      </w:tr>
      <w:tr w:rsidR="00E21852" w:rsidRPr="006E2DA4" w14:paraId="1563DAB2" w14:textId="77777777" w:rsidTr="00E218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497"/>
        </w:trPr>
        <w:tc>
          <w:tcPr>
            <w:tcW w:w="405" w:type="dxa"/>
            <w:tcBorders>
              <w:top w:val="single" w:sz="4" w:space="0" w:color="auto"/>
              <w:left w:val="single" w:sz="4" w:space="0" w:color="auto"/>
              <w:bottom w:val="single" w:sz="4" w:space="0" w:color="auto"/>
              <w:right w:val="single" w:sz="4" w:space="0" w:color="auto"/>
            </w:tcBorders>
            <w:vAlign w:val="center"/>
          </w:tcPr>
          <w:p w14:paraId="208BE4EE" w14:textId="0256D34F" w:rsidR="00E21852" w:rsidRPr="00FF2613" w:rsidRDefault="00E21852" w:rsidP="00E21852">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60</w:t>
            </w:r>
          </w:p>
        </w:tc>
        <w:tc>
          <w:tcPr>
            <w:tcW w:w="1438" w:type="dxa"/>
            <w:tcBorders>
              <w:top w:val="single" w:sz="4" w:space="0" w:color="auto"/>
              <w:left w:val="single" w:sz="4" w:space="0" w:color="auto"/>
              <w:bottom w:val="single" w:sz="4" w:space="0" w:color="auto"/>
              <w:right w:val="single" w:sz="4" w:space="0" w:color="auto"/>
            </w:tcBorders>
          </w:tcPr>
          <w:p w14:paraId="31DA3443" w14:textId="7777777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 xml:space="preserve">SHY ATCO </w:t>
            </w:r>
          </w:p>
          <w:p w14:paraId="1B13B1DA" w14:textId="034E0B27" w:rsidR="00E21852" w:rsidRPr="00585B18" w:rsidRDefault="00E21852" w:rsidP="00E21852">
            <w:pPr>
              <w:widowControl w:val="0"/>
              <w:autoSpaceDE w:val="0"/>
              <w:autoSpaceDN w:val="0"/>
              <w:adjustRightInd w:val="0"/>
              <w:spacing w:after="0" w:line="240" w:lineRule="auto"/>
              <w:jc w:val="both"/>
              <w:rPr>
                <w:rFonts w:ascii="Times New Roman" w:hAnsi="Times New Roman"/>
                <w:b/>
                <w:i/>
                <w:sz w:val="20"/>
                <w:szCs w:val="20"/>
              </w:rPr>
            </w:pPr>
            <w:r w:rsidRPr="00585B18">
              <w:rPr>
                <w:rFonts w:ascii="Times New Roman" w:hAnsi="Times New Roman"/>
                <w:b/>
                <w:i/>
                <w:sz w:val="20"/>
                <w:szCs w:val="20"/>
              </w:rPr>
              <w:t>Madde 10</w:t>
            </w:r>
          </w:p>
        </w:tc>
        <w:tc>
          <w:tcPr>
            <w:tcW w:w="2442" w:type="dxa"/>
            <w:tcBorders>
              <w:top w:val="single" w:sz="4" w:space="0" w:color="auto"/>
              <w:left w:val="single" w:sz="4" w:space="0" w:color="auto"/>
              <w:bottom w:val="single" w:sz="4" w:space="0" w:color="auto"/>
              <w:right w:val="single" w:sz="4" w:space="0" w:color="auto"/>
            </w:tcBorders>
          </w:tcPr>
          <w:p w14:paraId="5D9AC4EC" w14:textId="77777777" w:rsidR="00E21852" w:rsidRPr="002E269D" w:rsidRDefault="00E21852" w:rsidP="00E21852">
            <w:pPr>
              <w:widowControl w:val="0"/>
              <w:autoSpaceDE w:val="0"/>
              <w:autoSpaceDN w:val="0"/>
              <w:adjustRightInd w:val="0"/>
              <w:spacing w:after="0" w:line="240" w:lineRule="auto"/>
              <w:rPr>
                <w:rFonts w:ascii="Times New Roman" w:hAnsi="Times New Roman"/>
                <w:sz w:val="20"/>
                <w:szCs w:val="20"/>
              </w:rPr>
            </w:pPr>
            <w:r w:rsidRPr="002E269D">
              <w:rPr>
                <w:rFonts w:ascii="Times New Roman" w:hAnsi="Times New Roman"/>
                <w:sz w:val="20"/>
                <w:szCs w:val="20"/>
              </w:rPr>
              <w:t xml:space="preserve">Alkol/Psikoaktif madde testleri ile ilgili istatistiki bilgiler yıllık olarak ilgili Yönetim Birimlerine (Genel Müdürlük, Rektörlük vb.) bildirilmiş mi?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15816B94"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108B814"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668A8A4A" w14:textId="77777777"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43FD978" w14:textId="0D9EF9E1" w:rsidR="00E21852" w:rsidRPr="00053BFF" w:rsidRDefault="00E21852" w:rsidP="00E21852">
            <w:pPr>
              <w:spacing w:after="0" w:line="240" w:lineRule="auto"/>
              <w:jc w:val="center"/>
              <w:rPr>
                <w:rFonts w:ascii="Times New Roman" w:hAnsi="Times New Roman"/>
                <w:b/>
                <w:sz w:val="20"/>
                <w:szCs w:val="20"/>
              </w:rPr>
            </w:pPr>
            <w:r w:rsidRPr="00053BFF">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5D9AC426" w14:textId="73F824BC" w:rsidR="00E21852" w:rsidRPr="002E269D" w:rsidRDefault="00E21852" w:rsidP="00E21852">
            <w:pPr>
              <w:widowControl w:val="0"/>
              <w:autoSpaceDE w:val="0"/>
              <w:autoSpaceDN w:val="0"/>
              <w:adjustRightInd w:val="0"/>
              <w:spacing w:after="0" w:line="200" w:lineRule="exact"/>
              <w:rPr>
                <w:rFonts w:ascii="Times New Roman" w:hAnsi="Times New Roman"/>
                <w:sz w:val="20"/>
                <w:szCs w:val="20"/>
              </w:rPr>
            </w:pPr>
            <w:r w:rsidRPr="00EF756D">
              <w:rPr>
                <w:rFonts w:ascii="Times New Roman" w:hAnsi="Times New Roman"/>
                <w:b/>
                <w:sz w:val="20"/>
                <w:szCs w:val="20"/>
              </w:rPr>
              <w:t>Alt 1:</w:t>
            </w:r>
            <w:r w:rsidRPr="002E269D">
              <w:rPr>
                <w:rFonts w:ascii="Times New Roman" w:hAnsi="Times New Roman"/>
                <w:sz w:val="20"/>
                <w:szCs w:val="20"/>
              </w:rPr>
              <w:t xml:space="preserve"> Alkol/Psikoaktif madde testleri ile ilgili istatistiki bilgiler yıllık olarak ilgili Yönetim Birimlerine bildirilmesi</w:t>
            </w:r>
          </w:p>
        </w:tc>
      </w:tr>
    </w:tbl>
    <w:p w14:paraId="58424AD2" w14:textId="77777777" w:rsidR="00BF3EBF" w:rsidRPr="006E2DA4" w:rsidRDefault="00BF3EBF" w:rsidP="004F2A3F">
      <w:pPr>
        <w:spacing w:after="0"/>
        <w:jc w:val="both"/>
        <w:rPr>
          <w:rFonts w:ascii="Times New Roman" w:hAnsi="Times New Roman"/>
          <w:sz w:val="20"/>
          <w:szCs w:val="20"/>
        </w:rPr>
      </w:pPr>
    </w:p>
    <w:tbl>
      <w:tblPr>
        <w:tblW w:w="10206" w:type="dxa"/>
        <w:tblInd w:w="-57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005CAB"/>
        </w:tblBorders>
        <w:tblLayout w:type="fixed"/>
        <w:tblCellMar>
          <w:left w:w="0" w:type="dxa"/>
          <w:right w:w="0" w:type="dxa"/>
        </w:tblCellMar>
        <w:tblLook w:val="0000" w:firstRow="0" w:lastRow="0" w:firstColumn="0" w:lastColumn="0" w:noHBand="0" w:noVBand="0"/>
      </w:tblPr>
      <w:tblGrid>
        <w:gridCol w:w="10206"/>
      </w:tblGrid>
      <w:tr w:rsidR="00E509B9" w:rsidRPr="006E2DA4" w14:paraId="03C5E7FB" w14:textId="77777777" w:rsidTr="00CA0DC6">
        <w:trPr>
          <w:trHeight w:hRule="exact" w:val="340"/>
        </w:trPr>
        <w:tc>
          <w:tcPr>
            <w:tcW w:w="10206" w:type="dxa"/>
            <w:tcBorders>
              <w:bottom w:val="single" w:sz="4" w:space="0" w:color="A6A6A6"/>
            </w:tcBorders>
            <w:shd w:val="clear" w:color="auto" w:fill="005CAB"/>
            <w:vAlign w:val="center"/>
          </w:tcPr>
          <w:p w14:paraId="023D467D" w14:textId="77777777" w:rsidR="00E509B9" w:rsidRPr="006E2DA4" w:rsidRDefault="00D9638E" w:rsidP="004F2A3F">
            <w:pPr>
              <w:spacing w:after="0" w:line="240" w:lineRule="auto"/>
              <w:ind w:left="109"/>
              <w:jc w:val="both"/>
              <w:rPr>
                <w:rFonts w:ascii="Times New Roman" w:hAnsi="Times New Roman"/>
                <w:b/>
                <w:color w:val="FFFFFF"/>
                <w:sz w:val="20"/>
                <w:szCs w:val="20"/>
              </w:rPr>
            </w:pPr>
            <w:r w:rsidRPr="006E2DA4">
              <w:rPr>
                <w:rFonts w:ascii="Times New Roman" w:hAnsi="Times New Roman"/>
                <w:b/>
                <w:bCs/>
                <w:color w:val="FFFFFF"/>
                <w:spacing w:val="1"/>
                <w:position w:val="1"/>
                <w:sz w:val="20"/>
                <w:szCs w:val="20"/>
              </w:rPr>
              <w:lastRenderedPageBreak/>
              <w:t>Tespit Edilen Bulgular ve düşünceler</w:t>
            </w:r>
          </w:p>
        </w:tc>
      </w:tr>
      <w:tr w:rsidR="00D9638E" w:rsidRPr="006E2DA4" w14:paraId="5D54E0EA" w14:textId="77777777" w:rsidTr="00CA0DC6">
        <w:trPr>
          <w:trHeight w:val="641"/>
        </w:trPr>
        <w:tc>
          <w:tcPr>
            <w:tcW w:w="10206" w:type="dxa"/>
            <w:shd w:val="clear" w:color="auto" w:fill="FFFFFF"/>
            <w:tcMar>
              <w:top w:w="28" w:type="dxa"/>
              <w:left w:w="28" w:type="dxa"/>
              <w:bottom w:w="28" w:type="dxa"/>
              <w:right w:w="28" w:type="dxa"/>
            </w:tcMar>
            <w:vAlign w:val="center"/>
          </w:tcPr>
          <w:p w14:paraId="5A612EFF" w14:textId="77777777" w:rsidR="00D9638E" w:rsidRPr="006E2DA4" w:rsidRDefault="00D9638E" w:rsidP="004F2A3F">
            <w:pPr>
              <w:widowControl w:val="0"/>
              <w:autoSpaceDE w:val="0"/>
              <w:autoSpaceDN w:val="0"/>
              <w:adjustRightInd w:val="0"/>
              <w:spacing w:after="0" w:line="240" w:lineRule="auto"/>
              <w:ind w:right="-23"/>
              <w:jc w:val="both"/>
              <w:rPr>
                <w:rFonts w:ascii="Times New Roman" w:hAnsi="Times New Roman"/>
                <w:bCs/>
                <w:spacing w:val="1"/>
                <w:position w:val="1"/>
                <w:sz w:val="20"/>
                <w:szCs w:val="20"/>
                <w:lang w:val="en-GB"/>
              </w:rPr>
            </w:pPr>
          </w:p>
        </w:tc>
      </w:tr>
    </w:tbl>
    <w:p w14:paraId="1C455E55" w14:textId="77777777" w:rsidR="00C476A4" w:rsidRPr="006E2DA4" w:rsidRDefault="00C476A4" w:rsidP="004F2A3F">
      <w:pPr>
        <w:spacing w:after="0"/>
        <w:jc w:val="both"/>
        <w:rPr>
          <w:rFonts w:ascii="Times New Roman" w:hAnsi="Times New Roman"/>
          <w:sz w:val="20"/>
          <w:szCs w:val="20"/>
        </w:rPr>
      </w:pPr>
    </w:p>
    <w:tbl>
      <w:tblPr>
        <w:tblW w:w="10206" w:type="dxa"/>
        <w:tblInd w:w="-572" w:type="dxa"/>
        <w:tblBorders>
          <w:top w:val="single" w:sz="4" w:space="0" w:color="005CAB"/>
          <w:left w:val="single" w:sz="4" w:space="0" w:color="005CAB"/>
          <w:bottom w:val="single" w:sz="4" w:space="0" w:color="005CAB"/>
          <w:right w:val="single" w:sz="4" w:space="0" w:color="005CAB"/>
          <w:insideH w:val="single" w:sz="4" w:space="0" w:color="005CAB"/>
          <w:insideV w:val="single" w:sz="4" w:space="0" w:color="005CAB"/>
        </w:tblBorders>
        <w:tblLayout w:type="fixed"/>
        <w:tblCellMar>
          <w:left w:w="0" w:type="dxa"/>
          <w:right w:w="0" w:type="dxa"/>
        </w:tblCellMar>
        <w:tblLook w:val="0000" w:firstRow="0" w:lastRow="0" w:firstColumn="0" w:lastColumn="0" w:noHBand="0" w:noVBand="0"/>
      </w:tblPr>
      <w:tblGrid>
        <w:gridCol w:w="10206"/>
      </w:tblGrid>
      <w:tr w:rsidR="00E509B9" w:rsidRPr="006E2DA4" w14:paraId="44E911D3" w14:textId="77777777" w:rsidTr="00CA0DC6">
        <w:trPr>
          <w:trHeight w:hRule="exact" w:val="340"/>
        </w:trPr>
        <w:tc>
          <w:tcPr>
            <w:tcW w:w="10206" w:type="dxa"/>
            <w:tcBorders>
              <w:top w:val="nil"/>
              <w:bottom w:val="single" w:sz="4" w:space="0" w:color="005CAB"/>
            </w:tcBorders>
            <w:shd w:val="clear" w:color="auto" w:fill="005CAB"/>
            <w:vAlign w:val="center"/>
          </w:tcPr>
          <w:p w14:paraId="2C4096E1" w14:textId="77777777" w:rsidR="00E509B9" w:rsidRPr="006E2DA4" w:rsidRDefault="00E509B9" w:rsidP="004F2A3F">
            <w:pPr>
              <w:spacing w:after="0" w:line="240" w:lineRule="auto"/>
              <w:ind w:left="109"/>
              <w:jc w:val="both"/>
              <w:rPr>
                <w:rFonts w:ascii="Times New Roman" w:hAnsi="Times New Roman"/>
                <w:b/>
                <w:color w:val="FFFFFF"/>
                <w:sz w:val="20"/>
                <w:szCs w:val="20"/>
              </w:rPr>
            </w:pPr>
            <w:r w:rsidRPr="006E2DA4">
              <w:rPr>
                <w:rFonts w:ascii="Times New Roman" w:hAnsi="Times New Roman"/>
                <w:b/>
                <w:bCs/>
                <w:color w:val="FFFFFF"/>
                <w:spacing w:val="1"/>
                <w:position w:val="1"/>
                <w:sz w:val="20"/>
                <w:szCs w:val="20"/>
              </w:rPr>
              <w:t>İşletme temsilcilerinin tespit edilen bulguları kabul edip etmediği</w:t>
            </w:r>
          </w:p>
        </w:tc>
      </w:tr>
      <w:tr w:rsidR="00E509B9" w:rsidRPr="006E2DA4" w14:paraId="70FE74CB" w14:textId="77777777" w:rsidTr="00CA0DC6">
        <w:trPr>
          <w:trHeight w:hRule="exact" w:val="850"/>
        </w:trPr>
        <w:tc>
          <w:tcPr>
            <w:tcW w:w="10206" w:type="dxa"/>
            <w:tcBorders>
              <w:top w:val="single" w:sz="4" w:space="0" w:color="BFBFBF"/>
              <w:bottom w:val="single" w:sz="4" w:space="0" w:color="BFBFBF"/>
            </w:tcBorders>
            <w:shd w:val="clear" w:color="auto" w:fill="FFFFFF"/>
            <w:tcMar>
              <w:left w:w="28" w:type="dxa"/>
              <w:right w:w="28" w:type="dxa"/>
            </w:tcMar>
            <w:vAlign w:val="center"/>
          </w:tcPr>
          <w:p w14:paraId="3C5DAE8F" w14:textId="77777777" w:rsidR="00E509B9" w:rsidRPr="006E2DA4" w:rsidRDefault="00E509B9" w:rsidP="004F2A3F">
            <w:pPr>
              <w:widowControl w:val="0"/>
              <w:autoSpaceDE w:val="0"/>
              <w:autoSpaceDN w:val="0"/>
              <w:adjustRightInd w:val="0"/>
              <w:spacing w:after="0" w:line="240" w:lineRule="auto"/>
              <w:ind w:right="-23"/>
              <w:jc w:val="both"/>
              <w:rPr>
                <w:rFonts w:ascii="Times New Roman" w:hAnsi="Times New Roman"/>
                <w:b/>
                <w:bCs/>
                <w:spacing w:val="1"/>
                <w:position w:val="1"/>
                <w:sz w:val="20"/>
                <w:szCs w:val="20"/>
                <w:lang w:val="en-GB"/>
              </w:rPr>
            </w:pPr>
          </w:p>
        </w:tc>
      </w:tr>
    </w:tbl>
    <w:p w14:paraId="6CD38F92" w14:textId="77777777" w:rsidR="006104BC" w:rsidRDefault="006104BC" w:rsidP="004F2A3F">
      <w:pPr>
        <w:pBdr>
          <w:bottom w:val="single" w:sz="2" w:space="1" w:color="A6A6A6"/>
        </w:pBdr>
        <w:spacing w:after="0" w:line="240" w:lineRule="auto"/>
        <w:jc w:val="both"/>
        <w:rPr>
          <w:rFonts w:ascii="Times New Roman" w:hAnsi="Times New Roman"/>
          <w:b/>
          <w:sz w:val="20"/>
          <w:szCs w:val="20"/>
        </w:rPr>
      </w:pPr>
    </w:p>
    <w:p w14:paraId="0B37CFC0" w14:textId="77777777" w:rsidR="006104BC" w:rsidRDefault="006104BC" w:rsidP="004F2A3F">
      <w:pPr>
        <w:pBdr>
          <w:bottom w:val="single" w:sz="2" w:space="1" w:color="A6A6A6"/>
        </w:pBdr>
        <w:spacing w:after="0" w:line="240" w:lineRule="auto"/>
        <w:jc w:val="both"/>
        <w:rPr>
          <w:rFonts w:ascii="Times New Roman" w:hAnsi="Times New Roman"/>
          <w:b/>
          <w:sz w:val="20"/>
          <w:szCs w:val="20"/>
        </w:rPr>
      </w:pPr>
    </w:p>
    <w:p w14:paraId="7729A807" w14:textId="77777777" w:rsidR="006104BC" w:rsidRDefault="006104BC" w:rsidP="004F2A3F">
      <w:pPr>
        <w:pBdr>
          <w:bottom w:val="single" w:sz="2" w:space="1" w:color="A6A6A6"/>
        </w:pBdr>
        <w:spacing w:after="0" w:line="240" w:lineRule="auto"/>
        <w:jc w:val="both"/>
        <w:rPr>
          <w:rFonts w:ascii="Times New Roman" w:hAnsi="Times New Roman"/>
          <w:b/>
          <w:sz w:val="20"/>
          <w:szCs w:val="20"/>
        </w:rPr>
      </w:pPr>
    </w:p>
    <w:p w14:paraId="142005FD" w14:textId="77777777" w:rsidR="006104BC" w:rsidRDefault="006104BC" w:rsidP="004F2A3F">
      <w:pPr>
        <w:pBdr>
          <w:bottom w:val="single" w:sz="2" w:space="1" w:color="A6A6A6"/>
        </w:pBdr>
        <w:spacing w:after="0" w:line="240" w:lineRule="auto"/>
        <w:jc w:val="both"/>
        <w:rPr>
          <w:rFonts w:ascii="Times New Roman" w:hAnsi="Times New Roman"/>
          <w:b/>
          <w:sz w:val="20"/>
          <w:szCs w:val="20"/>
        </w:rPr>
      </w:pPr>
    </w:p>
    <w:p w14:paraId="2B926EB0" w14:textId="77777777" w:rsidR="006104BC" w:rsidRDefault="006104BC" w:rsidP="004F2A3F">
      <w:pPr>
        <w:pBdr>
          <w:bottom w:val="single" w:sz="2" w:space="1" w:color="A6A6A6"/>
        </w:pBdr>
        <w:spacing w:after="0" w:line="240" w:lineRule="auto"/>
        <w:jc w:val="both"/>
        <w:rPr>
          <w:rFonts w:ascii="Times New Roman" w:hAnsi="Times New Roman"/>
          <w:b/>
          <w:sz w:val="20"/>
          <w:szCs w:val="20"/>
        </w:rPr>
      </w:pPr>
    </w:p>
    <w:p w14:paraId="2BAD1D1F" w14:textId="7FC0E493" w:rsidR="00852735" w:rsidRPr="006E2DA4" w:rsidRDefault="00852735" w:rsidP="006104BC">
      <w:pPr>
        <w:pBdr>
          <w:bottom w:val="single" w:sz="2" w:space="1" w:color="A6A6A6"/>
        </w:pBdr>
        <w:spacing w:after="0" w:line="240" w:lineRule="auto"/>
        <w:ind w:hanging="567"/>
        <w:jc w:val="both"/>
        <w:rPr>
          <w:rFonts w:ascii="Times New Roman" w:hAnsi="Times New Roman"/>
          <w:b/>
          <w:sz w:val="20"/>
          <w:szCs w:val="20"/>
        </w:rPr>
      </w:pPr>
      <w:r w:rsidRPr="006E2DA4">
        <w:rPr>
          <w:rFonts w:ascii="Times New Roman" w:hAnsi="Times New Roman"/>
          <w:b/>
          <w:sz w:val="20"/>
          <w:szCs w:val="20"/>
        </w:rPr>
        <w:t>Kontrol listesinde kullanılan kısaltmalar</w:t>
      </w:r>
      <w:r w:rsidR="00EF756D" w:rsidRPr="00EF756D">
        <w:rPr>
          <w:rFonts w:ascii="Times New Roman" w:hAnsi="Times New Roman"/>
          <w:b/>
          <w:sz w:val="20"/>
          <w:szCs w:val="20"/>
        </w:rPr>
        <w:t>:</w:t>
      </w:r>
    </w:p>
    <w:p w14:paraId="2B42F72B" w14:textId="7A8F5392" w:rsidR="00852735" w:rsidRPr="006E2DA4" w:rsidRDefault="00852735" w:rsidP="006104BC">
      <w:pPr>
        <w:spacing w:after="0" w:line="240" w:lineRule="auto"/>
        <w:ind w:hanging="567"/>
        <w:jc w:val="both"/>
        <w:rPr>
          <w:rFonts w:ascii="Times New Roman" w:hAnsi="Times New Roman"/>
          <w:sz w:val="20"/>
          <w:szCs w:val="20"/>
        </w:rPr>
      </w:pPr>
      <w:r w:rsidRPr="006E2DA4">
        <w:rPr>
          <w:rFonts w:ascii="Times New Roman" w:hAnsi="Times New Roman"/>
          <w:sz w:val="20"/>
          <w:szCs w:val="20"/>
        </w:rPr>
        <w:t>S</w:t>
      </w:r>
      <w:r w:rsidR="00EF756D" w:rsidRPr="00EF756D">
        <w:rPr>
          <w:rFonts w:ascii="Times New Roman" w:hAnsi="Times New Roman"/>
          <w:b/>
          <w:sz w:val="20"/>
          <w:szCs w:val="20"/>
        </w:rPr>
        <w:t>:</w:t>
      </w:r>
      <w:r w:rsidRPr="006E2DA4">
        <w:rPr>
          <w:rFonts w:ascii="Times New Roman" w:hAnsi="Times New Roman"/>
          <w:sz w:val="20"/>
          <w:szCs w:val="20"/>
        </w:rPr>
        <w:t xml:space="preserve"> Sorulmadı</w:t>
      </w:r>
      <w:r w:rsidRPr="006E2DA4">
        <w:rPr>
          <w:rFonts w:ascii="Times New Roman" w:hAnsi="Times New Roman"/>
          <w:sz w:val="20"/>
          <w:szCs w:val="20"/>
        </w:rPr>
        <w:tab/>
      </w:r>
    </w:p>
    <w:p w14:paraId="4310FC58" w14:textId="19FA3B3D" w:rsidR="00852735" w:rsidRPr="006E2DA4" w:rsidRDefault="00852735" w:rsidP="006104BC">
      <w:pPr>
        <w:spacing w:after="0" w:line="240" w:lineRule="auto"/>
        <w:ind w:hanging="567"/>
        <w:jc w:val="both"/>
        <w:rPr>
          <w:rFonts w:ascii="Times New Roman" w:hAnsi="Times New Roman"/>
          <w:sz w:val="20"/>
          <w:szCs w:val="20"/>
        </w:rPr>
      </w:pPr>
      <w:r w:rsidRPr="006E2DA4">
        <w:rPr>
          <w:rFonts w:ascii="Times New Roman" w:hAnsi="Times New Roman"/>
          <w:sz w:val="20"/>
          <w:szCs w:val="20"/>
        </w:rPr>
        <w:t>U</w:t>
      </w:r>
      <w:r w:rsidR="00EF756D" w:rsidRPr="00EF756D">
        <w:rPr>
          <w:rFonts w:ascii="Times New Roman" w:hAnsi="Times New Roman"/>
          <w:b/>
          <w:sz w:val="20"/>
          <w:szCs w:val="20"/>
        </w:rPr>
        <w:t>:</w:t>
      </w:r>
      <w:r w:rsidRPr="006E2DA4">
        <w:rPr>
          <w:rFonts w:ascii="Times New Roman" w:hAnsi="Times New Roman"/>
          <w:sz w:val="20"/>
          <w:szCs w:val="20"/>
        </w:rPr>
        <w:t xml:space="preserve"> Uygun</w:t>
      </w:r>
      <w:r w:rsidRPr="006E2DA4">
        <w:rPr>
          <w:rFonts w:ascii="Times New Roman" w:hAnsi="Times New Roman"/>
          <w:sz w:val="20"/>
          <w:szCs w:val="20"/>
        </w:rPr>
        <w:tab/>
      </w:r>
    </w:p>
    <w:p w14:paraId="7DAD9FFF" w14:textId="5A1F34B4" w:rsidR="00852735" w:rsidRPr="006E2DA4" w:rsidRDefault="00852735" w:rsidP="006104BC">
      <w:pPr>
        <w:spacing w:after="0" w:line="240" w:lineRule="auto"/>
        <w:ind w:hanging="567"/>
        <w:jc w:val="both"/>
        <w:rPr>
          <w:rFonts w:ascii="Times New Roman" w:hAnsi="Times New Roman"/>
          <w:sz w:val="20"/>
          <w:szCs w:val="20"/>
        </w:rPr>
      </w:pPr>
      <w:r w:rsidRPr="006E2DA4">
        <w:rPr>
          <w:rFonts w:ascii="Times New Roman" w:hAnsi="Times New Roman"/>
          <w:sz w:val="20"/>
          <w:szCs w:val="20"/>
        </w:rPr>
        <w:t>UD</w:t>
      </w:r>
      <w:r w:rsidR="00EF756D" w:rsidRPr="00EF756D">
        <w:rPr>
          <w:rFonts w:ascii="Times New Roman" w:hAnsi="Times New Roman"/>
          <w:b/>
          <w:sz w:val="20"/>
          <w:szCs w:val="20"/>
        </w:rPr>
        <w:t>:</w:t>
      </w:r>
      <w:r w:rsidRPr="006E2DA4">
        <w:rPr>
          <w:rFonts w:ascii="Times New Roman" w:hAnsi="Times New Roman"/>
          <w:sz w:val="20"/>
          <w:szCs w:val="20"/>
        </w:rPr>
        <w:t xml:space="preserve"> Uygun değil</w:t>
      </w:r>
      <w:r w:rsidRPr="006E2DA4">
        <w:rPr>
          <w:rFonts w:ascii="Times New Roman" w:hAnsi="Times New Roman"/>
          <w:sz w:val="20"/>
          <w:szCs w:val="20"/>
        </w:rPr>
        <w:tab/>
      </w:r>
      <w:r w:rsidRPr="006E2DA4">
        <w:rPr>
          <w:rFonts w:ascii="Times New Roman" w:hAnsi="Times New Roman"/>
          <w:sz w:val="20"/>
          <w:szCs w:val="20"/>
        </w:rPr>
        <w:tab/>
      </w:r>
    </w:p>
    <w:p w14:paraId="08DFE649" w14:textId="79308AB3" w:rsidR="00CB2FBF" w:rsidRPr="006E2DA4" w:rsidRDefault="00852735" w:rsidP="006104BC">
      <w:pPr>
        <w:spacing w:after="0" w:line="240" w:lineRule="auto"/>
        <w:ind w:hanging="567"/>
        <w:jc w:val="both"/>
        <w:rPr>
          <w:rFonts w:ascii="Times New Roman" w:hAnsi="Times New Roman"/>
          <w:sz w:val="20"/>
          <w:szCs w:val="20"/>
        </w:rPr>
      </w:pPr>
      <w:r w:rsidRPr="006E2DA4">
        <w:rPr>
          <w:rFonts w:ascii="Times New Roman" w:hAnsi="Times New Roman"/>
          <w:sz w:val="20"/>
          <w:szCs w:val="20"/>
        </w:rPr>
        <w:t>BS</w:t>
      </w:r>
      <w:r w:rsidR="00EF756D" w:rsidRPr="00EF756D">
        <w:rPr>
          <w:rFonts w:ascii="Times New Roman" w:hAnsi="Times New Roman"/>
          <w:b/>
          <w:sz w:val="20"/>
          <w:szCs w:val="20"/>
        </w:rPr>
        <w:t>:</w:t>
      </w:r>
      <w:r w:rsidRPr="006E2DA4">
        <w:rPr>
          <w:rFonts w:ascii="Times New Roman" w:hAnsi="Times New Roman"/>
          <w:sz w:val="20"/>
          <w:szCs w:val="20"/>
        </w:rPr>
        <w:t xml:space="preserve"> Bulgu seviyesi</w:t>
      </w:r>
      <w:r w:rsidRPr="006E2DA4">
        <w:rPr>
          <w:rFonts w:ascii="Times New Roman" w:hAnsi="Times New Roman"/>
          <w:sz w:val="20"/>
          <w:szCs w:val="20"/>
        </w:rPr>
        <w:tab/>
      </w:r>
    </w:p>
    <w:sectPr w:rsidR="00CB2FBF" w:rsidRPr="006E2DA4" w:rsidSect="002C5EEA">
      <w:headerReference w:type="default" r:id="rId8"/>
      <w:footerReference w:type="default" r:id="rId9"/>
      <w:pgSz w:w="11906" w:h="16838"/>
      <w:pgMar w:top="2268" w:right="424" w:bottom="426" w:left="1417" w:header="568" w:footer="4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2CD1B" w14:textId="77777777" w:rsidR="00B6235F" w:rsidRDefault="00B6235F" w:rsidP="00C74DF3">
      <w:pPr>
        <w:spacing w:after="0" w:line="240" w:lineRule="auto"/>
      </w:pPr>
      <w:r>
        <w:separator/>
      </w:r>
    </w:p>
  </w:endnote>
  <w:endnote w:type="continuationSeparator" w:id="0">
    <w:p w14:paraId="7AD2B8C4" w14:textId="77777777" w:rsidR="00B6235F" w:rsidRDefault="00B6235F" w:rsidP="00C74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572" w:type="dxa"/>
      <w:tblBorders>
        <w:top w:val="single" w:sz="4" w:space="0" w:color="A6A6A6"/>
        <w:left w:val="single" w:sz="4" w:space="0" w:color="A6A6A6"/>
        <w:bottom w:val="single" w:sz="4" w:space="0" w:color="A6A6A6"/>
        <w:right w:val="single" w:sz="4" w:space="0" w:color="A6A6A6"/>
      </w:tblBorders>
      <w:shd w:val="clear" w:color="auto" w:fill="DBE5F1"/>
      <w:tblLayout w:type="fixed"/>
      <w:tblCellMar>
        <w:top w:w="28" w:type="dxa"/>
        <w:left w:w="28" w:type="dxa"/>
        <w:bottom w:w="28" w:type="dxa"/>
        <w:right w:w="28" w:type="dxa"/>
      </w:tblCellMar>
      <w:tblLook w:val="0000" w:firstRow="0" w:lastRow="0" w:firstColumn="0" w:lastColumn="0" w:noHBand="0" w:noVBand="0"/>
    </w:tblPr>
    <w:tblGrid>
      <w:gridCol w:w="10206"/>
    </w:tblGrid>
    <w:tr w:rsidR="00970CC3" w:rsidRPr="00852735" w14:paraId="5C3AA535" w14:textId="77777777" w:rsidTr="00F847B7">
      <w:trPr>
        <w:trHeight w:hRule="exact" w:val="283"/>
      </w:trPr>
      <w:tc>
        <w:tcPr>
          <w:tcW w:w="10206" w:type="dxa"/>
          <w:shd w:val="clear" w:color="auto" w:fill="DBE5F1"/>
          <w:vAlign w:val="center"/>
        </w:tcPr>
        <w:p w14:paraId="579A79AC" w14:textId="77777777" w:rsidR="00970CC3" w:rsidRPr="00852735" w:rsidRDefault="00970CC3" w:rsidP="000435FC">
          <w:pPr>
            <w:spacing w:after="0" w:line="240" w:lineRule="auto"/>
            <w:ind w:left="109"/>
            <w:rPr>
              <w:rFonts w:ascii="Arial" w:hAnsi="Arial" w:cs="Arial"/>
              <w:b/>
              <w:sz w:val="18"/>
              <w:szCs w:val="20"/>
            </w:rPr>
          </w:pPr>
          <w:r w:rsidRPr="00852735">
            <w:rPr>
              <w:rFonts w:ascii="Arial" w:hAnsi="Arial" w:cs="Arial"/>
              <w:b/>
              <w:bCs/>
              <w:spacing w:val="1"/>
              <w:position w:val="1"/>
              <w:sz w:val="18"/>
              <w:szCs w:val="20"/>
            </w:rPr>
            <w:t>Denetleme Heyeti Üyeleri Parafları</w:t>
          </w:r>
        </w:p>
      </w:tc>
    </w:tr>
    <w:tr w:rsidR="00970CC3" w:rsidRPr="00AE29BE" w14:paraId="5A4EC2DC" w14:textId="77777777" w:rsidTr="00F847B7">
      <w:trPr>
        <w:trHeight w:val="340"/>
      </w:trPr>
      <w:tc>
        <w:tcPr>
          <w:tcW w:w="10206" w:type="dxa"/>
          <w:shd w:val="clear" w:color="auto" w:fill="FFFFFF"/>
          <w:vAlign w:val="center"/>
        </w:tcPr>
        <w:p w14:paraId="50E0C768" w14:textId="77777777" w:rsidR="00970CC3" w:rsidRPr="00AE29BE" w:rsidRDefault="00970CC3" w:rsidP="000435FC">
          <w:pPr>
            <w:spacing w:after="0" w:line="240" w:lineRule="auto"/>
            <w:rPr>
              <w:rFonts w:ascii="Arial" w:hAnsi="Arial" w:cs="Arial"/>
              <w:b/>
              <w:bCs/>
              <w:spacing w:val="1"/>
              <w:position w:val="1"/>
              <w:sz w:val="20"/>
              <w:szCs w:val="20"/>
            </w:rPr>
          </w:pPr>
        </w:p>
      </w:tc>
    </w:tr>
  </w:tbl>
  <w:p w14:paraId="1A966936" w14:textId="77777777" w:rsidR="00970CC3" w:rsidRPr="00CE7EE0" w:rsidRDefault="00970CC3" w:rsidP="003132B0">
    <w:pPr>
      <w:pStyle w:val="Altbilgi1"/>
      <w:rPr>
        <w:rFonts w:ascii="Arial" w:hAnsi="Arial" w:cs="Arial"/>
        <w:b/>
        <w:sz w:val="16"/>
        <w:lang w:val="tr-TR"/>
      </w:rPr>
    </w:pPr>
  </w:p>
  <w:p w14:paraId="5E510F5C" w14:textId="56AD6A72" w:rsidR="00970CC3" w:rsidRDefault="00970CC3" w:rsidP="00E771E1">
    <w:pPr>
      <w:pStyle w:val="Altbilgi1"/>
      <w:spacing w:after="60"/>
      <w:ind w:left="-567"/>
      <w:jc w:val="center"/>
      <w:rPr>
        <w:rFonts w:ascii="Arial" w:hAnsi="Arial" w:cs="Arial"/>
        <w:b/>
        <w:lang w:val="tr-TR"/>
      </w:rPr>
    </w:pPr>
    <w:r>
      <w:rPr>
        <w:rFonts w:ascii="Arial" w:hAnsi="Arial" w:cs="Arial"/>
        <w:b/>
        <w:lang w:val="tr-TR"/>
      </w:rPr>
      <w:t xml:space="preserve">SHGM Hava Trafik Kontrol (ATC) Saha Kontrol </w:t>
    </w:r>
    <w:r w:rsidR="0011307E">
      <w:rPr>
        <w:rFonts w:ascii="Arial" w:hAnsi="Arial" w:cs="Arial"/>
        <w:b/>
        <w:lang w:val="tr-TR"/>
      </w:rPr>
      <w:t>Merkezi</w:t>
    </w:r>
    <w:r>
      <w:rPr>
        <w:rFonts w:ascii="Arial" w:hAnsi="Arial" w:cs="Arial"/>
        <w:b/>
        <w:lang w:val="tr-TR"/>
      </w:rPr>
      <w:t xml:space="preserve"> Denetimi Kontrol Formu</w:t>
    </w:r>
  </w:p>
  <w:tbl>
    <w:tblPr>
      <w:tblW w:w="9781" w:type="dxa"/>
      <w:tblInd w:w="-426" w:type="dxa"/>
      <w:tblLook w:val="04A0" w:firstRow="1" w:lastRow="0" w:firstColumn="1" w:lastColumn="0" w:noHBand="0" w:noVBand="1"/>
    </w:tblPr>
    <w:tblGrid>
      <w:gridCol w:w="1277"/>
      <w:gridCol w:w="4819"/>
      <w:gridCol w:w="1559"/>
      <w:gridCol w:w="1276"/>
      <w:gridCol w:w="850"/>
    </w:tblGrid>
    <w:tr w:rsidR="00970CC3" w14:paraId="4136082F" w14:textId="77777777" w:rsidTr="006E6F8F">
      <w:trPr>
        <w:trHeight w:val="227"/>
      </w:trPr>
      <w:tc>
        <w:tcPr>
          <w:tcW w:w="1277" w:type="dxa"/>
          <w:tcBorders>
            <w:top w:val="single" w:sz="4" w:space="0" w:color="A6A6A6"/>
          </w:tcBorders>
          <w:vAlign w:val="bottom"/>
        </w:tcPr>
        <w:p w14:paraId="4B5A8F02" w14:textId="4EE7F5CF" w:rsidR="00970CC3" w:rsidRPr="009B42E3" w:rsidRDefault="00970CC3" w:rsidP="00E771E1">
          <w:pPr>
            <w:pStyle w:val="Altbilgi1"/>
            <w:jc w:val="center"/>
            <w:rPr>
              <w:rFonts w:ascii="Arial" w:hAnsi="Arial" w:cs="Arial"/>
              <w:sz w:val="14"/>
              <w:szCs w:val="16"/>
              <w:lang w:val="tr-TR"/>
            </w:rPr>
          </w:pPr>
          <w:r w:rsidRPr="009B42E3">
            <w:rPr>
              <w:rFonts w:ascii="Arial" w:hAnsi="Arial" w:cs="Arial"/>
              <w:sz w:val="14"/>
              <w:szCs w:val="16"/>
              <w:lang w:val="tr-TR"/>
            </w:rPr>
            <w:t>Doküman No</w:t>
          </w:r>
          <w:r w:rsidRPr="00EF756D">
            <w:rPr>
              <w:rFonts w:ascii="Arial" w:hAnsi="Arial" w:cs="Arial"/>
              <w:b/>
              <w:sz w:val="14"/>
              <w:szCs w:val="16"/>
              <w:lang w:val="tr-TR"/>
            </w:rPr>
            <w:t>:</w:t>
          </w:r>
        </w:p>
      </w:tc>
      <w:tc>
        <w:tcPr>
          <w:tcW w:w="4819" w:type="dxa"/>
          <w:tcBorders>
            <w:top w:val="single" w:sz="4" w:space="0" w:color="A6A6A6"/>
          </w:tcBorders>
          <w:vAlign w:val="bottom"/>
        </w:tcPr>
        <w:p w14:paraId="6C2D2E18" w14:textId="47050270" w:rsidR="00970CC3" w:rsidRPr="009B42E3" w:rsidRDefault="00970CC3" w:rsidP="000A059A">
          <w:pPr>
            <w:pStyle w:val="Altbilgi1"/>
            <w:rPr>
              <w:rFonts w:ascii="Arial" w:hAnsi="Arial" w:cs="Arial"/>
              <w:sz w:val="14"/>
              <w:szCs w:val="16"/>
              <w:lang w:val="tr-TR"/>
            </w:rPr>
          </w:pPr>
          <w:r w:rsidRPr="009B42E3">
            <w:rPr>
              <w:rFonts w:ascii="Arial" w:hAnsi="Arial" w:cs="Arial"/>
              <w:sz w:val="14"/>
              <w:szCs w:val="16"/>
              <w:lang w:val="tr-TR"/>
            </w:rPr>
            <w:t>SHGM.HSD.86170537</w:t>
          </w:r>
          <w:r>
            <w:rPr>
              <w:rFonts w:ascii="Arial" w:hAnsi="Arial" w:cs="Arial"/>
              <w:sz w:val="14"/>
              <w:szCs w:val="16"/>
              <w:lang w:val="tr-TR"/>
            </w:rPr>
            <w:t>.FR.05</w:t>
          </w:r>
          <w:r w:rsidR="000A059A">
            <w:rPr>
              <w:rFonts w:ascii="Arial" w:hAnsi="Arial" w:cs="Arial"/>
              <w:sz w:val="14"/>
              <w:szCs w:val="16"/>
              <w:lang w:val="tr-TR"/>
            </w:rPr>
            <w:t>A</w:t>
          </w:r>
          <w:r>
            <w:rPr>
              <w:rFonts w:ascii="Arial" w:hAnsi="Arial" w:cs="Arial"/>
              <w:sz w:val="14"/>
              <w:szCs w:val="16"/>
              <w:lang w:val="tr-TR"/>
            </w:rPr>
            <w:t xml:space="preserve">             Yürürlük Tarihi</w:t>
          </w:r>
          <w:r w:rsidRPr="00EF756D">
            <w:rPr>
              <w:rFonts w:ascii="Arial" w:hAnsi="Arial" w:cs="Arial"/>
              <w:b/>
              <w:sz w:val="14"/>
              <w:szCs w:val="16"/>
              <w:lang w:val="tr-TR"/>
            </w:rPr>
            <w:t>:</w:t>
          </w:r>
          <w:r w:rsidR="000A059A">
            <w:rPr>
              <w:rFonts w:ascii="Arial" w:hAnsi="Arial" w:cs="Arial"/>
              <w:sz w:val="14"/>
              <w:szCs w:val="16"/>
              <w:lang w:val="tr-TR"/>
            </w:rPr>
            <w:t xml:space="preserve">     13/02</w:t>
          </w:r>
          <w:r>
            <w:rPr>
              <w:rFonts w:ascii="Arial" w:hAnsi="Arial" w:cs="Arial"/>
              <w:sz w:val="14"/>
              <w:szCs w:val="16"/>
              <w:lang w:val="tr-TR"/>
            </w:rPr>
            <w:t>/</w:t>
          </w:r>
          <w:r w:rsidRPr="00F64208">
            <w:rPr>
              <w:rFonts w:ascii="Arial" w:hAnsi="Arial" w:cs="Arial"/>
              <w:sz w:val="14"/>
              <w:szCs w:val="16"/>
              <w:lang w:val="tr-TR"/>
            </w:rPr>
            <w:t>20</w:t>
          </w:r>
          <w:r w:rsidR="000A059A">
            <w:rPr>
              <w:rFonts w:ascii="Arial" w:hAnsi="Arial" w:cs="Arial"/>
              <w:sz w:val="14"/>
              <w:szCs w:val="16"/>
              <w:lang w:val="tr-TR"/>
            </w:rPr>
            <w:t>26</w:t>
          </w:r>
        </w:p>
      </w:tc>
      <w:tc>
        <w:tcPr>
          <w:tcW w:w="1559" w:type="dxa"/>
          <w:tcBorders>
            <w:top w:val="single" w:sz="4" w:space="0" w:color="A6A6A6"/>
          </w:tcBorders>
          <w:vAlign w:val="bottom"/>
        </w:tcPr>
        <w:p w14:paraId="1C4E3DEA" w14:textId="16E37FBA" w:rsidR="00970CC3" w:rsidRPr="009B42E3" w:rsidRDefault="00970CC3" w:rsidP="00F64208">
          <w:pPr>
            <w:pStyle w:val="Altbilgi1"/>
            <w:tabs>
              <w:tab w:val="clear" w:pos="4536"/>
              <w:tab w:val="center" w:pos="1343"/>
            </w:tabs>
            <w:rPr>
              <w:rFonts w:ascii="Arial" w:hAnsi="Arial" w:cs="Arial"/>
              <w:sz w:val="22"/>
              <w:lang w:val="tr-TR"/>
            </w:rPr>
          </w:pPr>
          <w:r>
            <w:rPr>
              <w:rFonts w:ascii="Arial" w:hAnsi="Arial" w:cs="Arial"/>
              <w:sz w:val="14"/>
              <w:szCs w:val="16"/>
              <w:lang w:val="tr-TR"/>
            </w:rPr>
            <w:t>Revizyon No–T</w:t>
          </w:r>
          <w:r w:rsidRPr="009B42E3">
            <w:rPr>
              <w:rFonts w:ascii="Arial" w:hAnsi="Arial" w:cs="Arial"/>
              <w:sz w:val="14"/>
              <w:szCs w:val="16"/>
              <w:lang w:val="tr-TR"/>
            </w:rPr>
            <w:t>arihi</w:t>
          </w:r>
          <w:r w:rsidRPr="00EF756D">
            <w:rPr>
              <w:rFonts w:ascii="Arial" w:hAnsi="Arial" w:cs="Arial"/>
              <w:b/>
              <w:sz w:val="14"/>
              <w:szCs w:val="16"/>
              <w:lang w:val="tr-TR"/>
            </w:rPr>
            <w:t>:</w:t>
          </w:r>
        </w:p>
      </w:tc>
      <w:tc>
        <w:tcPr>
          <w:tcW w:w="1276" w:type="dxa"/>
          <w:tcBorders>
            <w:top w:val="single" w:sz="4" w:space="0" w:color="A6A6A6"/>
          </w:tcBorders>
          <w:vAlign w:val="bottom"/>
        </w:tcPr>
        <w:p w14:paraId="00AA02C4" w14:textId="68B7F568" w:rsidR="00970CC3" w:rsidRPr="009B42E3" w:rsidRDefault="000A059A" w:rsidP="000A059A">
          <w:pPr>
            <w:pStyle w:val="Altbilgi1"/>
            <w:rPr>
              <w:rFonts w:ascii="Arial" w:hAnsi="Arial" w:cs="Arial"/>
              <w:sz w:val="22"/>
              <w:lang w:val="tr-TR"/>
            </w:rPr>
          </w:pPr>
          <w:r>
            <w:rPr>
              <w:rFonts w:ascii="Arial" w:hAnsi="Arial" w:cs="Arial"/>
              <w:sz w:val="14"/>
              <w:szCs w:val="16"/>
              <w:lang w:val="tr-TR"/>
            </w:rPr>
            <w:t>00</w:t>
          </w:r>
          <w:r w:rsidR="00970CC3" w:rsidRPr="009B42E3">
            <w:rPr>
              <w:rFonts w:ascii="Arial" w:hAnsi="Arial" w:cs="Arial"/>
              <w:sz w:val="14"/>
              <w:szCs w:val="16"/>
              <w:lang w:val="tr-TR"/>
            </w:rPr>
            <w:t xml:space="preserve"> –</w:t>
          </w:r>
          <w:r>
            <w:rPr>
              <w:rFonts w:ascii="Arial" w:hAnsi="Arial" w:cs="Arial"/>
              <w:sz w:val="14"/>
              <w:szCs w:val="16"/>
              <w:lang w:val="tr-TR"/>
            </w:rPr>
            <w:t xml:space="preserve"> 00</w:t>
          </w:r>
          <w:r w:rsidR="00970CC3">
            <w:rPr>
              <w:rFonts w:ascii="Arial" w:hAnsi="Arial" w:cs="Arial"/>
              <w:sz w:val="14"/>
              <w:szCs w:val="16"/>
              <w:lang w:val="tr-TR"/>
            </w:rPr>
            <w:t>/0</w:t>
          </w:r>
          <w:r>
            <w:rPr>
              <w:rFonts w:ascii="Arial" w:hAnsi="Arial" w:cs="Arial"/>
              <w:sz w:val="14"/>
              <w:szCs w:val="16"/>
              <w:lang w:val="tr-TR"/>
            </w:rPr>
            <w:t>0</w:t>
          </w:r>
          <w:r w:rsidR="00970CC3">
            <w:rPr>
              <w:rFonts w:ascii="Arial" w:hAnsi="Arial" w:cs="Arial"/>
              <w:sz w:val="14"/>
              <w:szCs w:val="16"/>
              <w:lang w:val="tr-TR"/>
            </w:rPr>
            <w:t>/</w:t>
          </w:r>
          <w:r>
            <w:rPr>
              <w:rFonts w:ascii="Arial" w:hAnsi="Arial" w:cs="Arial"/>
              <w:sz w:val="14"/>
              <w:szCs w:val="16"/>
              <w:lang w:val="tr-TR"/>
            </w:rPr>
            <w:t>0000</w:t>
          </w:r>
          <w:r w:rsidR="00970CC3" w:rsidRPr="009B42E3">
            <w:rPr>
              <w:rFonts w:ascii="Arial" w:hAnsi="Arial" w:cs="Arial"/>
              <w:b/>
              <w:sz w:val="14"/>
              <w:szCs w:val="16"/>
            </w:rPr>
            <w:t xml:space="preserve">  </w:t>
          </w:r>
        </w:p>
      </w:tc>
      <w:tc>
        <w:tcPr>
          <w:tcW w:w="850" w:type="dxa"/>
          <w:tcBorders>
            <w:top w:val="single" w:sz="4" w:space="0" w:color="A6A6A6"/>
            <w:left w:val="nil"/>
          </w:tcBorders>
          <w:vAlign w:val="center"/>
        </w:tcPr>
        <w:p w14:paraId="1538DAFE" w14:textId="1E560E55" w:rsidR="00970CC3" w:rsidRPr="009B42E3" w:rsidRDefault="00970CC3" w:rsidP="009B42E3">
          <w:pPr>
            <w:pStyle w:val="Altbilgi1"/>
            <w:jc w:val="right"/>
            <w:rPr>
              <w:rFonts w:ascii="Arial" w:hAnsi="Arial" w:cs="Arial"/>
              <w:sz w:val="22"/>
              <w:lang w:val="tr-TR"/>
            </w:rPr>
          </w:pPr>
          <w:r w:rsidRPr="009B42E3">
            <w:rPr>
              <w:rFonts w:ascii="Arial" w:hAnsi="Arial" w:cs="Arial"/>
              <w:sz w:val="18"/>
              <w:szCs w:val="16"/>
            </w:rPr>
            <w:fldChar w:fldCharType="begin"/>
          </w:r>
          <w:r w:rsidRPr="009B42E3">
            <w:rPr>
              <w:rFonts w:ascii="Arial" w:hAnsi="Arial" w:cs="Arial"/>
              <w:sz w:val="18"/>
              <w:szCs w:val="16"/>
            </w:rPr>
            <w:instrText xml:space="preserve"> PAGE </w:instrText>
          </w:r>
          <w:r w:rsidRPr="009B42E3">
            <w:rPr>
              <w:rFonts w:ascii="Arial" w:hAnsi="Arial" w:cs="Arial"/>
              <w:sz w:val="18"/>
              <w:szCs w:val="16"/>
            </w:rPr>
            <w:fldChar w:fldCharType="separate"/>
          </w:r>
          <w:r w:rsidR="00D57FF3">
            <w:rPr>
              <w:rFonts w:ascii="Arial" w:hAnsi="Arial" w:cs="Arial"/>
              <w:noProof/>
              <w:sz w:val="18"/>
              <w:szCs w:val="16"/>
            </w:rPr>
            <w:t>1</w:t>
          </w:r>
          <w:r w:rsidRPr="009B42E3">
            <w:rPr>
              <w:rFonts w:ascii="Arial" w:hAnsi="Arial" w:cs="Arial"/>
              <w:sz w:val="18"/>
              <w:szCs w:val="16"/>
            </w:rPr>
            <w:fldChar w:fldCharType="end"/>
          </w:r>
          <w:r w:rsidRPr="009B42E3">
            <w:rPr>
              <w:rFonts w:ascii="Arial" w:hAnsi="Arial" w:cs="Arial"/>
              <w:sz w:val="18"/>
              <w:szCs w:val="16"/>
            </w:rPr>
            <w:t xml:space="preserve"> / </w:t>
          </w:r>
          <w:r w:rsidRPr="009B42E3">
            <w:rPr>
              <w:rFonts w:ascii="Arial" w:hAnsi="Arial" w:cs="Arial"/>
              <w:sz w:val="18"/>
              <w:szCs w:val="16"/>
            </w:rPr>
            <w:fldChar w:fldCharType="begin"/>
          </w:r>
          <w:r w:rsidRPr="009B42E3">
            <w:rPr>
              <w:rFonts w:ascii="Arial" w:hAnsi="Arial" w:cs="Arial"/>
              <w:sz w:val="18"/>
              <w:szCs w:val="16"/>
            </w:rPr>
            <w:instrText xml:space="preserve"> NUMPAGES  </w:instrText>
          </w:r>
          <w:r w:rsidRPr="009B42E3">
            <w:rPr>
              <w:rFonts w:ascii="Arial" w:hAnsi="Arial" w:cs="Arial"/>
              <w:sz w:val="18"/>
              <w:szCs w:val="16"/>
            </w:rPr>
            <w:fldChar w:fldCharType="separate"/>
          </w:r>
          <w:r w:rsidR="00D57FF3">
            <w:rPr>
              <w:rFonts w:ascii="Arial" w:hAnsi="Arial" w:cs="Arial"/>
              <w:noProof/>
              <w:sz w:val="18"/>
              <w:szCs w:val="16"/>
            </w:rPr>
            <w:t>11</w:t>
          </w:r>
          <w:r w:rsidRPr="009B42E3">
            <w:rPr>
              <w:rFonts w:ascii="Arial" w:hAnsi="Arial" w:cs="Arial"/>
              <w:sz w:val="18"/>
              <w:szCs w:val="16"/>
            </w:rPr>
            <w:fldChar w:fldCharType="end"/>
          </w:r>
        </w:p>
      </w:tc>
    </w:tr>
  </w:tbl>
  <w:p w14:paraId="50E4C41C" w14:textId="77777777" w:rsidR="00970CC3" w:rsidRPr="00C476A4" w:rsidRDefault="00970CC3" w:rsidP="00C476A4">
    <w:pPr>
      <w:pStyle w:val="Altbilgi1"/>
      <w:rPr>
        <w:sz w:val="2"/>
        <w:lang w:val="tr-T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EECE9" w14:textId="77777777" w:rsidR="00B6235F" w:rsidRDefault="00B6235F" w:rsidP="00C74DF3">
      <w:pPr>
        <w:spacing w:after="0" w:line="240" w:lineRule="auto"/>
      </w:pPr>
      <w:r>
        <w:separator/>
      </w:r>
    </w:p>
  </w:footnote>
  <w:footnote w:type="continuationSeparator" w:id="0">
    <w:p w14:paraId="71F99D25" w14:textId="77777777" w:rsidR="00B6235F" w:rsidRDefault="00B6235F" w:rsidP="00C74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176" w:type="dxa"/>
      <w:tblLook w:val="04A0" w:firstRow="1" w:lastRow="0" w:firstColumn="1" w:lastColumn="0" w:noHBand="0" w:noVBand="1"/>
    </w:tblPr>
    <w:tblGrid>
      <w:gridCol w:w="9640"/>
    </w:tblGrid>
    <w:tr w:rsidR="00970CC3" w14:paraId="69C6FEA1" w14:textId="77777777" w:rsidTr="00BE7913">
      <w:tc>
        <w:tcPr>
          <w:tcW w:w="9640" w:type="dxa"/>
          <w:shd w:val="clear" w:color="auto" w:fill="auto"/>
          <w:vAlign w:val="center"/>
        </w:tcPr>
        <w:p w14:paraId="73ADB35D" w14:textId="77777777" w:rsidR="00970CC3" w:rsidRPr="00E20744" w:rsidRDefault="00970CC3" w:rsidP="00D76BD7">
          <w:pPr>
            <w:pStyle w:val="stbilgi1"/>
            <w:jc w:val="center"/>
            <w:rPr>
              <w:sz w:val="22"/>
              <w:szCs w:val="22"/>
              <w:lang w:val="tr-TR"/>
            </w:rPr>
          </w:pPr>
          <w:r w:rsidRPr="009B42E3">
            <w:rPr>
              <w:noProof/>
              <w:sz w:val="22"/>
              <w:szCs w:val="22"/>
              <w:lang w:val="tr-TR"/>
            </w:rPr>
            <w:drawing>
              <wp:inline distT="0" distB="0" distL="0" distR="0" wp14:anchorId="0CF0077A" wp14:editId="6F5B9DA6">
                <wp:extent cx="1224915" cy="680085"/>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915" cy="680085"/>
                        </a:xfrm>
                        <a:prstGeom prst="rect">
                          <a:avLst/>
                        </a:prstGeom>
                        <a:noFill/>
                        <a:ln>
                          <a:noFill/>
                        </a:ln>
                      </pic:spPr>
                    </pic:pic>
                  </a:graphicData>
                </a:graphic>
              </wp:inline>
            </w:drawing>
          </w:r>
        </w:p>
      </w:tc>
    </w:tr>
    <w:tr w:rsidR="00970CC3" w14:paraId="46A5DE2A" w14:textId="77777777" w:rsidTr="00AB1C1B">
      <w:trPr>
        <w:trHeight w:val="680"/>
      </w:trPr>
      <w:tc>
        <w:tcPr>
          <w:tcW w:w="9640" w:type="dxa"/>
          <w:tcBorders>
            <w:bottom w:val="single" w:sz="8" w:space="0" w:color="005CAB"/>
          </w:tcBorders>
          <w:shd w:val="clear" w:color="auto" w:fill="auto"/>
          <w:vAlign w:val="center"/>
        </w:tcPr>
        <w:p w14:paraId="520D79FD" w14:textId="77777777" w:rsidR="00970CC3" w:rsidRDefault="00970CC3" w:rsidP="00E771E1">
          <w:pPr>
            <w:pStyle w:val="stbilgi1"/>
            <w:jc w:val="center"/>
            <w:rPr>
              <w:rFonts w:ascii="Arial" w:hAnsi="Arial" w:cs="Arial"/>
              <w:b/>
              <w:bCs/>
              <w:position w:val="1"/>
              <w:sz w:val="24"/>
              <w:szCs w:val="24"/>
              <w:lang w:val="tr-TR"/>
            </w:rPr>
          </w:pPr>
          <w:r>
            <w:rPr>
              <w:rFonts w:ascii="Arial" w:hAnsi="Arial" w:cs="Arial"/>
              <w:b/>
              <w:bCs/>
              <w:position w:val="1"/>
              <w:sz w:val="24"/>
              <w:szCs w:val="24"/>
              <w:lang w:val="tr-TR"/>
            </w:rPr>
            <w:t xml:space="preserve">HAVA TRAFİK KONTROL (ATC) </w:t>
          </w:r>
        </w:p>
        <w:p w14:paraId="03BB48AD" w14:textId="5441B7BE" w:rsidR="00970CC3" w:rsidRDefault="00970CC3" w:rsidP="00E771E1">
          <w:pPr>
            <w:pStyle w:val="stbilgi1"/>
            <w:jc w:val="center"/>
            <w:rPr>
              <w:rFonts w:ascii="Arial" w:hAnsi="Arial" w:cs="Arial"/>
              <w:b/>
              <w:bCs/>
              <w:position w:val="1"/>
              <w:sz w:val="24"/>
              <w:szCs w:val="24"/>
              <w:lang w:val="tr-TR"/>
            </w:rPr>
          </w:pPr>
          <w:r>
            <w:rPr>
              <w:rFonts w:ascii="Arial" w:hAnsi="Arial" w:cs="Arial"/>
              <w:b/>
              <w:bCs/>
              <w:position w:val="1"/>
              <w:sz w:val="24"/>
              <w:szCs w:val="24"/>
              <w:lang w:val="tr-TR"/>
            </w:rPr>
            <w:t xml:space="preserve">SAHA KONTROL </w:t>
          </w:r>
          <w:r w:rsidR="0011307E">
            <w:rPr>
              <w:rFonts w:ascii="Arial" w:hAnsi="Arial" w:cs="Arial"/>
              <w:b/>
              <w:bCs/>
              <w:position w:val="1"/>
              <w:sz w:val="24"/>
              <w:szCs w:val="24"/>
              <w:lang w:val="tr-TR"/>
            </w:rPr>
            <w:t>MERKEZİ</w:t>
          </w:r>
          <w:r w:rsidDel="002156F9">
            <w:rPr>
              <w:rFonts w:ascii="Arial" w:hAnsi="Arial" w:cs="Arial"/>
              <w:b/>
              <w:bCs/>
              <w:position w:val="1"/>
              <w:sz w:val="24"/>
              <w:szCs w:val="24"/>
              <w:lang w:val="tr-TR"/>
            </w:rPr>
            <w:t xml:space="preserve"> </w:t>
          </w:r>
          <w:r>
            <w:rPr>
              <w:rFonts w:ascii="Arial" w:hAnsi="Arial" w:cs="Arial"/>
              <w:b/>
              <w:bCs/>
              <w:position w:val="1"/>
              <w:sz w:val="24"/>
              <w:szCs w:val="24"/>
              <w:lang w:val="tr-TR"/>
            </w:rPr>
            <w:t>DENETİMİ KONTROL FORMU</w:t>
          </w:r>
        </w:p>
        <w:p w14:paraId="053B151E" w14:textId="426DA763" w:rsidR="00970CC3" w:rsidRPr="00700CC8" w:rsidRDefault="00970CC3" w:rsidP="003D43B7">
          <w:pPr>
            <w:pStyle w:val="stbilgi1"/>
            <w:jc w:val="center"/>
            <w:rPr>
              <w:rFonts w:ascii="Arial" w:hAnsi="Arial" w:cs="Arial"/>
              <w:b/>
              <w:bCs/>
              <w:position w:val="1"/>
              <w:sz w:val="24"/>
              <w:szCs w:val="24"/>
              <w:lang w:val="tr-TR"/>
            </w:rPr>
          </w:pPr>
        </w:p>
      </w:tc>
    </w:tr>
  </w:tbl>
  <w:p w14:paraId="6448C8EC" w14:textId="77777777" w:rsidR="00970CC3" w:rsidRDefault="00970CC3">
    <w:pPr>
      <w:pStyle w:val="stbilgi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145A"/>
    <w:multiLevelType w:val="hybridMultilevel"/>
    <w:tmpl w:val="3424C28C"/>
    <w:lvl w:ilvl="0" w:tplc="659439B4">
      <w:start w:val="1"/>
      <w:numFmt w:val="decimal"/>
      <w:lvlText w:val="%1."/>
      <w:lvlJc w:val="left"/>
      <w:pPr>
        <w:ind w:left="539" w:hanging="360"/>
      </w:pPr>
      <w:rPr>
        <w:rFonts w:hint="default"/>
      </w:rPr>
    </w:lvl>
    <w:lvl w:ilvl="1" w:tplc="041F0019" w:tentative="1">
      <w:start w:val="1"/>
      <w:numFmt w:val="lowerLetter"/>
      <w:lvlText w:val="%2."/>
      <w:lvlJc w:val="left"/>
      <w:pPr>
        <w:ind w:left="1259" w:hanging="360"/>
      </w:pPr>
    </w:lvl>
    <w:lvl w:ilvl="2" w:tplc="041F001B" w:tentative="1">
      <w:start w:val="1"/>
      <w:numFmt w:val="lowerRoman"/>
      <w:lvlText w:val="%3."/>
      <w:lvlJc w:val="right"/>
      <w:pPr>
        <w:ind w:left="1979" w:hanging="180"/>
      </w:pPr>
    </w:lvl>
    <w:lvl w:ilvl="3" w:tplc="041F000F" w:tentative="1">
      <w:start w:val="1"/>
      <w:numFmt w:val="decimal"/>
      <w:lvlText w:val="%4."/>
      <w:lvlJc w:val="left"/>
      <w:pPr>
        <w:ind w:left="2699" w:hanging="360"/>
      </w:pPr>
    </w:lvl>
    <w:lvl w:ilvl="4" w:tplc="041F0019" w:tentative="1">
      <w:start w:val="1"/>
      <w:numFmt w:val="lowerLetter"/>
      <w:lvlText w:val="%5."/>
      <w:lvlJc w:val="left"/>
      <w:pPr>
        <w:ind w:left="3419" w:hanging="360"/>
      </w:pPr>
    </w:lvl>
    <w:lvl w:ilvl="5" w:tplc="041F001B" w:tentative="1">
      <w:start w:val="1"/>
      <w:numFmt w:val="lowerRoman"/>
      <w:lvlText w:val="%6."/>
      <w:lvlJc w:val="right"/>
      <w:pPr>
        <w:ind w:left="4139" w:hanging="180"/>
      </w:pPr>
    </w:lvl>
    <w:lvl w:ilvl="6" w:tplc="041F000F" w:tentative="1">
      <w:start w:val="1"/>
      <w:numFmt w:val="decimal"/>
      <w:lvlText w:val="%7."/>
      <w:lvlJc w:val="left"/>
      <w:pPr>
        <w:ind w:left="4859" w:hanging="360"/>
      </w:pPr>
    </w:lvl>
    <w:lvl w:ilvl="7" w:tplc="041F0019" w:tentative="1">
      <w:start w:val="1"/>
      <w:numFmt w:val="lowerLetter"/>
      <w:lvlText w:val="%8."/>
      <w:lvlJc w:val="left"/>
      <w:pPr>
        <w:ind w:left="5579" w:hanging="360"/>
      </w:pPr>
    </w:lvl>
    <w:lvl w:ilvl="8" w:tplc="041F001B" w:tentative="1">
      <w:start w:val="1"/>
      <w:numFmt w:val="lowerRoman"/>
      <w:lvlText w:val="%9."/>
      <w:lvlJc w:val="right"/>
      <w:pPr>
        <w:ind w:left="6299" w:hanging="180"/>
      </w:pPr>
    </w:lvl>
  </w:abstractNum>
  <w:abstractNum w:abstractNumId="1" w15:restartNumberingAfterBreak="0">
    <w:nsid w:val="08C34518"/>
    <w:multiLevelType w:val="hybridMultilevel"/>
    <w:tmpl w:val="806E6012"/>
    <w:lvl w:ilvl="0" w:tplc="1916C454">
      <w:start w:val="1"/>
      <w:numFmt w:val="decimal"/>
      <w:lvlText w:val="%1)"/>
      <w:lvlJc w:val="left"/>
      <w:pPr>
        <w:ind w:left="1184" w:hanging="360"/>
      </w:pPr>
      <w:rPr>
        <w:rFonts w:hint="default"/>
      </w:rPr>
    </w:lvl>
    <w:lvl w:ilvl="1" w:tplc="041F0019" w:tentative="1">
      <w:start w:val="1"/>
      <w:numFmt w:val="lowerLetter"/>
      <w:lvlText w:val="%2."/>
      <w:lvlJc w:val="left"/>
      <w:pPr>
        <w:ind w:left="1904" w:hanging="360"/>
      </w:pPr>
    </w:lvl>
    <w:lvl w:ilvl="2" w:tplc="041F001B" w:tentative="1">
      <w:start w:val="1"/>
      <w:numFmt w:val="lowerRoman"/>
      <w:lvlText w:val="%3."/>
      <w:lvlJc w:val="right"/>
      <w:pPr>
        <w:ind w:left="2624" w:hanging="180"/>
      </w:pPr>
    </w:lvl>
    <w:lvl w:ilvl="3" w:tplc="041F000F" w:tentative="1">
      <w:start w:val="1"/>
      <w:numFmt w:val="decimal"/>
      <w:lvlText w:val="%4."/>
      <w:lvlJc w:val="left"/>
      <w:pPr>
        <w:ind w:left="3344" w:hanging="360"/>
      </w:pPr>
    </w:lvl>
    <w:lvl w:ilvl="4" w:tplc="041F0019" w:tentative="1">
      <w:start w:val="1"/>
      <w:numFmt w:val="lowerLetter"/>
      <w:lvlText w:val="%5."/>
      <w:lvlJc w:val="left"/>
      <w:pPr>
        <w:ind w:left="4064" w:hanging="360"/>
      </w:pPr>
    </w:lvl>
    <w:lvl w:ilvl="5" w:tplc="041F001B" w:tentative="1">
      <w:start w:val="1"/>
      <w:numFmt w:val="lowerRoman"/>
      <w:lvlText w:val="%6."/>
      <w:lvlJc w:val="right"/>
      <w:pPr>
        <w:ind w:left="4784" w:hanging="180"/>
      </w:pPr>
    </w:lvl>
    <w:lvl w:ilvl="6" w:tplc="041F000F" w:tentative="1">
      <w:start w:val="1"/>
      <w:numFmt w:val="decimal"/>
      <w:lvlText w:val="%7."/>
      <w:lvlJc w:val="left"/>
      <w:pPr>
        <w:ind w:left="5504" w:hanging="360"/>
      </w:pPr>
    </w:lvl>
    <w:lvl w:ilvl="7" w:tplc="041F0019" w:tentative="1">
      <w:start w:val="1"/>
      <w:numFmt w:val="lowerLetter"/>
      <w:lvlText w:val="%8."/>
      <w:lvlJc w:val="left"/>
      <w:pPr>
        <w:ind w:left="6224" w:hanging="360"/>
      </w:pPr>
    </w:lvl>
    <w:lvl w:ilvl="8" w:tplc="041F001B" w:tentative="1">
      <w:start w:val="1"/>
      <w:numFmt w:val="lowerRoman"/>
      <w:lvlText w:val="%9."/>
      <w:lvlJc w:val="right"/>
      <w:pPr>
        <w:ind w:left="6944" w:hanging="180"/>
      </w:pPr>
    </w:lvl>
  </w:abstractNum>
  <w:abstractNum w:abstractNumId="2" w15:restartNumberingAfterBreak="0">
    <w:nsid w:val="172E076A"/>
    <w:multiLevelType w:val="hybridMultilevel"/>
    <w:tmpl w:val="23C21BD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BB5298"/>
    <w:multiLevelType w:val="hybridMultilevel"/>
    <w:tmpl w:val="8F565D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2A96FCB"/>
    <w:multiLevelType w:val="multilevel"/>
    <w:tmpl w:val="008AE48E"/>
    <w:lvl w:ilvl="0">
      <w:start w:val="1"/>
      <w:numFmt w:val="decimal"/>
      <w:lvlText w:val="%1."/>
      <w:lvlJc w:val="left"/>
      <w:pPr>
        <w:ind w:left="360" w:hanging="360"/>
      </w:pPr>
      <w:rPr>
        <w:rFonts w:hint="default"/>
      </w:rPr>
    </w:lvl>
    <w:lvl w:ilvl="1">
      <w:start w:val="1"/>
      <w:numFmt w:val="decimal"/>
      <w:lvlText w:val="%1.%2."/>
      <w:lvlJc w:val="left"/>
      <w:pPr>
        <w:ind w:left="539" w:hanging="360"/>
      </w:pPr>
      <w:rPr>
        <w:rFonts w:hint="default"/>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abstractNum w:abstractNumId="5" w15:restartNumberingAfterBreak="0">
    <w:nsid w:val="5E8E35ED"/>
    <w:multiLevelType w:val="multilevel"/>
    <w:tmpl w:val="20C6A89A"/>
    <w:lvl w:ilvl="0">
      <w:start w:val="3"/>
      <w:numFmt w:val="decimal"/>
      <w:lvlText w:val="%1."/>
      <w:lvlJc w:val="left"/>
      <w:pPr>
        <w:ind w:left="360" w:hanging="360"/>
      </w:pPr>
      <w:rPr>
        <w:rFonts w:hint="default"/>
      </w:rPr>
    </w:lvl>
    <w:lvl w:ilvl="1">
      <w:start w:val="1"/>
      <w:numFmt w:val="decimal"/>
      <w:lvlText w:val="%1.%2."/>
      <w:lvlJc w:val="left"/>
      <w:pPr>
        <w:ind w:left="539" w:hanging="360"/>
      </w:pPr>
      <w:rPr>
        <w:rFonts w:hint="default"/>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abstractNum w:abstractNumId="6" w15:restartNumberingAfterBreak="0">
    <w:nsid w:val="6B3D4ECA"/>
    <w:multiLevelType w:val="multilevel"/>
    <w:tmpl w:val="A4B05EE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255EFE"/>
    <w:multiLevelType w:val="multilevel"/>
    <w:tmpl w:val="A4B05EE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555254"/>
    <w:multiLevelType w:val="hybridMultilevel"/>
    <w:tmpl w:val="50D8D9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2"/>
  </w:num>
  <w:num w:numId="6">
    <w:abstractNumId w:val="8"/>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F3"/>
    <w:rsid w:val="000001B8"/>
    <w:rsid w:val="00006C0B"/>
    <w:rsid w:val="000119DC"/>
    <w:rsid w:val="00014095"/>
    <w:rsid w:val="00015BE7"/>
    <w:rsid w:val="00020128"/>
    <w:rsid w:val="000239DE"/>
    <w:rsid w:val="00025F64"/>
    <w:rsid w:val="00030273"/>
    <w:rsid w:val="00034CD1"/>
    <w:rsid w:val="00042805"/>
    <w:rsid w:val="0004359D"/>
    <w:rsid w:val="000435FC"/>
    <w:rsid w:val="00046888"/>
    <w:rsid w:val="00047D64"/>
    <w:rsid w:val="0005289E"/>
    <w:rsid w:val="00053BFF"/>
    <w:rsid w:val="00055F49"/>
    <w:rsid w:val="00060706"/>
    <w:rsid w:val="00063D52"/>
    <w:rsid w:val="00064309"/>
    <w:rsid w:val="00085C67"/>
    <w:rsid w:val="0008688A"/>
    <w:rsid w:val="0009564E"/>
    <w:rsid w:val="00097A12"/>
    <w:rsid w:val="000A059A"/>
    <w:rsid w:val="000A73E8"/>
    <w:rsid w:val="000B294F"/>
    <w:rsid w:val="000B4700"/>
    <w:rsid w:val="000B75DE"/>
    <w:rsid w:val="000C37C4"/>
    <w:rsid w:val="000D01BE"/>
    <w:rsid w:val="000D2A10"/>
    <w:rsid w:val="000D66ED"/>
    <w:rsid w:val="000E03EC"/>
    <w:rsid w:val="000E4267"/>
    <w:rsid w:val="000E4760"/>
    <w:rsid w:val="000E5A53"/>
    <w:rsid w:val="000F19CF"/>
    <w:rsid w:val="000F444D"/>
    <w:rsid w:val="000F4669"/>
    <w:rsid w:val="000F7AFF"/>
    <w:rsid w:val="00101EB8"/>
    <w:rsid w:val="0010292E"/>
    <w:rsid w:val="00104D4B"/>
    <w:rsid w:val="00110CCA"/>
    <w:rsid w:val="00112AA4"/>
    <w:rsid w:val="00112BE7"/>
    <w:rsid w:val="0011307E"/>
    <w:rsid w:val="001139D2"/>
    <w:rsid w:val="00116E0E"/>
    <w:rsid w:val="001255D9"/>
    <w:rsid w:val="00125E12"/>
    <w:rsid w:val="001275DF"/>
    <w:rsid w:val="00130D55"/>
    <w:rsid w:val="00132AB4"/>
    <w:rsid w:val="00132FFA"/>
    <w:rsid w:val="00133589"/>
    <w:rsid w:val="00133CFF"/>
    <w:rsid w:val="00140664"/>
    <w:rsid w:val="001417D0"/>
    <w:rsid w:val="00141C0B"/>
    <w:rsid w:val="00142964"/>
    <w:rsid w:val="00147B2B"/>
    <w:rsid w:val="001611C2"/>
    <w:rsid w:val="00164653"/>
    <w:rsid w:val="001717A7"/>
    <w:rsid w:val="001726E2"/>
    <w:rsid w:val="0018070B"/>
    <w:rsid w:val="00182357"/>
    <w:rsid w:val="00185D5F"/>
    <w:rsid w:val="00185D6D"/>
    <w:rsid w:val="00187B0F"/>
    <w:rsid w:val="00191473"/>
    <w:rsid w:val="00193468"/>
    <w:rsid w:val="001A5E12"/>
    <w:rsid w:val="001A6FA2"/>
    <w:rsid w:val="001B27B8"/>
    <w:rsid w:val="001B51DE"/>
    <w:rsid w:val="001C2838"/>
    <w:rsid w:val="001C59EB"/>
    <w:rsid w:val="001D186B"/>
    <w:rsid w:val="001D2D41"/>
    <w:rsid w:val="001D59F0"/>
    <w:rsid w:val="001E0C8A"/>
    <w:rsid w:val="001E15F1"/>
    <w:rsid w:val="001E34C5"/>
    <w:rsid w:val="001F0EB2"/>
    <w:rsid w:val="001F19E3"/>
    <w:rsid w:val="001F21D4"/>
    <w:rsid w:val="001F4240"/>
    <w:rsid w:val="001F7C5F"/>
    <w:rsid w:val="00204A3C"/>
    <w:rsid w:val="0020785B"/>
    <w:rsid w:val="002160C3"/>
    <w:rsid w:val="0023094C"/>
    <w:rsid w:val="002313C6"/>
    <w:rsid w:val="00231E8B"/>
    <w:rsid w:val="00236ADB"/>
    <w:rsid w:val="002424BC"/>
    <w:rsid w:val="00243571"/>
    <w:rsid w:val="002558AC"/>
    <w:rsid w:val="002563DA"/>
    <w:rsid w:val="002648C2"/>
    <w:rsid w:val="00272C1B"/>
    <w:rsid w:val="00281452"/>
    <w:rsid w:val="00283F76"/>
    <w:rsid w:val="00286A31"/>
    <w:rsid w:val="00294C27"/>
    <w:rsid w:val="00296205"/>
    <w:rsid w:val="00296E6C"/>
    <w:rsid w:val="002A040C"/>
    <w:rsid w:val="002A551C"/>
    <w:rsid w:val="002A581D"/>
    <w:rsid w:val="002A583D"/>
    <w:rsid w:val="002A5C71"/>
    <w:rsid w:val="002A5F60"/>
    <w:rsid w:val="002B61F9"/>
    <w:rsid w:val="002C57A1"/>
    <w:rsid w:val="002C5EEA"/>
    <w:rsid w:val="002C6E76"/>
    <w:rsid w:val="002D144D"/>
    <w:rsid w:val="002D4BA0"/>
    <w:rsid w:val="002D6212"/>
    <w:rsid w:val="002E269D"/>
    <w:rsid w:val="002E63D6"/>
    <w:rsid w:val="002F01E3"/>
    <w:rsid w:val="002F12EC"/>
    <w:rsid w:val="002F5926"/>
    <w:rsid w:val="002F7B15"/>
    <w:rsid w:val="00300F00"/>
    <w:rsid w:val="00307E0E"/>
    <w:rsid w:val="003132B0"/>
    <w:rsid w:val="003179DE"/>
    <w:rsid w:val="0032099A"/>
    <w:rsid w:val="00321788"/>
    <w:rsid w:val="003243C0"/>
    <w:rsid w:val="003273A0"/>
    <w:rsid w:val="003346F1"/>
    <w:rsid w:val="003530A9"/>
    <w:rsid w:val="0035641A"/>
    <w:rsid w:val="00364C08"/>
    <w:rsid w:val="0036686B"/>
    <w:rsid w:val="00367319"/>
    <w:rsid w:val="00381076"/>
    <w:rsid w:val="00383213"/>
    <w:rsid w:val="003869DC"/>
    <w:rsid w:val="00392877"/>
    <w:rsid w:val="00392C99"/>
    <w:rsid w:val="003A11BD"/>
    <w:rsid w:val="003A7ECE"/>
    <w:rsid w:val="003B4EFF"/>
    <w:rsid w:val="003B6EFE"/>
    <w:rsid w:val="003C2E07"/>
    <w:rsid w:val="003C50DB"/>
    <w:rsid w:val="003C7D1E"/>
    <w:rsid w:val="003D0C7D"/>
    <w:rsid w:val="003D3B5E"/>
    <w:rsid w:val="003D43B7"/>
    <w:rsid w:val="003D55BB"/>
    <w:rsid w:val="003E23AF"/>
    <w:rsid w:val="003E28F3"/>
    <w:rsid w:val="003E3849"/>
    <w:rsid w:val="003E3CB6"/>
    <w:rsid w:val="003E620C"/>
    <w:rsid w:val="003F049F"/>
    <w:rsid w:val="003F6776"/>
    <w:rsid w:val="00402D1C"/>
    <w:rsid w:val="00410AA8"/>
    <w:rsid w:val="004143F8"/>
    <w:rsid w:val="00417188"/>
    <w:rsid w:val="00420DD4"/>
    <w:rsid w:val="00423091"/>
    <w:rsid w:val="00424B9B"/>
    <w:rsid w:val="00425FC8"/>
    <w:rsid w:val="00426EAE"/>
    <w:rsid w:val="0043024C"/>
    <w:rsid w:val="00434759"/>
    <w:rsid w:val="00437CEE"/>
    <w:rsid w:val="00443F5E"/>
    <w:rsid w:val="004441B5"/>
    <w:rsid w:val="00446705"/>
    <w:rsid w:val="0045299D"/>
    <w:rsid w:val="00454079"/>
    <w:rsid w:val="00456206"/>
    <w:rsid w:val="00460920"/>
    <w:rsid w:val="004635EB"/>
    <w:rsid w:val="00466C75"/>
    <w:rsid w:val="0047007B"/>
    <w:rsid w:val="00473375"/>
    <w:rsid w:val="00473AC2"/>
    <w:rsid w:val="00474FA4"/>
    <w:rsid w:val="004751F8"/>
    <w:rsid w:val="004755EC"/>
    <w:rsid w:val="004764E0"/>
    <w:rsid w:val="00481D8B"/>
    <w:rsid w:val="00484385"/>
    <w:rsid w:val="00487565"/>
    <w:rsid w:val="00496AF1"/>
    <w:rsid w:val="004A199B"/>
    <w:rsid w:val="004A51B2"/>
    <w:rsid w:val="004B561C"/>
    <w:rsid w:val="004B6B76"/>
    <w:rsid w:val="004B75D2"/>
    <w:rsid w:val="004E3C2F"/>
    <w:rsid w:val="004E3FBB"/>
    <w:rsid w:val="004E6580"/>
    <w:rsid w:val="004F2038"/>
    <w:rsid w:val="004F2A3F"/>
    <w:rsid w:val="005027FD"/>
    <w:rsid w:val="0050545A"/>
    <w:rsid w:val="00512A8F"/>
    <w:rsid w:val="005130C2"/>
    <w:rsid w:val="005214FC"/>
    <w:rsid w:val="00525E5A"/>
    <w:rsid w:val="005263E6"/>
    <w:rsid w:val="0052755E"/>
    <w:rsid w:val="00527EE2"/>
    <w:rsid w:val="005301F9"/>
    <w:rsid w:val="005316B8"/>
    <w:rsid w:val="00531B8F"/>
    <w:rsid w:val="00533C94"/>
    <w:rsid w:val="005357A1"/>
    <w:rsid w:val="00537C84"/>
    <w:rsid w:val="005421C9"/>
    <w:rsid w:val="0054370D"/>
    <w:rsid w:val="00546354"/>
    <w:rsid w:val="00551D51"/>
    <w:rsid w:val="005529CF"/>
    <w:rsid w:val="00552CA5"/>
    <w:rsid w:val="0055371D"/>
    <w:rsid w:val="0055374C"/>
    <w:rsid w:val="00561A10"/>
    <w:rsid w:val="005645D9"/>
    <w:rsid w:val="00564728"/>
    <w:rsid w:val="00564F26"/>
    <w:rsid w:val="00567659"/>
    <w:rsid w:val="00575D3A"/>
    <w:rsid w:val="00576B51"/>
    <w:rsid w:val="00581578"/>
    <w:rsid w:val="0058167A"/>
    <w:rsid w:val="00584D67"/>
    <w:rsid w:val="00585B18"/>
    <w:rsid w:val="0059121F"/>
    <w:rsid w:val="005C05E5"/>
    <w:rsid w:val="005C0678"/>
    <w:rsid w:val="005C24E5"/>
    <w:rsid w:val="005D3292"/>
    <w:rsid w:val="005E04C1"/>
    <w:rsid w:val="005E562C"/>
    <w:rsid w:val="005F20D9"/>
    <w:rsid w:val="005F3605"/>
    <w:rsid w:val="005F4D1E"/>
    <w:rsid w:val="005F62B8"/>
    <w:rsid w:val="006007B5"/>
    <w:rsid w:val="006048A0"/>
    <w:rsid w:val="00607E0C"/>
    <w:rsid w:val="00607F96"/>
    <w:rsid w:val="006104BC"/>
    <w:rsid w:val="00610769"/>
    <w:rsid w:val="006107E9"/>
    <w:rsid w:val="00620EEA"/>
    <w:rsid w:val="006214C0"/>
    <w:rsid w:val="00622306"/>
    <w:rsid w:val="00623E68"/>
    <w:rsid w:val="00640FBB"/>
    <w:rsid w:val="00651BC9"/>
    <w:rsid w:val="00653755"/>
    <w:rsid w:val="00653C97"/>
    <w:rsid w:val="00656B5D"/>
    <w:rsid w:val="006576B3"/>
    <w:rsid w:val="006604AA"/>
    <w:rsid w:val="006618AC"/>
    <w:rsid w:val="00662407"/>
    <w:rsid w:val="006720A8"/>
    <w:rsid w:val="00672D22"/>
    <w:rsid w:val="00677A9F"/>
    <w:rsid w:val="00681463"/>
    <w:rsid w:val="00686E58"/>
    <w:rsid w:val="00687E7E"/>
    <w:rsid w:val="00695E64"/>
    <w:rsid w:val="006967B0"/>
    <w:rsid w:val="006A153C"/>
    <w:rsid w:val="006A1871"/>
    <w:rsid w:val="006A258C"/>
    <w:rsid w:val="006A2B46"/>
    <w:rsid w:val="006A52EE"/>
    <w:rsid w:val="006B491F"/>
    <w:rsid w:val="006B5F5F"/>
    <w:rsid w:val="006C071A"/>
    <w:rsid w:val="006C23CA"/>
    <w:rsid w:val="006E2DA4"/>
    <w:rsid w:val="006E31C6"/>
    <w:rsid w:val="006E37F7"/>
    <w:rsid w:val="006E6478"/>
    <w:rsid w:val="006E6F8F"/>
    <w:rsid w:val="006F46F3"/>
    <w:rsid w:val="006F6962"/>
    <w:rsid w:val="00700CC8"/>
    <w:rsid w:val="007034B9"/>
    <w:rsid w:val="00707223"/>
    <w:rsid w:val="00710CA4"/>
    <w:rsid w:val="00710F73"/>
    <w:rsid w:val="00715C4E"/>
    <w:rsid w:val="0071634F"/>
    <w:rsid w:val="00717349"/>
    <w:rsid w:val="00723058"/>
    <w:rsid w:val="0072548D"/>
    <w:rsid w:val="00725795"/>
    <w:rsid w:val="007341E8"/>
    <w:rsid w:val="00735BCF"/>
    <w:rsid w:val="00745412"/>
    <w:rsid w:val="007455A2"/>
    <w:rsid w:val="00764EF4"/>
    <w:rsid w:val="00765F38"/>
    <w:rsid w:val="00767E74"/>
    <w:rsid w:val="00773BD1"/>
    <w:rsid w:val="00777FB7"/>
    <w:rsid w:val="00781C85"/>
    <w:rsid w:val="00783DE9"/>
    <w:rsid w:val="0078541C"/>
    <w:rsid w:val="00787DBC"/>
    <w:rsid w:val="00790D7B"/>
    <w:rsid w:val="00791CF3"/>
    <w:rsid w:val="007A1BF8"/>
    <w:rsid w:val="007A69EB"/>
    <w:rsid w:val="007B08CA"/>
    <w:rsid w:val="007B6CBD"/>
    <w:rsid w:val="007C0A98"/>
    <w:rsid w:val="007C1F00"/>
    <w:rsid w:val="007C52BE"/>
    <w:rsid w:val="007C597D"/>
    <w:rsid w:val="007D05C2"/>
    <w:rsid w:val="007D09C9"/>
    <w:rsid w:val="007D29F4"/>
    <w:rsid w:val="007D4A6A"/>
    <w:rsid w:val="007D5F0F"/>
    <w:rsid w:val="007E02D6"/>
    <w:rsid w:val="007E6AE4"/>
    <w:rsid w:val="007E7A22"/>
    <w:rsid w:val="007E7AF3"/>
    <w:rsid w:val="0080380D"/>
    <w:rsid w:val="00810F9A"/>
    <w:rsid w:val="008111C5"/>
    <w:rsid w:val="008207A0"/>
    <w:rsid w:val="0083116E"/>
    <w:rsid w:val="00831C90"/>
    <w:rsid w:val="00850163"/>
    <w:rsid w:val="00852735"/>
    <w:rsid w:val="00855ECE"/>
    <w:rsid w:val="008735E5"/>
    <w:rsid w:val="00876D26"/>
    <w:rsid w:val="00877F23"/>
    <w:rsid w:val="008815F6"/>
    <w:rsid w:val="00891FC3"/>
    <w:rsid w:val="00897C02"/>
    <w:rsid w:val="008A1A04"/>
    <w:rsid w:val="008A5357"/>
    <w:rsid w:val="008B1309"/>
    <w:rsid w:val="008B7FAC"/>
    <w:rsid w:val="008C0235"/>
    <w:rsid w:val="008E2B1A"/>
    <w:rsid w:val="008E691C"/>
    <w:rsid w:val="008F0474"/>
    <w:rsid w:val="008F26F4"/>
    <w:rsid w:val="00901721"/>
    <w:rsid w:val="0090476C"/>
    <w:rsid w:val="0091199B"/>
    <w:rsid w:val="009141E5"/>
    <w:rsid w:val="00914D8D"/>
    <w:rsid w:val="00921A67"/>
    <w:rsid w:val="0092311D"/>
    <w:rsid w:val="00925482"/>
    <w:rsid w:val="0093083B"/>
    <w:rsid w:val="009322AE"/>
    <w:rsid w:val="009326A3"/>
    <w:rsid w:val="00934C9B"/>
    <w:rsid w:val="00935C0C"/>
    <w:rsid w:val="00936203"/>
    <w:rsid w:val="009408FF"/>
    <w:rsid w:val="00944DB2"/>
    <w:rsid w:val="009512AF"/>
    <w:rsid w:val="00952690"/>
    <w:rsid w:val="009534F1"/>
    <w:rsid w:val="009661CC"/>
    <w:rsid w:val="00970CC3"/>
    <w:rsid w:val="009769AB"/>
    <w:rsid w:val="00977EC9"/>
    <w:rsid w:val="00990478"/>
    <w:rsid w:val="00990D0F"/>
    <w:rsid w:val="0099559C"/>
    <w:rsid w:val="00996172"/>
    <w:rsid w:val="009A137C"/>
    <w:rsid w:val="009A1543"/>
    <w:rsid w:val="009A2C51"/>
    <w:rsid w:val="009A2F40"/>
    <w:rsid w:val="009A3A5D"/>
    <w:rsid w:val="009A3D1A"/>
    <w:rsid w:val="009A4065"/>
    <w:rsid w:val="009A4604"/>
    <w:rsid w:val="009A50E8"/>
    <w:rsid w:val="009A56BA"/>
    <w:rsid w:val="009A6AA4"/>
    <w:rsid w:val="009A6AC5"/>
    <w:rsid w:val="009B42E3"/>
    <w:rsid w:val="009B60A2"/>
    <w:rsid w:val="009C1024"/>
    <w:rsid w:val="009C2F70"/>
    <w:rsid w:val="009C45F6"/>
    <w:rsid w:val="009C613F"/>
    <w:rsid w:val="009D0F05"/>
    <w:rsid w:val="009D16A3"/>
    <w:rsid w:val="009D175D"/>
    <w:rsid w:val="009D39A1"/>
    <w:rsid w:val="009D56F0"/>
    <w:rsid w:val="009D65B4"/>
    <w:rsid w:val="009D70E5"/>
    <w:rsid w:val="009E0397"/>
    <w:rsid w:val="009E35F9"/>
    <w:rsid w:val="00A06007"/>
    <w:rsid w:val="00A06D62"/>
    <w:rsid w:val="00A2060C"/>
    <w:rsid w:val="00A21741"/>
    <w:rsid w:val="00A21B3C"/>
    <w:rsid w:val="00A21B7E"/>
    <w:rsid w:val="00A24BB1"/>
    <w:rsid w:val="00A3426C"/>
    <w:rsid w:val="00A34491"/>
    <w:rsid w:val="00A368E0"/>
    <w:rsid w:val="00A36ED5"/>
    <w:rsid w:val="00A412E8"/>
    <w:rsid w:val="00A42036"/>
    <w:rsid w:val="00A45130"/>
    <w:rsid w:val="00A451BE"/>
    <w:rsid w:val="00A53A1E"/>
    <w:rsid w:val="00A54F65"/>
    <w:rsid w:val="00A574CF"/>
    <w:rsid w:val="00A679E5"/>
    <w:rsid w:val="00A70E57"/>
    <w:rsid w:val="00A712C4"/>
    <w:rsid w:val="00A7177E"/>
    <w:rsid w:val="00A72816"/>
    <w:rsid w:val="00A751AA"/>
    <w:rsid w:val="00A75428"/>
    <w:rsid w:val="00A76F44"/>
    <w:rsid w:val="00A84255"/>
    <w:rsid w:val="00A85869"/>
    <w:rsid w:val="00A9380D"/>
    <w:rsid w:val="00A96A07"/>
    <w:rsid w:val="00AA1379"/>
    <w:rsid w:val="00AA4F95"/>
    <w:rsid w:val="00AB1C1B"/>
    <w:rsid w:val="00AB2366"/>
    <w:rsid w:val="00AB7F19"/>
    <w:rsid w:val="00AC190D"/>
    <w:rsid w:val="00AC3970"/>
    <w:rsid w:val="00AC7591"/>
    <w:rsid w:val="00AD016C"/>
    <w:rsid w:val="00AD55CE"/>
    <w:rsid w:val="00AD6667"/>
    <w:rsid w:val="00AD728D"/>
    <w:rsid w:val="00AE1C5D"/>
    <w:rsid w:val="00AE2243"/>
    <w:rsid w:val="00AE298D"/>
    <w:rsid w:val="00AE29BE"/>
    <w:rsid w:val="00AE46A7"/>
    <w:rsid w:val="00AF69EF"/>
    <w:rsid w:val="00AF7671"/>
    <w:rsid w:val="00B0348B"/>
    <w:rsid w:val="00B2348D"/>
    <w:rsid w:val="00B239B7"/>
    <w:rsid w:val="00B24E0B"/>
    <w:rsid w:val="00B316D7"/>
    <w:rsid w:val="00B32074"/>
    <w:rsid w:val="00B32B04"/>
    <w:rsid w:val="00B357CE"/>
    <w:rsid w:val="00B369EF"/>
    <w:rsid w:val="00B40840"/>
    <w:rsid w:val="00B4478C"/>
    <w:rsid w:val="00B56DFF"/>
    <w:rsid w:val="00B57807"/>
    <w:rsid w:val="00B60057"/>
    <w:rsid w:val="00B6235F"/>
    <w:rsid w:val="00B714FF"/>
    <w:rsid w:val="00B71789"/>
    <w:rsid w:val="00B7283C"/>
    <w:rsid w:val="00B73182"/>
    <w:rsid w:val="00B74669"/>
    <w:rsid w:val="00B80536"/>
    <w:rsid w:val="00B8274B"/>
    <w:rsid w:val="00B8340F"/>
    <w:rsid w:val="00B84881"/>
    <w:rsid w:val="00B95FC9"/>
    <w:rsid w:val="00B962EC"/>
    <w:rsid w:val="00B96669"/>
    <w:rsid w:val="00B97AC7"/>
    <w:rsid w:val="00BA4618"/>
    <w:rsid w:val="00BA4E82"/>
    <w:rsid w:val="00BB6809"/>
    <w:rsid w:val="00BB68AE"/>
    <w:rsid w:val="00BB7334"/>
    <w:rsid w:val="00BB78A8"/>
    <w:rsid w:val="00BB7B1F"/>
    <w:rsid w:val="00BC3396"/>
    <w:rsid w:val="00BD0EC2"/>
    <w:rsid w:val="00BD280A"/>
    <w:rsid w:val="00BD4376"/>
    <w:rsid w:val="00BD4898"/>
    <w:rsid w:val="00BE15F9"/>
    <w:rsid w:val="00BE19E0"/>
    <w:rsid w:val="00BE21B4"/>
    <w:rsid w:val="00BE2899"/>
    <w:rsid w:val="00BE7913"/>
    <w:rsid w:val="00BF247C"/>
    <w:rsid w:val="00BF3EBF"/>
    <w:rsid w:val="00BF636D"/>
    <w:rsid w:val="00BF797F"/>
    <w:rsid w:val="00C0530A"/>
    <w:rsid w:val="00C12CF7"/>
    <w:rsid w:val="00C14FC3"/>
    <w:rsid w:val="00C1521E"/>
    <w:rsid w:val="00C2064E"/>
    <w:rsid w:val="00C20D2E"/>
    <w:rsid w:val="00C23241"/>
    <w:rsid w:val="00C265AB"/>
    <w:rsid w:val="00C277AB"/>
    <w:rsid w:val="00C303B6"/>
    <w:rsid w:val="00C35126"/>
    <w:rsid w:val="00C3680B"/>
    <w:rsid w:val="00C37C53"/>
    <w:rsid w:val="00C40112"/>
    <w:rsid w:val="00C42279"/>
    <w:rsid w:val="00C44526"/>
    <w:rsid w:val="00C476A4"/>
    <w:rsid w:val="00C500EB"/>
    <w:rsid w:val="00C50637"/>
    <w:rsid w:val="00C526D9"/>
    <w:rsid w:val="00C549CA"/>
    <w:rsid w:val="00C57343"/>
    <w:rsid w:val="00C60ADE"/>
    <w:rsid w:val="00C71872"/>
    <w:rsid w:val="00C7259B"/>
    <w:rsid w:val="00C74DF3"/>
    <w:rsid w:val="00C90A49"/>
    <w:rsid w:val="00C92677"/>
    <w:rsid w:val="00C97A6A"/>
    <w:rsid w:val="00CA0DC6"/>
    <w:rsid w:val="00CA16BE"/>
    <w:rsid w:val="00CA27FA"/>
    <w:rsid w:val="00CA528B"/>
    <w:rsid w:val="00CA5C25"/>
    <w:rsid w:val="00CB2D9F"/>
    <w:rsid w:val="00CB2FBF"/>
    <w:rsid w:val="00CB36C5"/>
    <w:rsid w:val="00CB4862"/>
    <w:rsid w:val="00CB5A8D"/>
    <w:rsid w:val="00CB7188"/>
    <w:rsid w:val="00CD1D72"/>
    <w:rsid w:val="00CD53A2"/>
    <w:rsid w:val="00CD5570"/>
    <w:rsid w:val="00CE1A55"/>
    <w:rsid w:val="00CE3727"/>
    <w:rsid w:val="00CE7EE0"/>
    <w:rsid w:val="00CF6536"/>
    <w:rsid w:val="00D03E56"/>
    <w:rsid w:val="00D0491E"/>
    <w:rsid w:val="00D063D6"/>
    <w:rsid w:val="00D113EE"/>
    <w:rsid w:val="00D114BB"/>
    <w:rsid w:val="00D17A38"/>
    <w:rsid w:val="00D17CBE"/>
    <w:rsid w:val="00D20D92"/>
    <w:rsid w:val="00D21526"/>
    <w:rsid w:val="00D218F4"/>
    <w:rsid w:val="00D26946"/>
    <w:rsid w:val="00D32A50"/>
    <w:rsid w:val="00D35E36"/>
    <w:rsid w:val="00D35FDC"/>
    <w:rsid w:val="00D36155"/>
    <w:rsid w:val="00D37267"/>
    <w:rsid w:val="00D374CF"/>
    <w:rsid w:val="00D40515"/>
    <w:rsid w:val="00D44D7D"/>
    <w:rsid w:val="00D5288F"/>
    <w:rsid w:val="00D558B2"/>
    <w:rsid w:val="00D56ECF"/>
    <w:rsid w:val="00D57FF3"/>
    <w:rsid w:val="00D61940"/>
    <w:rsid w:val="00D645FE"/>
    <w:rsid w:val="00D6544B"/>
    <w:rsid w:val="00D716ED"/>
    <w:rsid w:val="00D73F22"/>
    <w:rsid w:val="00D75CC6"/>
    <w:rsid w:val="00D76BD7"/>
    <w:rsid w:val="00D80813"/>
    <w:rsid w:val="00D80976"/>
    <w:rsid w:val="00D81883"/>
    <w:rsid w:val="00D86155"/>
    <w:rsid w:val="00D87443"/>
    <w:rsid w:val="00D87522"/>
    <w:rsid w:val="00D87A03"/>
    <w:rsid w:val="00D95D4A"/>
    <w:rsid w:val="00D9638E"/>
    <w:rsid w:val="00DA01A3"/>
    <w:rsid w:val="00DA4E3F"/>
    <w:rsid w:val="00DA5940"/>
    <w:rsid w:val="00DA6813"/>
    <w:rsid w:val="00DA6A4E"/>
    <w:rsid w:val="00DA75B5"/>
    <w:rsid w:val="00DB637E"/>
    <w:rsid w:val="00DC0FE1"/>
    <w:rsid w:val="00DC1AFB"/>
    <w:rsid w:val="00DC4711"/>
    <w:rsid w:val="00DD34A3"/>
    <w:rsid w:val="00DE0232"/>
    <w:rsid w:val="00DE22B7"/>
    <w:rsid w:val="00DE45AA"/>
    <w:rsid w:val="00DF18B2"/>
    <w:rsid w:val="00DF470B"/>
    <w:rsid w:val="00E00009"/>
    <w:rsid w:val="00E00126"/>
    <w:rsid w:val="00E10EC0"/>
    <w:rsid w:val="00E15E20"/>
    <w:rsid w:val="00E20744"/>
    <w:rsid w:val="00E208CD"/>
    <w:rsid w:val="00E21082"/>
    <w:rsid w:val="00E21852"/>
    <w:rsid w:val="00E24659"/>
    <w:rsid w:val="00E30208"/>
    <w:rsid w:val="00E30C39"/>
    <w:rsid w:val="00E30CBC"/>
    <w:rsid w:val="00E31B87"/>
    <w:rsid w:val="00E34885"/>
    <w:rsid w:val="00E34C55"/>
    <w:rsid w:val="00E40AC3"/>
    <w:rsid w:val="00E45FB2"/>
    <w:rsid w:val="00E4726D"/>
    <w:rsid w:val="00E503E6"/>
    <w:rsid w:val="00E509B9"/>
    <w:rsid w:val="00E50F36"/>
    <w:rsid w:val="00E5119A"/>
    <w:rsid w:val="00E53281"/>
    <w:rsid w:val="00E53557"/>
    <w:rsid w:val="00E600F5"/>
    <w:rsid w:val="00E62464"/>
    <w:rsid w:val="00E730A6"/>
    <w:rsid w:val="00E73B29"/>
    <w:rsid w:val="00E73F41"/>
    <w:rsid w:val="00E771E1"/>
    <w:rsid w:val="00E8356C"/>
    <w:rsid w:val="00E8693F"/>
    <w:rsid w:val="00E87B1B"/>
    <w:rsid w:val="00E96615"/>
    <w:rsid w:val="00EA0CA1"/>
    <w:rsid w:val="00EA291A"/>
    <w:rsid w:val="00EA3B02"/>
    <w:rsid w:val="00EA726C"/>
    <w:rsid w:val="00EB44C9"/>
    <w:rsid w:val="00EB5A69"/>
    <w:rsid w:val="00EB628E"/>
    <w:rsid w:val="00EC661F"/>
    <w:rsid w:val="00EC7981"/>
    <w:rsid w:val="00ED08A1"/>
    <w:rsid w:val="00ED0BE6"/>
    <w:rsid w:val="00ED15D7"/>
    <w:rsid w:val="00ED2E07"/>
    <w:rsid w:val="00ED3A50"/>
    <w:rsid w:val="00ED5B60"/>
    <w:rsid w:val="00ED7E9B"/>
    <w:rsid w:val="00EE054B"/>
    <w:rsid w:val="00EE5750"/>
    <w:rsid w:val="00EE6638"/>
    <w:rsid w:val="00EE67F7"/>
    <w:rsid w:val="00EF386D"/>
    <w:rsid w:val="00EF70CB"/>
    <w:rsid w:val="00EF756D"/>
    <w:rsid w:val="00F0079E"/>
    <w:rsid w:val="00F119FF"/>
    <w:rsid w:val="00F16D46"/>
    <w:rsid w:val="00F200FF"/>
    <w:rsid w:val="00F21FEA"/>
    <w:rsid w:val="00F30583"/>
    <w:rsid w:val="00F324F7"/>
    <w:rsid w:val="00F356B5"/>
    <w:rsid w:val="00F401AD"/>
    <w:rsid w:val="00F4223D"/>
    <w:rsid w:val="00F4778B"/>
    <w:rsid w:val="00F50619"/>
    <w:rsid w:val="00F50E41"/>
    <w:rsid w:val="00F55182"/>
    <w:rsid w:val="00F62CE8"/>
    <w:rsid w:val="00F635B0"/>
    <w:rsid w:val="00F64208"/>
    <w:rsid w:val="00F736A1"/>
    <w:rsid w:val="00F74381"/>
    <w:rsid w:val="00F74A33"/>
    <w:rsid w:val="00F76633"/>
    <w:rsid w:val="00F772ED"/>
    <w:rsid w:val="00F828A7"/>
    <w:rsid w:val="00F847B7"/>
    <w:rsid w:val="00F86EF1"/>
    <w:rsid w:val="00F905F7"/>
    <w:rsid w:val="00F90F31"/>
    <w:rsid w:val="00F91434"/>
    <w:rsid w:val="00F96312"/>
    <w:rsid w:val="00FA66D5"/>
    <w:rsid w:val="00FB09F0"/>
    <w:rsid w:val="00FB31D5"/>
    <w:rsid w:val="00FB3EAB"/>
    <w:rsid w:val="00FC3F59"/>
    <w:rsid w:val="00FD0324"/>
    <w:rsid w:val="00FD152A"/>
    <w:rsid w:val="00FD232C"/>
    <w:rsid w:val="00FE1414"/>
    <w:rsid w:val="00FF00F8"/>
    <w:rsid w:val="00FF2613"/>
    <w:rsid w:val="00FF2F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E27C6"/>
  <w15:chartTrackingRefBased/>
  <w15:docId w15:val="{DA1BDC15-38EB-41EA-9B9C-F17D36F1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C0C"/>
    <w:pPr>
      <w:spacing w:after="200" w:line="276" w:lineRule="auto"/>
    </w:pPr>
    <w:rPr>
      <w:rFonts w:eastAsia="Times New Roman"/>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74DF3"/>
    <w:pPr>
      <w:spacing w:after="0" w:line="240" w:lineRule="auto"/>
    </w:pPr>
    <w:rPr>
      <w:rFonts w:ascii="Tahoma" w:hAnsi="Tahoma"/>
      <w:sz w:val="16"/>
      <w:szCs w:val="16"/>
      <w:lang w:val="x-none"/>
    </w:rPr>
  </w:style>
  <w:style w:type="character" w:customStyle="1" w:styleId="BalonMetniChar">
    <w:name w:val="Balon Metni Char"/>
    <w:link w:val="BalonMetni"/>
    <w:uiPriority w:val="99"/>
    <w:semiHidden/>
    <w:rsid w:val="00C74DF3"/>
    <w:rPr>
      <w:rFonts w:ascii="Tahoma" w:eastAsia="Times New Roman" w:hAnsi="Tahoma" w:cs="Tahoma"/>
      <w:sz w:val="16"/>
      <w:szCs w:val="16"/>
      <w:lang w:eastAsia="tr-TR"/>
    </w:rPr>
  </w:style>
  <w:style w:type="paragraph" w:customStyle="1" w:styleId="stbilgi1">
    <w:name w:val="Üstbilgi1"/>
    <w:basedOn w:val="Normal"/>
    <w:link w:val="stbilgiChar"/>
    <w:uiPriority w:val="99"/>
    <w:unhideWhenUsed/>
    <w:rsid w:val="00C74DF3"/>
    <w:pPr>
      <w:tabs>
        <w:tab w:val="center" w:pos="4536"/>
        <w:tab w:val="right" w:pos="9072"/>
      </w:tabs>
      <w:spacing w:after="0" w:line="240" w:lineRule="auto"/>
    </w:pPr>
    <w:rPr>
      <w:sz w:val="20"/>
      <w:szCs w:val="20"/>
      <w:lang w:val="x-none"/>
    </w:rPr>
  </w:style>
  <w:style w:type="character" w:customStyle="1" w:styleId="stbilgiChar">
    <w:name w:val="Üstbilgi Char"/>
    <w:link w:val="stbilgi1"/>
    <w:uiPriority w:val="99"/>
    <w:rsid w:val="00C74DF3"/>
    <w:rPr>
      <w:rFonts w:ascii="Calibri" w:eastAsia="Times New Roman" w:hAnsi="Calibri" w:cs="Times New Roman"/>
      <w:lang w:eastAsia="tr-TR"/>
    </w:rPr>
  </w:style>
  <w:style w:type="paragraph" w:customStyle="1" w:styleId="Altbilgi1">
    <w:name w:val="Altbilgi1"/>
    <w:basedOn w:val="Normal"/>
    <w:link w:val="AltbilgiChar"/>
    <w:uiPriority w:val="99"/>
    <w:unhideWhenUsed/>
    <w:rsid w:val="00C74DF3"/>
    <w:pPr>
      <w:tabs>
        <w:tab w:val="center" w:pos="4536"/>
        <w:tab w:val="right" w:pos="9072"/>
      </w:tabs>
      <w:spacing w:after="0" w:line="240" w:lineRule="auto"/>
    </w:pPr>
    <w:rPr>
      <w:sz w:val="20"/>
      <w:szCs w:val="20"/>
      <w:lang w:val="x-none"/>
    </w:rPr>
  </w:style>
  <w:style w:type="character" w:customStyle="1" w:styleId="AltbilgiChar">
    <w:name w:val="Altbilgi Char"/>
    <w:link w:val="Altbilgi1"/>
    <w:uiPriority w:val="99"/>
    <w:rsid w:val="00C74DF3"/>
    <w:rPr>
      <w:rFonts w:ascii="Calibri" w:eastAsia="Times New Roman" w:hAnsi="Calibri" w:cs="Times New Roman"/>
      <w:lang w:eastAsia="tr-TR"/>
    </w:rPr>
  </w:style>
  <w:style w:type="table" w:styleId="TabloKlavuzu">
    <w:name w:val="Table Grid"/>
    <w:basedOn w:val="NormalTablo"/>
    <w:uiPriority w:val="59"/>
    <w:rsid w:val="00C74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53A1E"/>
    <w:pPr>
      <w:ind w:left="720"/>
      <w:contextualSpacing/>
    </w:pPr>
  </w:style>
  <w:style w:type="character" w:styleId="YerTutucuMetni">
    <w:name w:val="Placeholder Text"/>
    <w:uiPriority w:val="99"/>
    <w:semiHidden/>
    <w:rsid w:val="00783DE9"/>
    <w:rPr>
      <w:color w:val="808080"/>
    </w:rPr>
  </w:style>
  <w:style w:type="paragraph" w:styleId="AralkYok">
    <w:name w:val="No Spacing"/>
    <w:uiPriority w:val="1"/>
    <w:qFormat/>
    <w:rsid w:val="00473AC2"/>
    <w:rPr>
      <w:rFonts w:eastAsia="Times New Roman"/>
      <w:sz w:val="22"/>
      <w:szCs w:val="22"/>
    </w:rPr>
  </w:style>
  <w:style w:type="character" w:customStyle="1" w:styleId="apple-converted-space">
    <w:name w:val="apple-converted-space"/>
    <w:basedOn w:val="VarsaylanParagrafYazTipi"/>
    <w:rsid w:val="00E00009"/>
  </w:style>
  <w:style w:type="paragraph" w:customStyle="1" w:styleId="Default">
    <w:name w:val="Default"/>
    <w:rsid w:val="00D80976"/>
    <w:pPr>
      <w:autoSpaceDE w:val="0"/>
      <w:autoSpaceDN w:val="0"/>
      <w:adjustRightInd w:val="0"/>
    </w:pPr>
    <w:rPr>
      <w:rFonts w:ascii="Times New Roman" w:hAnsi="Times New Roman"/>
      <w:color w:val="000000"/>
      <w:sz w:val="24"/>
      <w:szCs w:val="24"/>
    </w:rPr>
  </w:style>
  <w:style w:type="character" w:styleId="AklamaBavurusu">
    <w:name w:val="annotation reference"/>
    <w:uiPriority w:val="99"/>
    <w:semiHidden/>
    <w:unhideWhenUsed/>
    <w:rsid w:val="003A7ECE"/>
    <w:rPr>
      <w:sz w:val="16"/>
      <w:szCs w:val="16"/>
    </w:rPr>
  </w:style>
  <w:style w:type="paragraph" w:styleId="AklamaMetni">
    <w:name w:val="annotation text"/>
    <w:basedOn w:val="Normal"/>
    <w:link w:val="AklamaMetniChar"/>
    <w:uiPriority w:val="99"/>
    <w:semiHidden/>
    <w:unhideWhenUsed/>
    <w:rsid w:val="003A7ECE"/>
    <w:rPr>
      <w:sz w:val="20"/>
      <w:szCs w:val="20"/>
    </w:rPr>
  </w:style>
  <w:style w:type="character" w:customStyle="1" w:styleId="AklamaMetniChar">
    <w:name w:val="Açıklama Metni Char"/>
    <w:link w:val="AklamaMetni"/>
    <w:uiPriority w:val="99"/>
    <w:semiHidden/>
    <w:rsid w:val="003A7ECE"/>
    <w:rPr>
      <w:rFonts w:eastAsia="Times New Roman"/>
    </w:rPr>
  </w:style>
  <w:style w:type="paragraph" w:styleId="AklamaKonusu">
    <w:name w:val="annotation subject"/>
    <w:basedOn w:val="AklamaMetni"/>
    <w:next w:val="AklamaMetni"/>
    <w:link w:val="AklamaKonusuChar"/>
    <w:uiPriority w:val="99"/>
    <w:semiHidden/>
    <w:unhideWhenUsed/>
    <w:rsid w:val="003A7ECE"/>
    <w:rPr>
      <w:b/>
      <w:bCs/>
    </w:rPr>
  </w:style>
  <w:style w:type="character" w:customStyle="1" w:styleId="AklamaKonusuChar">
    <w:name w:val="Açıklama Konusu Char"/>
    <w:link w:val="AklamaKonusu"/>
    <w:uiPriority w:val="99"/>
    <w:semiHidden/>
    <w:rsid w:val="003A7ECE"/>
    <w:rPr>
      <w:rFonts w:eastAsia="Times New Roman"/>
      <w:b/>
      <w:bCs/>
    </w:rPr>
  </w:style>
  <w:style w:type="paragraph" w:styleId="Dzeltme">
    <w:name w:val="Revision"/>
    <w:hidden/>
    <w:uiPriority w:val="99"/>
    <w:semiHidden/>
    <w:rsid w:val="00735BCF"/>
    <w:rPr>
      <w:rFonts w:eastAsia="Times New Roman"/>
      <w:sz w:val="22"/>
      <w:szCs w:val="22"/>
    </w:rPr>
  </w:style>
  <w:style w:type="paragraph" w:customStyle="1" w:styleId="TableParagraph">
    <w:name w:val="Table Paragraph"/>
    <w:basedOn w:val="Normal"/>
    <w:uiPriority w:val="1"/>
    <w:qFormat/>
    <w:rsid w:val="004751F8"/>
    <w:pPr>
      <w:widowControl w:val="0"/>
      <w:autoSpaceDE w:val="0"/>
      <w:autoSpaceDN w:val="0"/>
      <w:adjustRightInd w:val="0"/>
      <w:spacing w:after="0" w:line="240" w:lineRule="auto"/>
    </w:pPr>
    <w:rPr>
      <w:rFonts w:ascii="Times New Roman" w:hAnsi="Times New Roman"/>
      <w:sz w:val="24"/>
      <w:szCs w:val="24"/>
    </w:rPr>
  </w:style>
  <w:style w:type="paragraph" w:styleId="stBilgi">
    <w:name w:val="header"/>
    <w:basedOn w:val="Normal"/>
    <w:link w:val="stBilgiChar0"/>
    <w:uiPriority w:val="99"/>
    <w:unhideWhenUsed/>
    <w:rsid w:val="00DA01A3"/>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DA01A3"/>
    <w:rPr>
      <w:rFonts w:eastAsia="Times New Roman"/>
      <w:sz w:val="22"/>
      <w:szCs w:val="22"/>
    </w:rPr>
  </w:style>
  <w:style w:type="paragraph" w:styleId="AltBilgi">
    <w:name w:val="footer"/>
    <w:basedOn w:val="Normal"/>
    <w:link w:val="AltBilgiChar0"/>
    <w:uiPriority w:val="99"/>
    <w:unhideWhenUsed/>
    <w:rsid w:val="00DA01A3"/>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DA01A3"/>
    <w:rPr>
      <w:rFonts w:eastAsia="Times New Roman"/>
      <w:sz w:val="22"/>
      <w:szCs w:val="22"/>
    </w:rPr>
  </w:style>
  <w:style w:type="paragraph" w:styleId="NormalWeb">
    <w:name w:val="Normal (Web)"/>
    <w:basedOn w:val="Normal"/>
    <w:uiPriority w:val="99"/>
    <w:semiHidden/>
    <w:unhideWhenUsed/>
    <w:rsid w:val="002C5EEA"/>
    <w:pPr>
      <w:spacing w:before="100" w:beforeAutospacing="1" w:after="100" w:afterAutospacing="1" w:line="240" w:lineRule="auto"/>
    </w:pPr>
    <w:rPr>
      <w:rFonts w:ascii="Times New Roman" w:hAnsi="Times New Roman"/>
      <w:sz w:val="24"/>
      <w:szCs w:val="24"/>
    </w:rPr>
  </w:style>
  <w:style w:type="character" w:styleId="Gl">
    <w:name w:val="Strong"/>
    <w:basedOn w:val="VarsaylanParagrafYazTipi"/>
    <w:uiPriority w:val="22"/>
    <w:qFormat/>
    <w:rsid w:val="002C5E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983">
      <w:bodyDiv w:val="1"/>
      <w:marLeft w:val="0"/>
      <w:marRight w:val="0"/>
      <w:marTop w:val="0"/>
      <w:marBottom w:val="0"/>
      <w:divBdr>
        <w:top w:val="none" w:sz="0" w:space="0" w:color="auto"/>
        <w:left w:val="none" w:sz="0" w:space="0" w:color="auto"/>
        <w:bottom w:val="none" w:sz="0" w:space="0" w:color="auto"/>
        <w:right w:val="none" w:sz="0" w:space="0" w:color="auto"/>
      </w:divBdr>
    </w:div>
    <w:div w:id="160045913">
      <w:bodyDiv w:val="1"/>
      <w:marLeft w:val="0"/>
      <w:marRight w:val="0"/>
      <w:marTop w:val="0"/>
      <w:marBottom w:val="0"/>
      <w:divBdr>
        <w:top w:val="none" w:sz="0" w:space="0" w:color="auto"/>
        <w:left w:val="none" w:sz="0" w:space="0" w:color="auto"/>
        <w:bottom w:val="none" w:sz="0" w:space="0" w:color="auto"/>
        <w:right w:val="none" w:sz="0" w:space="0" w:color="auto"/>
      </w:divBdr>
    </w:div>
    <w:div w:id="712072055">
      <w:bodyDiv w:val="1"/>
      <w:marLeft w:val="0"/>
      <w:marRight w:val="0"/>
      <w:marTop w:val="0"/>
      <w:marBottom w:val="0"/>
      <w:divBdr>
        <w:top w:val="none" w:sz="0" w:space="0" w:color="auto"/>
        <w:left w:val="none" w:sz="0" w:space="0" w:color="auto"/>
        <w:bottom w:val="none" w:sz="0" w:space="0" w:color="auto"/>
        <w:right w:val="none" w:sz="0" w:space="0" w:color="auto"/>
      </w:divBdr>
    </w:div>
    <w:div w:id="805783215">
      <w:bodyDiv w:val="1"/>
      <w:marLeft w:val="0"/>
      <w:marRight w:val="0"/>
      <w:marTop w:val="0"/>
      <w:marBottom w:val="0"/>
      <w:divBdr>
        <w:top w:val="none" w:sz="0" w:space="0" w:color="auto"/>
        <w:left w:val="none" w:sz="0" w:space="0" w:color="auto"/>
        <w:bottom w:val="none" w:sz="0" w:space="0" w:color="auto"/>
        <w:right w:val="none" w:sz="0" w:space="0" w:color="auto"/>
      </w:divBdr>
    </w:div>
    <w:div w:id="897670503">
      <w:bodyDiv w:val="1"/>
      <w:marLeft w:val="0"/>
      <w:marRight w:val="0"/>
      <w:marTop w:val="0"/>
      <w:marBottom w:val="0"/>
      <w:divBdr>
        <w:top w:val="none" w:sz="0" w:space="0" w:color="auto"/>
        <w:left w:val="none" w:sz="0" w:space="0" w:color="auto"/>
        <w:bottom w:val="none" w:sz="0" w:space="0" w:color="auto"/>
        <w:right w:val="none" w:sz="0" w:space="0" w:color="auto"/>
      </w:divBdr>
    </w:div>
    <w:div w:id="1287159319">
      <w:bodyDiv w:val="1"/>
      <w:marLeft w:val="0"/>
      <w:marRight w:val="0"/>
      <w:marTop w:val="0"/>
      <w:marBottom w:val="0"/>
      <w:divBdr>
        <w:top w:val="none" w:sz="0" w:space="0" w:color="auto"/>
        <w:left w:val="none" w:sz="0" w:space="0" w:color="auto"/>
        <w:bottom w:val="none" w:sz="0" w:space="0" w:color="auto"/>
        <w:right w:val="none" w:sz="0" w:space="0" w:color="auto"/>
      </w:divBdr>
    </w:div>
    <w:div w:id="1377002750">
      <w:bodyDiv w:val="1"/>
      <w:marLeft w:val="0"/>
      <w:marRight w:val="0"/>
      <w:marTop w:val="0"/>
      <w:marBottom w:val="0"/>
      <w:divBdr>
        <w:top w:val="none" w:sz="0" w:space="0" w:color="auto"/>
        <w:left w:val="none" w:sz="0" w:space="0" w:color="auto"/>
        <w:bottom w:val="none" w:sz="0" w:space="0" w:color="auto"/>
        <w:right w:val="none" w:sz="0" w:space="0" w:color="auto"/>
      </w:divBdr>
    </w:div>
    <w:div w:id="1428387153">
      <w:bodyDiv w:val="1"/>
      <w:marLeft w:val="0"/>
      <w:marRight w:val="0"/>
      <w:marTop w:val="0"/>
      <w:marBottom w:val="0"/>
      <w:divBdr>
        <w:top w:val="none" w:sz="0" w:space="0" w:color="auto"/>
        <w:left w:val="none" w:sz="0" w:space="0" w:color="auto"/>
        <w:bottom w:val="none" w:sz="0" w:space="0" w:color="auto"/>
        <w:right w:val="none" w:sz="0" w:space="0" w:color="auto"/>
      </w:divBdr>
    </w:div>
    <w:div w:id="1654483147">
      <w:bodyDiv w:val="1"/>
      <w:marLeft w:val="0"/>
      <w:marRight w:val="0"/>
      <w:marTop w:val="0"/>
      <w:marBottom w:val="0"/>
      <w:divBdr>
        <w:top w:val="none" w:sz="0" w:space="0" w:color="auto"/>
        <w:left w:val="none" w:sz="0" w:space="0" w:color="auto"/>
        <w:bottom w:val="none" w:sz="0" w:space="0" w:color="auto"/>
        <w:right w:val="none" w:sz="0" w:space="0" w:color="auto"/>
      </w:divBdr>
    </w:div>
    <w:div w:id="1768580821">
      <w:bodyDiv w:val="1"/>
      <w:marLeft w:val="0"/>
      <w:marRight w:val="0"/>
      <w:marTop w:val="0"/>
      <w:marBottom w:val="0"/>
      <w:divBdr>
        <w:top w:val="none" w:sz="0" w:space="0" w:color="auto"/>
        <w:left w:val="none" w:sz="0" w:space="0" w:color="auto"/>
        <w:bottom w:val="none" w:sz="0" w:space="0" w:color="auto"/>
        <w:right w:val="none" w:sz="0" w:space="0" w:color="auto"/>
      </w:divBdr>
    </w:div>
    <w:div w:id="1911693347">
      <w:bodyDiv w:val="1"/>
      <w:marLeft w:val="0"/>
      <w:marRight w:val="0"/>
      <w:marTop w:val="0"/>
      <w:marBottom w:val="0"/>
      <w:divBdr>
        <w:top w:val="none" w:sz="0" w:space="0" w:color="auto"/>
        <w:left w:val="none" w:sz="0" w:space="0" w:color="auto"/>
        <w:bottom w:val="none" w:sz="0" w:space="0" w:color="auto"/>
        <w:right w:val="none" w:sz="0" w:space="0" w:color="auto"/>
      </w:divBdr>
    </w:div>
    <w:div w:id="2024159349">
      <w:bodyDiv w:val="1"/>
      <w:marLeft w:val="0"/>
      <w:marRight w:val="0"/>
      <w:marTop w:val="0"/>
      <w:marBottom w:val="0"/>
      <w:divBdr>
        <w:top w:val="none" w:sz="0" w:space="0" w:color="auto"/>
        <w:left w:val="none" w:sz="0" w:space="0" w:color="auto"/>
        <w:bottom w:val="none" w:sz="0" w:space="0" w:color="auto"/>
        <w:right w:val="none" w:sz="0" w:space="0" w:color="auto"/>
      </w:divBdr>
    </w:div>
    <w:div w:id="209022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0B7EE-942D-4EEA-B9B4-C1D3DEF04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3155</Words>
  <Characters>17986</Characters>
  <Application>Microsoft Office Word</Application>
  <DocSecurity>0</DocSecurity>
  <Lines>149</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TUNC-(SHGM Ozel Kalem Mud.)</dc:creator>
  <cp:keywords/>
  <cp:lastModifiedBy>Sevki Doktur</cp:lastModifiedBy>
  <cp:revision>25</cp:revision>
  <cp:lastPrinted>2026-02-20T08:41:00Z</cp:lastPrinted>
  <dcterms:created xsi:type="dcterms:W3CDTF">2026-01-29T12:10:00Z</dcterms:created>
  <dcterms:modified xsi:type="dcterms:W3CDTF">2026-02-20T08:41:00Z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user=murat.topcu</vt:lpwstr>
  </property>
  <property fmtid="{D5CDD505-2E9C-101B-9397-08002B2CF9AE}" pid="4" name="geodilabeltime">
    <vt:lpwstr>datetime=2024-09-08T20:49:12.770Z</vt:lpwstr>
  </property>
</Properties>
</file>