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CC8" w:rsidRPr="00BE7913" w:rsidRDefault="00700CC8" w:rsidP="00BE7913">
      <w:pPr>
        <w:spacing w:after="0"/>
        <w:rPr>
          <w:sz w:val="12"/>
        </w:rPr>
      </w:pPr>
    </w:p>
    <w:tbl>
      <w:tblPr>
        <w:tblW w:w="962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3601"/>
        <w:gridCol w:w="6020"/>
      </w:tblGrid>
      <w:tr w:rsidR="000E4267" w:rsidRPr="00364C08" w:rsidTr="00920570">
        <w:trPr>
          <w:trHeight w:hRule="exact" w:val="340"/>
          <w:jc w:val="center"/>
        </w:trPr>
        <w:tc>
          <w:tcPr>
            <w:tcW w:w="9621" w:type="dxa"/>
            <w:gridSpan w:val="2"/>
            <w:tcBorders>
              <w:bottom w:val="single" w:sz="4" w:space="0" w:color="A6A6A6" w:themeColor="background1" w:themeShade="A6"/>
            </w:tcBorders>
            <w:shd w:val="clear" w:color="auto" w:fill="005CAB"/>
            <w:vAlign w:val="center"/>
          </w:tcPr>
          <w:p w:rsidR="000E4267" w:rsidRPr="000E4267" w:rsidRDefault="00A574CF" w:rsidP="000E4267">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İle İlgili Bilgiler</w:t>
            </w:r>
          </w:p>
        </w:tc>
      </w:tr>
      <w:tr w:rsidR="000E4267" w:rsidRPr="00364C08" w:rsidTr="00920570">
        <w:trPr>
          <w:jc w:val="center"/>
        </w:trPr>
        <w:tc>
          <w:tcPr>
            <w:tcW w:w="3601" w:type="dxa"/>
            <w:tcBorders>
              <w:right w:val="single" w:sz="4" w:space="0" w:color="A6A6A6" w:themeColor="background1" w:themeShade="A6"/>
            </w:tcBorders>
            <w:shd w:val="clear" w:color="auto" w:fill="DBE5F1" w:themeFill="accent1" w:themeFillTint="33"/>
            <w:vAlign w:val="center"/>
          </w:tcPr>
          <w:p w:rsidR="000E4267" w:rsidRPr="00920570"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 w:val="16"/>
                <w:szCs w:val="20"/>
              </w:rPr>
            </w:pPr>
            <w:r w:rsidRPr="00920570">
              <w:rPr>
                <w:rFonts w:ascii="Arial" w:hAnsi="Arial" w:cs="Arial"/>
                <w:b/>
                <w:bCs/>
                <w:spacing w:val="1"/>
                <w:position w:val="1"/>
                <w:sz w:val="16"/>
                <w:szCs w:val="20"/>
              </w:rPr>
              <w:t>Görev Onayı Tarih ve Sayısı</w:t>
            </w:r>
          </w:p>
        </w:tc>
        <w:tc>
          <w:tcPr>
            <w:tcW w:w="6020" w:type="dxa"/>
            <w:tcBorders>
              <w:left w:val="single" w:sz="4" w:space="0" w:color="A6A6A6" w:themeColor="background1" w:themeShade="A6"/>
            </w:tcBorders>
            <w:tcMar>
              <w:top w:w="0" w:type="dxa"/>
              <w:left w:w="28" w:type="dxa"/>
              <w:bottom w:w="0" w:type="dxa"/>
              <w:right w:w="28" w:type="dxa"/>
            </w:tcMar>
            <w:vAlign w:val="center"/>
          </w:tcPr>
          <w:p w:rsidR="00F30583" w:rsidRPr="00920570" w:rsidRDefault="00F30583" w:rsidP="00F30583">
            <w:pPr>
              <w:widowControl w:val="0"/>
              <w:autoSpaceDE w:val="0"/>
              <w:autoSpaceDN w:val="0"/>
              <w:adjustRightInd w:val="0"/>
              <w:spacing w:after="0" w:line="240" w:lineRule="auto"/>
              <w:ind w:right="-23"/>
              <w:rPr>
                <w:rFonts w:ascii="Arial" w:hAnsi="Arial" w:cs="Arial"/>
                <w:b/>
                <w:bCs/>
                <w:spacing w:val="1"/>
                <w:position w:val="1"/>
                <w:sz w:val="16"/>
                <w:szCs w:val="20"/>
                <w:lang w:val="en-GB"/>
              </w:rPr>
            </w:pPr>
          </w:p>
        </w:tc>
      </w:tr>
      <w:tr w:rsidR="000E4267" w:rsidRPr="00364C08" w:rsidTr="00920570">
        <w:trPr>
          <w:jc w:val="center"/>
        </w:trPr>
        <w:tc>
          <w:tcPr>
            <w:tcW w:w="3601" w:type="dxa"/>
            <w:tcBorders>
              <w:right w:val="single" w:sz="4" w:space="0" w:color="A6A6A6" w:themeColor="background1" w:themeShade="A6"/>
            </w:tcBorders>
            <w:shd w:val="clear" w:color="auto" w:fill="DBE5F1" w:themeFill="accent1" w:themeFillTint="33"/>
            <w:vAlign w:val="center"/>
          </w:tcPr>
          <w:p w:rsidR="000E4267" w:rsidRPr="00920570"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 w:val="16"/>
                <w:szCs w:val="20"/>
              </w:rPr>
            </w:pPr>
            <w:r w:rsidRPr="00920570">
              <w:rPr>
                <w:rFonts w:ascii="Arial" w:hAnsi="Arial" w:cs="Arial"/>
                <w:b/>
                <w:bCs/>
                <w:spacing w:val="1"/>
                <w:position w:val="1"/>
                <w:sz w:val="16"/>
                <w:szCs w:val="20"/>
              </w:rPr>
              <w:t>Denetlenen İşletmenin Unvanı</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920570" w:rsidRDefault="000E4267" w:rsidP="00F30583">
            <w:pPr>
              <w:widowControl w:val="0"/>
              <w:autoSpaceDE w:val="0"/>
              <w:autoSpaceDN w:val="0"/>
              <w:adjustRightInd w:val="0"/>
              <w:spacing w:after="0" w:line="240" w:lineRule="auto"/>
              <w:ind w:right="-23"/>
              <w:rPr>
                <w:rFonts w:ascii="Arial" w:hAnsi="Arial" w:cs="Arial"/>
                <w:b/>
                <w:bCs/>
                <w:spacing w:val="1"/>
                <w:position w:val="1"/>
                <w:sz w:val="16"/>
                <w:szCs w:val="20"/>
                <w:lang w:val="en-GB"/>
              </w:rPr>
            </w:pPr>
          </w:p>
        </w:tc>
      </w:tr>
      <w:tr w:rsidR="000E4267" w:rsidRPr="00364C08" w:rsidTr="00920570">
        <w:trPr>
          <w:jc w:val="center"/>
        </w:trPr>
        <w:tc>
          <w:tcPr>
            <w:tcW w:w="3601" w:type="dxa"/>
            <w:tcBorders>
              <w:right w:val="single" w:sz="4" w:space="0" w:color="A6A6A6" w:themeColor="background1" w:themeShade="A6"/>
            </w:tcBorders>
            <w:shd w:val="clear" w:color="auto" w:fill="DBE5F1" w:themeFill="accent1" w:themeFillTint="33"/>
            <w:vAlign w:val="center"/>
          </w:tcPr>
          <w:p w:rsidR="000E4267" w:rsidRPr="00920570"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 w:val="16"/>
                <w:szCs w:val="20"/>
              </w:rPr>
            </w:pPr>
            <w:r w:rsidRPr="00920570">
              <w:rPr>
                <w:rFonts w:ascii="Arial" w:hAnsi="Arial" w:cs="Arial"/>
                <w:b/>
                <w:bCs/>
                <w:spacing w:val="1"/>
                <w:position w:val="1"/>
                <w:sz w:val="16"/>
                <w:szCs w:val="20"/>
              </w:rPr>
              <w:t>Denetlemeyi Gerçekleştiren</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920570" w:rsidRDefault="000E4267" w:rsidP="00F30583">
            <w:pPr>
              <w:widowControl w:val="0"/>
              <w:autoSpaceDE w:val="0"/>
              <w:autoSpaceDN w:val="0"/>
              <w:adjustRightInd w:val="0"/>
              <w:spacing w:after="0" w:line="240" w:lineRule="auto"/>
              <w:ind w:right="-23"/>
              <w:rPr>
                <w:rFonts w:ascii="Arial" w:hAnsi="Arial" w:cs="Arial"/>
                <w:b/>
                <w:bCs/>
                <w:spacing w:val="1"/>
                <w:position w:val="1"/>
                <w:sz w:val="16"/>
                <w:szCs w:val="20"/>
                <w:lang w:val="en-GB"/>
              </w:rPr>
            </w:pPr>
          </w:p>
        </w:tc>
      </w:tr>
      <w:tr w:rsidR="00A574CF" w:rsidRPr="00364C08" w:rsidTr="00920570">
        <w:trPr>
          <w:jc w:val="center"/>
        </w:trPr>
        <w:tc>
          <w:tcPr>
            <w:tcW w:w="3601" w:type="dxa"/>
            <w:tcBorders>
              <w:right w:val="single" w:sz="4" w:space="0" w:color="A6A6A6" w:themeColor="background1" w:themeShade="A6"/>
            </w:tcBorders>
            <w:shd w:val="clear" w:color="auto" w:fill="DBE5F1" w:themeFill="accent1" w:themeFillTint="33"/>
            <w:vAlign w:val="center"/>
          </w:tcPr>
          <w:p w:rsidR="00A574CF" w:rsidRPr="00920570"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 w:val="16"/>
                <w:szCs w:val="20"/>
              </w:rPr>
            </w:pPr>
            <w:r w:rsidRPr="00920570">
              <w:rPr>
                <w:rFonts w:ascii="Arial" w:hAnsi="Arial" w:cs="Arial"/>
                <w:b/>
                <w:bCs/>
                <w:spacing w:val="1"/>
                <w:position w:val="1"/>
                <w:sz w:val="16"/>
                <w:szCs w:val="20"/>
              </w:rPr>
              <w:t>Denetleme Tarihi</w:t>
            </w:r>
          </w:p>
        </w:tc>
        <w:tc>
          <w:tcPr>
            <w:tcW w:w="6020" w:type="dxa"/>
            <w:tcBorders>
              <w:left w:val="single" w:sz="4" w:space="0" w:color="A6A6A6" w:themeColor="background1" w:themeShade="A6"/>
            </w:tcBorders>
            <w:tcMar>
              <w:top w:w="0" w:type="dxa"/>
              <w:left w:w="28" w:type="dxa"/>
              <w:bottom w:w="0" w:type="dxa"/>
              <w:right w:w="28" w:type="dxa"/>
            </w:tcMar>
            <w:vAlign w:val="center"/>
          </w:tcPr>
          <w:p w:rsidR="00A574CF" w:rsidRPr="00920570" w:rsidRDefault="00A574CF" w:rsidP="00F30583">
            <w:pPr>
              <w:widowControl w:val="0"/>
              <w:autoSpaceDE w:val="0"/>
              <w:autoSpaceDN w:val="0"/>
              <w:adjustRightInd w:val="0"/>
              <w:spacing w:after="0" w:line="240" w:lineRule="auto"/>
              <w:ind w:right="-23"/>
              <w:rPr>
                <w:rFonts w:ascii="Arial" w:hAnsi="Arial" w:cs="Arial"/>
                <w:b/>
                <w:bCs/>
                <w:spacing w:val="1"/>
                <w:position w:val="1"/>
                <w:sz w:val="16"/>
                <w:szCs w:val="20"/>
                <w:lang w:val="en-GB"/>
              </w:rPr>
            </w:pPr>
          </w:p>
        </w:tc>
      </w:tr>
      <w:tr w:rsidR="000E4267" w:rsidRPr="00364C08" w:rsidTr="00920570">
        <w:trPr>
          <w:jc w:val="center"/>
        </w:trPr>
        <w:tc>
          <w:tcPr>
            <w:tcW w:w="3601" w:type="dxa"/>
            <w:tcBorders>
              <w:right w:val="single" w:sz="4" w:space="0" w:color="A6A6A6" w:themeColor="background1" w:themeShade="A6"/>
            </w:tcBorders>
            <w:shd w:val="clear" w:color="auto" w:fill="DBE5F1" w:themeFill="accent1" w:themeFillTint="33"/>
            <w:vAlign w:val="center"/>
          </w:tcPr>
          <w:p w:rsidR="000E4267" w:rsidRPr="00920570"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 w:val="16"/>
                <w:szCs w:val="20"/>
              </w:rPr>
            </w:pPr>
            <w:r w:rsidRPr="00920570">
              <w:rPr>
                <w:rFonts w:ascii="Arial" w:hAnsi="Arial" w:cs="Arial"/>
                <w:b/>
                <w:bCs/>
                <w:spacing w:val="1"/>
                <w:position w:val="1"/>
                <w:sz w:val="16"/>
                <w:szCs w:val="20"/>
              </w:rPr>
              <w:t>Denetleme Yeri</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920570" w:rsidRDefault="000E4267" w:rsidP="00F30583">
            <w:pPr>
              <w:widowControl w:val="0"/>
              <w:autoSpaceDE w:val="0"/>
              <w:autoSpaceDN w:val="0"/>
              <w:adjustRightInd w:val="0"/>
              <w:spacing w:after="0" w:line="240" w:lineRule="auto"/>
              <w:ind w:right="-23"/>
              <w:rPr>
                <w:rFonts w:ascii="Arial" w:hAnsi="Arial" w:cs="Arial"/>
                <w:b/>
                <w:bCs/>
                <w:spacing w:val="1"/>
                <w:position w:val="1"/>
                <w:sz w:val="16"/>
                <w:szCs w:val="20"/>
                <w:lang w:val="en-GB"/>
              </w:rPr>
            </w:pPr>
          </w:p>
        </w:tc>
      </w:tr>
      <w:tr w:rsidR="000E4267" w:rsidRPr="00364C08" w:rsidTr="00920570">
        <w:trPr>
          <w:jc w:val="center"/>
        </w:trPr>
        <w:tc>
          <w:tcPr>
            <w:tcW w:w="3601" w:type="dxa"/>
            <w:tcBorders>
              <w:right w:val="single" w:sz="4" w:space="0" w:color="A6A6A6" w:themeColor="background1" w:themeShade="A6"/>
            </w:tcBorders>
            <w:shd w:val="clear" w:color="auto" w:fill="DBE5F1" w:themeFill="accent1" w:themeFillTint="33"/>
            <w:vAlign w:val="center"/>
          </w:tcPr>
          <w:p w:rsidR="000E4267" w:rsidRPr="00920570"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 w:val="16"/>
                <w:szCs w:val="20"/>
              </w:rPr>
            </w:pPr>
            <w:r w:rsidRPr="00920570">
              <w:rPr>
                <w:rFonts w:ascii="Arial" w:hAnsi="Arial" w:cs="Arial"/>
                <w:b/>
                <w:bCs/>
                <w:spacing w:val="1"/>
                <w:position w:val="1"/>
                <w:sz w:val="16"/>
                <w:szCs w:val="20"/>
              </w:rPr>
              <w:t>Denetleme Türü</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920570" w:rsidRDefault="000E4267" w:rsidP="00F30583">
            <w:pPr>
              <w:widowControl w:val="0"/>
              <w:autoSpaceDE w:val="0"/>
              <w:autoSpaceDN w:val="0"/>
              <w:adjustRightInd w:val="0"/>
              <w:spacing w:after="0" w:line="240" w:lineRule="auto"/>
              <w:ind w:right="-23"/>
              <w:rPr>
                <w:rFonts w:ascii="Arial" w:hAnsi="Arial" w:cs="Arial"/>
                <w:b/>
                <w:bCs/>
                <w:spacing w:val="1"/>
                <w:position w:val="1"/>
                <w:sz w:val="16"/>
                <w:szCs w:val="20"/>
                <w:lang w:val="en-GB"/>
              </w:rPr>
            </w:pPr>
          </w:p>
        </w:tc>
      </w:tr>
    </w:tbl>
    <w:p w:rsidR="00A574CF" w:rsidRDefault="00A574CF" w:rsidP="00E509B9">
      <w:pPr>
        <w:spacing w:after="0"/>
      </w:pPr>
    </w:p>
    <w:tbl>
      <w:tblPr>
        <w:tblW w:w="9621"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601"/>
        <w:gridCol w:w="6020"/>
      </w:tblGrid>
      <w:tr w:rsidR="00A574CF" w:rsidRPr="00364C08" w:rsidTr="00920570">
        <w:trPr>
          <w:trHeight w:hRule="exact" w:val="340"/>
          <w:jc w:val="center"/>
        </w:trPr>
        <w:tc>
          <w:tcPr>
            <w:tcW w:w="96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A574CF" w:rsidRPr="000E4267" w:rsidRDefault="00A574CF" w:rsidP="00A574CF">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Heyeti</w:t>
            </w:r>
          </w:p>
        </w:tc>
      </w:tr>
      <w:tr w:rsidR="00A574CF" w:rsidRPr="00364C08" w:rsidTr="00920570">
        <w:trPr>
          <w:trHeight w:hRule="exact" w:val="340"/>
          <w:jc w:val="center"/>
        </w:trPr>
        <w:tc>
          <w:tcPr>
            <w:tcW w:w="36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6107E9" w:rsidRDefault="00A574CF" w:rsidP="00A574CF">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A574CF" w:rsidRDefault="00A574CF" w:rsidP="00A574CF">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A574CF" w:rsidRPr="00364C08" w:rsidTr="00920570">
        <w:trPr>
          <w:jc w:val="center"/>
        </w:trPr>
        <w:tc>
          <w:tcPr>
            <w:tcW w:w="36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920570" w:rsidRDefault="00A574CF" w:rsidP="00F30583">
            <w:pPr>
              <w:widowControl w:val="0"/>
              <w:autoSpaceDE w:val="0"/>
              <w:autoSpaceDN w:val="0"/>
              <w:adjustRightInd w:val="0"/>
              <w:spacing w:after="0" w:line="240" w:lineRule="auto"/>
              <w:ind w:right="142"/>
              <w:rPr>
                <w:rFonts w:ascii="Arial" w:hAnsi="Arial" w:cs="Arial"/>
                <w:bCs/>
                <w:spacing w:val="1"/>
                <w:position w:val="1"/>
                <w:sz w:val="16"/>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920570" w:rsidRDefault="00F30583" w:rsidP="00F30583">
            <w:pPr>
              <w:widowControl w:val="0"/>
              <w:autoSpaceDE w:val="0"/>
              <w:autoSpaceDN w:val="0"/>
              <w:adjustRightInd w:val="0"/>
              <w:spacing w:after="0" w:line="240" w:lineRule="auto"/>
              <w:ind w:right="-23"/>
              <w:rPr>
                <w:rFonts w:ascii="Arial" w:hAnsi="Arial" w:cs="Arial"/>
                <w:bCs/>
                <w:spacing w:val="1"/>
                <w:position w:val="1"/>
                <w:sz w:val="16"/>
                <w:szCs w:val="20"/>
                <w:lang w:val="en-GB"/>
              </w:rPr>
            </w:pPr>
          </w:p>
        </w:tc>
      </w:tr>
      <w:tr w:rsidR="00A574CF" w:rsidRPr="00364C08" w:rsidTr="00920570">
        <w:trPr>
          <w:jc w:val="center"/>
        </w:trPr>
        <w:tc>
          <w:tcPr>
            <w:tcW w:w="36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920570" w:rsidRDefault="00A574CF" w:rsidP="00F30583">
            <w:pPr>
              <w:widowControl w:val="0"/>
              <w:autoSpaceDE w:val="0"/>
              <w:autoSpaceDN w:val="0"/>
              <w:adjustRightInd w:val="0"/>
              <w:spacing w:after="0" w:line="240" w:lineRule="auto"/>
              <w:ind w:right="142"/>
              <w:rPr>
                <w:rFonts w:ascii="Arial" w:hAnsi="Arial" w:cs="Arial"/>
                <w:bCs/>
                <w:spacing w:val="1"/>
                <w:position w:val="1"/>
                <w:sz w:val="16"/>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920570" w:rsidRDefault="00A574CF" w:rsidP="00F30583">
            <w:pPr>
              <w:widowControl w:val="0"/>
              <w:autoSpaceDE w:val="0"/>
              <w:autoSpaceDN w:val="0"/>
              <w:adjustRightInd w:val="0"/>
              <w:spacing w:after="0" w:line="240" w:lineRule="auto"/>
              <w:ind w:right="-23"/>
              <w:rPr>
                <w:rFonts w:ascii="Arial" w:hAnsi="Arial" w:cs="Arial"/>
                <w:bCs/>
                <w:spacing w:val="1"/>
                <w:position w:val="1"/>
                <w:sz w:val="16"/>
                <w:szCs w:val="20"/>
                <w:lang w:val="en-GB"/>
              </w:rPr>
            </w:pPr>
          </w:p>
        </w:tc>
      </w:tr>
      <w:tr w:rsidR="00A574CF" w:rsidRPr="00364C08" w:rsidTr="00920570">
        <w:trPr>
          <w:jc w:val="center"/>
        </w:trPr>
        <w:tc>
          <w:tcPr>
            <w:tcW w:w="36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920570" w:rsidRDefault="00A574CF" w:rsidP="00F30583">
            <w:pPr>
              <w:widowControl w:val="0"/>
              <w:autoSpaceDE w:val="0"/>
              <w:autoSpaceDN w:val="0"/>
              <w:adjustRightInd w:val="0"/>
              <w:spacing w:after="0" w:line="240" w:lineRule="auto"/>
              <w:ind w:right="142"/>
              <w:rPr>
                <w:rFonts w:ascii="Arial" w:hAnsi="Arial" w:cs="Arial"/>
                <w:bCs/>
                <w:spacing w:val="1"/>
                <w:position w:val="1"/>
                <w:sz w:val="16"/>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920570" w:rsidRDefault="00A574CF" w:rsidP="00F30583">
            <w:pPr>
              <w:widowControl w:val="0"/>
              <w:autoSpaceDE w:val="0"/>
              <w:autoSpaceDN w:val="0"/>
              <w:adjustRightInd w:val="0"/>
              <w:spacing w:after="0" w:line="240" w:lineRule="auto"/>
              <w:ind w:right="-23"/>
              <w:rPr>
                <w:rFonts w:ascii="Arial" w:hAnsi="Arial" w:cs="Arial"/>
                <w:bCs/>
                <w:spacing w:val="1"/>
                <w:position w:val="1"/>
                <w:sz w:val="16"/>
                <w:szCs w:val="20"/>
                <w:lang w:val="en-GB"/>
              </w:rPr>
            </w:pPr>
          </w:p>
        </w:tc>
      </w:tr>
    </w:tbl>
    <w:p w:rsidR="00681463" w:rsidRDefault="00681463" w:rsidP="00E509B9">
      <w:pPr>
        <w:spacing w:after="0"/>
      </w:pPr>
    </w:p>
    <w:tbl>
      <w:tblPr>
        <w:tblW w:w="0" w:type="auto"/>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601"/>
        <w:gridCol w:w="6020"/>
      </w:tblGrid>
      <w:tr w:rsidR="00F30583" w:rsidRPr="00364C08" w:rsidTr="00920570">
        <w:trPr>
          <w:trHeight w:hRule="exact" w:val="340"/>
          <w:jc w:val="center"/>
        </w:trPr>
        <w:tc>
          <w:tcPr>
            <w:tcW w:w="96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F30583" w:rsidRPr="000E4267" w:rsidRDefault="00F30583" w:rsidP="00C65B82">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Görüşülen Kişiler</w:t>
            </w:r>
          </w:p>
        </w:tc>
      </w:tr>
      <w:tr w:rsidR="00F30583" w:rsidRPr="00364C08" w:rsidTr="00920570">
        <w:trPr>
          <w:trHeight w:hRule="exact" w:val="340"/>
          <w:jc w:val="center"/>
        </w:trPr>
        <w:tc>
          <w:tcPr>
            <w:tcW w:w="36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6107E9" w:rsidRDefault="00F30583" w:rsidP="00C65B82">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A574CF" w:rsidRDefault="00F30583" w:rsidP="00C65B82">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F30583" w:rsidRPr="00364C08" w:rsidTr="00920570">
        <w:trPr>
          <w:jc w:val="center"/>
        </w:trPr>
        <w:tc>
          <w:tcPr>
            <w:tcW w:w="36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920570" w:rsidRDefault="00F30583" w:rsidP="00C65B82">
            <w:pPr>
              <w:widowControl w:val="0"/>
              <w:autoSpaceDE w:val="0"/>
              <w:autoSpaceDN w:val="0"/>
              <w:adjustRightInd w:val="0"/>
              <w:spacing w:after="0" w:line="240" w:lineRule="auto"/>
              <w:ind w:right="142"/>
              <w:rPr>
                <w:rFonts w:ascii="Arial" w:hAnsi="Arial" w:cs="Arial"/>
                <w:bCs/>
                <w:spacing w:val="1"/>
                <w:position w:val="1"/>
                <w:sz w:val="16"/>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920570" w:rsidRDefault="00F30583" w:rsidP="00C65B82">
            <w:pPr>
              <w:widowControl w:val="0"/>
              <w:autoSpaceDE w:val="0"/>
              <w:autoSpaceDN w:val="0"/>
              <w:adjustRightInd w:val="0"/>
              <w:spacing w:after="0" w:line="240" w:lineRule="auto"/>
              <w:ind w:right="-23"/>
              <w:rPr>
                <w:rFonts w:ascii="Arial" w:hAnsi="Arial" w:cs="Arial"/>
                <w:bCs/>
                <w:spacing w:val="1"/>
                <w:position w:val="1"/>
                <w:sz w:val="16"/>
                <w:szCs w:val="20"/>
                <w:lang w:val="en-GB"/>
              </w:rPr>
            </w:pPr>
          </w:p>
        </w:tc>
      </w:tr>
      <w:tr w:rsidR="00F30583" w:rsidRPr="00364C08" w:rsidTr="00920570">
        <w:trPr>
          <w:jc w:val="center"/>
        </w:trPr>
        <w:tc>
          <w:tcPr>
            <w:tcW w:w="36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920570" w:rsidRDefault="00F30583" w:rsidP="00C65B82">
            <w:pPr>
              <w:widowControl w:val="0"/>
              <w:autoSpaceDE w:val="0"/>
              <w:autoSpaceDN w:val="0"/>
              <w:adjustRightInd w:val="0"/>
              <w:spacing w:after="0" w:line="240" w:lineRule="auto"/>
              <w:ind w:right="142"/>
              <w:rPr>
                <w:rFonts w:ascii="Arial" w:hAnsi="Arial" w:cs="Arial"/>
                <w:bCs/>
                <w:spacing w:val="1"/>
                <w:position w:val="1"/>
                <w:sz w:val="16"/>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920570" w:rsidRDefault="00F30583" w:rsidP="00C65B82">
            <w:pPr>
              <w:widowControl w:val="0"/>
              <w:autoSpaceDE w:val="0"/>
              <w:autoSpaceDN w:val="0"/>
              <w:adjustRightInd w:val="0"/>
              <w:spacing w:after="0" w:line="240" w:lineRule="auto"/>
              <w:ind w:right="-23"/>
              <w:rPr>
                <w:rFonts w:ascii="Arial" w:hAnsi="Arial" w:cs="Arial"/>
                <w:bCs/>
                <w:spacing w:val="1"/>
                <w:position w:val="1"/>
                <w:sz w:val="16"/>
                <w:szCs w:val="20"/>
                <w:lang w:val="en-GB"/>
              </w:rPr>
            </w:pPr>
          </w:p>
        </w:tc>
      </w:tr>
      <w:tr w:rsidR="00F30583" w:rsidRPr="00364C08" w:rsidTr="00920570">
        <w:trPr>
          <w:jc w:val="center"/>
        </w:trPr>
        <w:tc>
          <w:tcPr>
            <w:tcW w:w="36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920570" w:rsidRDefault="00F30583" w:rsidP="00C65B82">
            <w:pPr>
              <w:widowControl w:val="0"/>
              <w:autoSpaceDE w:val="0"/>
              <w:autoSpaceDN w:val="0"/>
              <w:adjustRightInd w:val="0"/>
              <w:spacing w:after="0" w:line="240" w:lineRule="auto"/>
              <w:ind w:right="142"/>
              <w:rPr>
                <w:rFonts w:ascii="Arial" w:hAnsi="Arial" w:cs="Arial"/>
                <w:bCs/>
                <w:spacing w:val="1"/>
                <w:position w:val="1"/>
                <w:sz w:val="16"/>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920570" w:rsidRDefault="00F30583" w:rsidP="00C65B82">
            <w:pPr>
              <w:widowControl w:val="0"/>
              <w:autoSpaceDE w:val="0"/>
              <w:autoSpaceDN w:val="0"/>
              <w:adjustRightInd w:val="0"/>
              <w:spacing w:after="0" w:line="240" w:lineRule="auto"/>
              <w:ind w:right="-23"/>
              <w:rPr>
                <w:rFonts w:ascii="Arial" w:hAnsi="Arial" w:cs="Arial"/>
                <w:bCs/>
                <w:spacing w:val="1"/>
                <w:position w:val="1"/>
                <w:sz w:val="16"/>
                <w:szCs w:val="20"/>
                <w:lang w:val="en-GB"/>
              </w:rPr>
            </w:pPr>
          </w:p>
        </w:tc>
      </w:tr>
    </w:tbl>
    <w:p w:rsidR="00D9638E" w:rsidRDefault="00D9638E" w:rsidP="00E509B9">
      <w:pPr>
        <w:spacing w:after="0"/>
      </w:pPr>
    </w:p>
    <w:tbl>
      <w:tblPr>
        <w:tblW w:w="964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284"/>
        <w:gridCol w:w="1134"/>
        <w:gridCol w:w="3544"/>
        <w:gridCol w:w="425"/>
        <w:gridCol w:w="426"/>
        <w:gridCol w:w="567"/>
        <w:gridCol w:w="424"/>
        <w:gridCol w:w="76"/>
        <w:gridCol w:w="2760"/>
      </w:tblGrid>
      <w:tr w:rsidR="002825DA" w:rsidRPr="00D9638E" w:rsidTr="00F61D9D">
        <w:trPr>
          <w:gridAfter w:val="1"/>
          <w:wAfter w:w="2760" w:type="dxa"/>
          <w:jc w:val="center"/>
        </w:trPr>
        <w:tc>
          <w:tcPr>
            <w:tcW w:w="284" w:type="dxa"/>
            <w:tcBorders>
              <w:top w:val="nil"/>
              <w:left w:val="nil"/>
              <w:right w:val="nil"/>
            </w:tcBorders>
            <w:shd w:val="clear" w:color="auto" w:fill="auto"/>
            <w:vAlign w:val="center"/>
          </w:tcPr>
          <w:p w:rsidR="002825DA" w:rsidRPr="00D9638E" w:rsidRDefault="002825DA" w:rsidP="00C65B82">
            <w:pPr>
              <w:spacing w:after="0" w:line="240" w:lineRule="auto"/>
              <w:jc w:val="center"/>
              <w:rPr>
                <w:rFonts w:ascii="Arial" w:hAnsi="Arial" w:cs="Arial"/>
                <w:sz w:val="20"/>
                <w:szCs w:val="20"/>
              </w:rPr>
            </w:pPr>
          </w:p>
        </w:tc>
        <w:tc>
          <w:tcPr>
            <w:tcW w:w="1134" w:type="dxa"/>
            <w:tcBorders>
              <w:top w:val="nil"/>
              <w:left w:val="nil"/>
              <w:right w:val="nil"/>
            </w:tcBorders>
            <w:shd w:val="clear" w:color="auto" w:fill="auto"/>
            <w:vAlign w:val="center"/>
          </w:tcPr>
          <w:p w:rsidR="002825DA" w:rsidRPr="00D9638E" w:rsidRDefault="002825DA" w:rsidP="00C65B82">
            <w:pPr>
              <w:spacing w:after="0" w:line="240" w:lineRule="auto"/>
              <w:jc w:val="center"/>
              <w:rPr>
                <w:rFonts w:ascii="Arial" w:hAnsi="Arial" w:cs="Arial"/>
                <w:sz w:val="20"/>
                <w:szCs w:val="20"/>
              </w:rPr>
            </w:pPr>
          </w:p>
        </w:tc>
        <w:tc>
          <w:tcPr>
            <w:tcW w:w="3544" w:type="dxa"/>
            <w:tcBorders>
              <w:top w:val="nil"/>
              <w:left w:val="nil"/>
            </w:tcBorders>
            <w:shd w:val="clear" w:color="auto" w:fill="auto"/>
            <w:vAlign w:val="center"/>
          </w:tcPr>
          <w:p w:rsidR="002825DA" w:rsidRPr="00D9638E" w:rsidRDefault="002825DA" w:rsidP="00C65B82">
            <w:pPr>
              <w:spacing w:after="0" w:line="240" w:lineRule="auto"/>
              <w:jc w:val="center"/>
              <w:rPr>
                <w:rFonts w:ascii="Arial" w:hAnsi="Arial" w:cs="Arial"/>
                <w:sz w:val="20"/>
                <w:szCs w:val="20"/>
              </w:rPr>
            </w:pPr>
          </w:p>
        </w:tc>
        <w:tc>
          <w:tcPr>
            <w:tcW w:w="1842" w:type="dxa"/>
            <w:gridSpan w:val="4"/>
            <w:shd w:val="clear" w:color="auto" w:fill="005CAB"/>
            <w:tcMar>
              <w:left w:w="0" w:type="dxa"/>
              <w:right w:w="0" w:type="dxa"/>
            </w:tcMar>
            <w:vAlign w:val="center"/>
          </w:tcPr>
          <w:p w:rsidR="002825DA" w:rsidRPr="00D9638E" w:rsidRDefault="002825DA" w:rsidP="00C65B82">
            <w:pPr>
              <w:spacing w:after="0" w:line="240" w:lineRule="auto"/>
              <w:jc w:val="center"/>
              <w:rPr>
                <w:rFonts w:ascii="Arial" w:hAnsi="Arial" w:cs="Arial"/>
                <w:sz w:val="20"/>
                <w:szCs w:val="20"/>
              </w:rPr>
            </w:pPr>
            <w:r w:rsidRPr="00D9638E">
              <w:rPr>
                <w:rFonts w:ascii="Arial" w:hAnsi="Arial" w:cs="Arial"/>
                <w:color w:val="FFFFFF" w:themeColor="background1"/>
                <w:sz w:val="20"/>
                <w:szCs w:val="20"/>
              </w:rPr>
              <w:t>Değerlendirme</w:t>
            </w:r>
          </w:p>
        </w:tc>
        <w:tc>
          <w:tcPr>
            <w:tcW w:w="76" w:type="dxa"/>
            <w:tcBorders>
              <w:top w:val="nil"/>
              <w:right w:val="nil"/>
            </w:tcBorders>
            <w:shd w:val="clear" w:color="auto" w:fill="auto"/>
            <w:vAlign w:val="center"/>
          </w:tcPr>
          <w:p w:rsidR="002825DA" w:rsidRPr="00D9638E" w:rsidRDefault="002825DA" w:rsidP="00C65B82">
            <w:pPr>
              <w:spacing w:after="0" w:line="240" w:lineRule="auto"/>
              <w:jc w:val="center"/>
              <w:rPr>
                <w:rFonts w:ascii="Arial" w:hAnsi="Arial" w:cs="Arial"/>
                <w:sz w:val="20"/>
                <w:szCs w:val="20"/>
              </w:rPr>
            </w:pPr>
          </w:p>
        </w:tc>
      </w:tr>
      <w:tr w:rsidR="002825DA" w:rsidRPr="00D9638E" w:rsidTr="00F61D9D">
        <w:trPr>
          <w:trHeight w:val="283"/>
          <w:jc w:val="center"/>
        </w:trPr>
        <w:tc>
          <w:tcPr>
            <w:tcW w:w="284" w:type="dxa"/>
            <w:shd w:val="clear" w:color="auto" w:fill="005CAB"/>
            <w:tcMar>
              <w:left w:w="0" w:type="dxa"/>
              <w:right w:w="0" w:type="dxa"/>
            </w:tcMar>
            <w:vAlign w:val="center"/>
          </w:tcPr>
          <w:p w:rsidR="002825DA" w:rsidRPr="00D9638E" w:rsidRDefault="002825DA" w:rsidP="00C65B82">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w:t>
            </w:r>
          </w:p>
        </w:tc>
        <w:tc>
          <w:tcPr>
            <w:tcW w:w="1134" w:type="dxa"/>
            <w:shd w:val="clear" w:color="auto" w:fill="005CAB"/>
            <w:tcMar>
              <w:left w:w="0" w:type="dxa"/>
              <w:right w:w="0" w:type="dxa"/>
            </w:tcMar>
            <w:vAlign w:val="center"/>
          </w:tcPr>
          <w:p w:rsidR="002825DA" w:rsidRPr="00D9638E" w:rsidRDefault="002825DA" w:rsidP="00C65B82">
            <w:pPr>
              <w:spacing w:after="0" w:line="240" w:lineRule="auto"/>
              <w:jc w:val="center"/>
              <w:rPr>
                <w:rFonts w:ascii="Arial" w:hAnsi="Arial" w:cs="Arial"/>
                <w:color w:val="FFFFFF" w:themeColor="background1"/>
                <w:sz w:val="20"/>
                <w:szCs w:val="20"/>
              </w:rPr>
            </w:pPr>
            <w:proofErr w:type="spellStart"/>
            <w:r w:rsidRPr="00D9638E">
              <w:rPr>
                <w:rFonts w:ascii="Arial" w:hAnsi="Arial" w:cs="Arial"/>
                <w:color w:val="FFFFFF" w:themeColor="background1"/>
                <w:sz w:val="20"/>
                <w:szCs w:val="20"/>
              </w:rPr>
              <w:t>Ref</w:t>
            </w:r>
            <w:proofErr w:type="spellEnd"/>
            <w:r w:rsidRPr="00D9638E">
              <w:rPr>
                <w:rFonts w:ascii="Arial" w:hAnsi="Arial" w:cs="Arial"/>
                <w:color w:val="FFFFFF" w:themeColor="background1"/>
                <w:sz w:val="20"/>
                <w:szCs w:val="20"/>
              </w:rPr>
              <w:t>.</w:t>
            </w:r>
          </w:p>
        </w:tc>
        <w:tc>
          <w:tcPr>
            <w:tcW w:w="3544" w:type="dxa"/>
            <w:shd w:val="clear" w:color="auto" w:fill="005CAB"/>
            <w:vAlign w:val="center"/>
          </w:tcPr>
          <w:p w:rsidR="002825DA" w:rsidRPr="00D9638E" w:rsidRDefault="002825DA" w:rsidP="00C65B82">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Konu</w:t>
            </w:r>
          </w:p>
        </w:tc>
        <w:tc>
          <w:tcPr>
            <w:tcW w:w="425" w:type="dxa"/>
            <w:shd w:val="clear" w:color="auto" w:fill="005CAB"/>
            <w:tcMar>
              <w:left w:w="0" w:type="dxa"/>
              <w:right w:w="0" w:type="dxa"/>
            </w:tcMar>
            <w:vAlign w:val="center"/>
          </w:tcPr>
          <w:p w:rsidR="002825DA" w:rsidRPr="00D9638E" w:rsidRDefault="002825DA" w:rsidP="00C65B82">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S</w:t>
            </w:r>
          </w:p>
        </w:tc>
        <w:tc>
          <w:tcPr>
            <w:tcW w:w="426" w:type="dxa"/>
            <w:shd w:val="clear" w:color="auto" w:fill="005CAB"/>
            <w:tcMar>
              <w:left w:w="0" w:type="dxa"/>
              <w:right w:w="0" w:type="dxa"/>
            </w:tcMar>
            <w:vAlign w:val="center"/>
          </w:tcPr>
          <w:p w:rsidR="002825DA" w:rsidRPr="00D9638E" w:rsidRDefault="002825DA" w:rsidP="00C65B82">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w:t>
            </w:r>
          </w:p>
        </w:tc>
        <w:tc>
          <w:tcPr>
            <w:tcW w:w="567" w:type="dxa"/>
            <w:shd w:val="clear" w:color="auto" w:fill="005CAB"/>
            <w:tcMar>
              <w:left w:w="0" w:type="dxa"/>
              <w:right w:w="0" w:type="dxa"/>
            </w:tcMar>
            <w:vAlign w:val="center"/>
          </w:tcPr>
          <w:p w:rsidR="002825DA" w:rsidRPr="00D9638E" w:rsidRDefault="002825DA" w:rsidP="00C65B82">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UD</w:t>
            </w:r>
          </w:p>
        </w:tc>
        <w:tc>
          <w:tcPr>
            <w:tcW w:w="424" w:type="dxa"/>
            <w:shd w:val="clear" w:color="auto" w:fill="005CAB"/>
            <w:tcMar>
              <w:left w:w="0" w:type="dxa"/>
              <w:right w:w="0" w:type="dxa"/>
            </w:tcMar>
            <w:vAlign w:val="center"/>
          </w:tcPr>
          <w:p w:rsidR="002825DA" w:rsidRPr="00D9638E" w:rsidRDefault="002825DA" w:rsidP="00C65B82">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BS</w:t>
            </w:r>
          </w:p>
        </w:tc>
        <w:tc>
          <w:tcPr>
            <w:tcW w:w="2836" w:type="dxa"/>
            <w:gridSpan w:val="2"/>
            <w:shd w:val="clear" w:color="auto" w:fill="005CAB"/>
            <w:tcMar>
              <w:left w:w="0" w:type="dxa"/>
              <w:right w:w="0" w:type="dxa"/>
            </w:tcMar>
            <w:vAlign w:val="center"/>
          </w:tcPr>
          <w:p w:rsidR="002825DA" w:rsidRPr="00D9638E" w:rsidRDefault="002825DA" w:rsidP="00C65B82">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Açıklamalar</w:t>
            </w:r>
          </w:p>
        </w:tc>
      </w:tr>
      <w:tr w:rsidR="002825DA" w:rsidRPr="00D9638E" w:rsidTr="00920570">
        <w:trPr>
          <w:cantSplit/>
          <w:trHeight w:val="246"/>
          <w:jc w:val="center"/>
        </w:trPr>
        <w:tc>
          <w:tcPr>
            <w:tcW w:w="9640" w:type="dxa"/>
            <w:gridSpan w:val="9"/>
            <w:shd w:val="clear" w:color="auto" w:fill="DBE5F1" w:themeFill="accent1" w:themeFillTint="33"/>
            <w:vAlign w:val="center"/>
          </w:tcPr>
          <w:p w:rsidR="002825DA" w:rsidRPr="00D9638E" w:rsidRDefault="002825DA" w:rsidP="00C65B82">
            <w:pPr>
              <w:spacing w:after="0" w:line="240" w:lineRule="auto"/>
              <w:jc w:val="center"/>
              <w:rPr>
                <w:rFonts w:ascii="Arial" w:hAnsi="Arial" w:cs="Arial"/>
                <w:sz w:val="20"/>
                <w:szCs w:val="20"/>
              </w:rPr>
            </w:pPr>
          </w:p>
        </w:tc>
      </w:tr>
      <w:tr w:rsidR="002825DA" w:rsidRPr="00D9638E" w:rsidTr="00F61D9D">
        <w:trPr>
          <w:cantSplit/>
          <w:trHeight w:val="1096"/>
          <w:jc w:val="center"/>
        </w:trPr>
        <w:tc>
          <w:tcPr>
            <w:tcW w:w="284" w:type="dxa"/>
            <w:vAlign w:val="center"/>
          </w:tcPr>
          <w:p w:rsidR="002825DA" w:rsidRPr="00581C0A" w:rsidRDefault="00F135A5" w:rsidP="002825DA">
            <w:pPr>
              <w:spacing w:after="0" w:line="240" w:lineRule="auto"/>
              <w:jc w:val="center"/>
              <w:rPr>
                <w:rFonts w:ascii="Arial" w:hAnsi="Arial" w:cs="Arial"/>
                <w:sz w:val="16"/>
                <w:szCs w:val="20"/>
              </w:rPr>
            </w:pPr>
            <w:r w:rsidRPr="00581C0A">
              <w:rPr>
                <w:rFonts w:ascii="Arial" w:hAnsi="Arial" w:cs="Arial"/>
                <w:sz w:val="16"/>
                <w:szCs w:val="20"/>
              </w:rPr>
              <w:t>1</w:t>
            </w:r>
          </w:p>
        </w:tc>
        <w:tc>
          <w:tcPr>
            <w:tcW w:w="1134" w:type="dxa"/>
            <w:textDirection w:val="btLr"/>
            <w:vAlign w:val="center"/>
          </w:tcPr>
          <w:p w:rsidR="002825DA" w:rsidRPr="00581C0A" w:rsidRDefault="0023600D" w:rsidP="0023600D">
            <w:pPr>
              <w:spacing w:after="0" w:line="240" w:lineRule="auto"/>
              <w:jc w:val="center"/>
              <w:rPr>
                <w:rFonts w:ascii="Arial" w:hAnsi="Arial" w:cs="Arial"/>
                <w:sz w:val="16"/>
              </w:rPr>
            </w:pPr>
            <w:r w:rsidRPr="00581C0A">
              <w:rPr>
                <w:rFonts w:ascii="Arial" w:hAnsi="Arial" w:cs="Arial"/>
                <w:sz w:val="16"/>
                <w:lang w:val="en-US"/>
              </w:rPr>
              <w:t>ORO.GEN.210, ORO.AOC.135, AMC3 ORO.MLR.100, SHY-6A</w:t>
            </w:r>
          </w:p>
        </w:tc>
        <w:tc>
          <w:tcPr>
            <w:tcW w:w="3544" w:type="dxa"/>
            <w:vAlign w:val="center"/>
          </w:tcPr>
          <w:p w:rsidR="0023600D" w:rsidRPr="00581C0A" w:rsidRDefault="0023600D" w:rsidP="0023600D">
            <w:pPr>
              <w:pStyle w:val="Default"/>
              <w:jc w:val="both"/>
              <w:rPr>
                <w:rFonts w:ascii="Arial" w:hAnsi="Arial" w:cs="Arial"/>
                <w:sz w:val="16"/>
              </w:rPr>
            </w:pPr>
            <w:r w:rsidRPr="00581C0A">
              <w:rPr>
                <w:rFonts w:ascii="Arial" w:hAnsi="Arial" w:cs="Arial"/>
                <w:sz w:val="16"/>
              </w:rPr>
              <w:t>İşletici, planlanan görev ve faaliyetlerin uygulamadaki gereklilikler uyarınca yerine getirilmesi adına yeterli sayıda nitelikli personel bulunduracaktır. Bu kapsamda;</w:t>
            </w:r>
          </w:p>
          <w:p w:rsidR="0023600D" w:rsidRPr="00581C0A" w:rsidRDefault="0023600D" w:rsidP="0023600D">
            <w:pPr>
              <w:pStyle w:val="Default"/>
              <w:jc w:val="both"/>
              <w:rPr>
                <w:rFonts w:ascii="Arial" w:hAnsi="Arial" w:cs="Arial"/>
                <w:sz w:val="16"/>
              </w:rPr>
            </w:pPr>
          </w:p>
          <w:p w:rsidR="0023600D" w:rsidRPr="00581C0A" w:rsidRDefault="0023600D" w:rsidP="0023600D">
            <w:pPr>
              <w:pStyle w:val="Default"/>
              <w:numPr>
                <w:ilvl w:val="0"/>
                <w:numId w:val="6"/>
              </w:numPr>
              <w:ind w:left="256" w:hanging="256"/>
              <w:jc w:val="both"/>
              <w:rPr>
                <w:rFonts w:ascii="Arial" w:hAnsi="Arial" w:cs="Arial"/>
                <w:sz w:val="16"/>
              </w:rPr>
            </w:pPr>
            <w:r w:rsidRPr="00581C0A">
              <w:rPr>
                <w:rFonts w:ascii="Arial" w:hAnsi="Arial" w:cs="Arial"/>
                <w:sz w:val="16"/>
              </w:rPr>
              <w:t>Uçuş işletme faaliyetlerinin yerine getirilmesi ve sürdürülebilmesi amacıyla bir yönetim organizasyonu oluşturulması,</w:t>
            </w:r>
          </w:p>
          <w:p w:rsidR="0023600D" w:rsidRPr="00581C0A" w:rsidRDefault="0023600D" w:rsidP="0023600D">
            <w:pPr>
              <w:pStyle w:val="Default"/>
              <w:numPr>
                <w:ilvl w:val="0"/>
                <w:numId w:val="5"/>
              </w:numPr>
              <w:ind w:left="256" w:hanging="256"/>
              <w:jc w:val="both"/>
              <w:rPr>
                <w:rFonts w:ascii="Arial" w:hAnsi="Arial" w:cs="Arial"/>
                <w:sz w:val="16"/>
              </w:rPr>
            </w:pPr>
            <w:r w:rsidRPr="00581C0A">
              <w:rPr>
                <w:rFonts w:ascii="Arial" w:hAnsi="Arial" w:cs="Arial"/>
                <w:sz w:val="16"/>
              </w:rPr>
              <w:t>Uçuş işletme organizasyonunun (görev, sorumluluklar ve vekâlet dâhil olmak üzere) işletme el kitabında yer alması ve</w:t>
            </w:r>
          </w:p>
          <w:p w:rsidR="002825DA" w:rsidRPr="00581C0A" w:rsidRDefault="0023600D" w:rsidP="0023600D">
            <w:pPr>
              <w:pStyle w:val="Default"/>
              <w:numPr>
                <w:ilvl w:val="0"/>
                <w:numId w:val="5"/>
              </w:numPr>
              <w:ind w:left="256" w:hanging="256"/>
              <w:jc w:val="both"/>
              <w:rPr>
                <w:rFonts w:ascii="Arial" w:hAnsi="Arial" w:cs="Arial"/>
                <w:sz w:val="16"/>
              </w:rPr>
            </w:pPr>
            <w:r w:rsidRPr="00581C0A">
              <w:rPr>
                <w:rFonts w:ascii="Arial" w:hAnsi="Arial" w:cs="Arial"/>
                <w:color w:val="auto"/>
                <w:sz w:val="16"/>
                <w:szCs w:val="22"/>
              </w:rPr>
              <w:t xml:space="preserve">İlgili tüm personelin görevlerinin icrası ile ilgili kural ve </w:t>
            </w:r>
            <w:proofErr w:type="gramStart"/>
            <w:r w:rsidRPr="00581C0A">
              <w:rPr>
                <w:rFonts w:ascii="Arial" w:hAnsi="Arial" w:cs="Arial"/>
                <w:color w:val="auto"/>
                <w:sz w:val="16"/>
                <w:szCs w:val="22"/>
              </w:rPr>
              <w:t>prosedürlerin</w:t>
            </w:r>
            <w:proofErr w:type="gramEnd"/>
            <w:r w:rsidRPr="00581C0A">
              <w:rPr>
                <w:rFonts w:ascii="Arial" w:hAnsi="Arial" w:cs="Arial"/>
                <w:color w:val="auto"/>
                <w:sz w:val="16"/>
                <w:szCs w:val="22"/>
              </w:rPr>
              <w:t xml:space="preserve"> bilincince olmalarının sağlanması gerekmektedir.</w:t>
            </w:r>
          </w:p>
        </w:tc>
        <w:sdt>
          <w:sdtPr>
            <w:rPr>
              <w:rFonts w:ascii="Arial" w:hAnsi="Arial" w:cs="Arial"/>
              <w:sz w:val="36"/>
              <w:szCs w:val="20"/>
            </w:rPr>
            <w:id w:val="167682458"/>
            <w14:checkbox>
              <w14:checked w14:val="0"/>
              <w14:checkedState w14:val="0050" w14:font="Wingdings 2"/>
              <w14:uncheckedState w14:val="2610" w14:font="MS Gothic"/>
            </w14:checkbox>
          </w:sdtPr>
          <w:sdtEndPr/>
          <w:sdtContent>
            <w:tc>
              <w:tcPr>
                <w:tcW w:w="425" w:type="dxa"/>
                <w:vAlign w:val="center"/>
              </w:tcPr>
              <w:p w:rsidR="002825DA" w:rsidRPr="00D9638E" w:rsidRDefault="00AA2332" w:rsidP="002825D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283263178"/>
            <w14:checkbox>
              <w14:checked w14:val="0"/>
              <w14:checkedState w14:val="0050" w14:font="Wingdings 2"/>
              <w14:uncheckedState w14:val="2610" w14:font="MS Gothic"/>
            </w14:checkbox>
          </w:sdtPr>
          <w:sdtEndPr/>
          <w:sdtContent>
            <w:tc>
              <w:tcPr>
                <w:tcW w:w="426" w:type="dxa"/>
                <w:vAlign w:val="center"/>
              </w:tcPr>
              <w:p w:rsidR="002825DA" w:rsidRPr="00D9638E" w:rsidRDefault="00B50BC2" w:rsidP="002825D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871066433"/>
            <w14:checkbox>
              <w14:checked w14:val="0"/>
              <w14:checkedState w14:val="004F" w14:font="Wingdings 2"/>
              <w14:uncheckedState w14:val="2610" w14:font="MS Gothic"/>
            </w14:checkbox>
          </w:sdtPr>
          <w:sdtEndPr/>
          <w:sdtContent>
            <w:tc>
              <w:tcPr>
                <w:tcW w:w="567" w:type="dxa"/>
                <w:vAlign w:val="center"/>
              </w:tcPr>
              <w:p w:rsidR="002825DA" w:rsidRPr="00D9638E" w:rsidRDefault="00AA2332" w:rsidP="002825D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2825DA" w:rsidRPr="00D9638E" w:rsidRDefault="002825DA" w:rsidP="002825DA">
            <w:pPr>
              <w:spacing w:after="0" w:line="240" w:lineRule="auto"/>
              <w:jc w:val="center"/>
              <w:rPr>
                <w:rFonts w:ascii="Arial" w:hAnsi="Arial" w:cs="Arial"/>
                <w:sz w:val="20"/>
                <w:szCs w:val="20"/>
              </w:rPr>
            </w:pPr>
          </w:p>
        </w:tc>
        <w:tc>
          <w:tcPr>
            <w:tcW w:w="2836" w:type="dxa"/>
            <w:gridSpan w:val="2"/>
            <w:vAlign w:val="center"/>
          </w:tcPr>
          <w:p w:rsidR="002825DA" w:rsidRPr="00B968A1" w:rsidRDefault="002825DA" w:rsidP="002825DA">
            <w:pPr>
              <w:spacing w:after="0" w:line="240" w:lineRule="auto"/>
              <w:jc w:val="both"/>
              <w:rPr>
                <w:rFonts w:ascii="Arial" w:hAnsi="Arial" w:cs="Arial"/>
                <w:sz w:val="16"/>
                <w:szCs w:val="20"/>
              </w:rPr>
            </w:pPr>
          </w:p>
        </w:tc>
      </w:tr>
      <w:tr w:rsidR="00AA2332" w:rsidRPr="00D9638E" w:rsidTr="00F61D9D">
        <w:trPr>
          <w:cantSplit/>
          <w:trHeight w:val="1096"/>
          <w:jc w:val="center"/>
        </w:trPr>
        <w:tc>
          <w:tcPr>
            <w:tcW w:w="284" w:type="dxa"/>
            <w:vAlign w:val="center"/>
          </w:tcPr>
          <w:p w:rsidR="00AA2332" w:rsidRPr="00581C0A" w:rsidRDefault="00AA2332" w:rsidP="00AA2332">
            <w:pPr>
              <w:spacing w:after="0" w:line="240" w:lineRule="auto"/>
              <w:jc w:val="center"/>
              <w:rPr>
                <w:rFonts w:ascii="Arial" w:hAnsi="Arial" w:cs="Arial"/>
                <w:sz w:val="16"/>
                <w:szCs w:val="20"/>
              </w:rPr>
            </w:pPr>
            <w:r w:rsidRPr="00581C0A">
              <w:rPr>
                <w:rFonts w:ascii="Arial" w:hAnsi="Arial" w:cs="Arial"/>
                <w:sz w:val="16"/>
                <w:szCs w:val="20"/>
              </w:rPr>
              <w:lastRenderedPageBreak/>
              <w:t>2</w:t>
            </w:r>
          </w:p>
        </w:tc>
        <w:tc>
          <w:tcPr>
            <w:tcW w:w="1134" w:type="dxa"/>
            <w:textDirection w:val="btLr"/>
            <w:vAlign w:val="center"/>
          </w:tcPr>
          <w:p w:rsidR="00AA2332" w:rsidRPr="00581C0A" w:rsidRDefault="00AA2332" w:rsidP="00AA2332">
            <w:pPr>
              <w:spacing w:after="0" w:line="240" w:lineRule="auto"/>
              <w:jc w:val="center"/>
              <w:rPr>
                <w:rFonts w:ascii="Arial" w:hAnsi="Arial" w:cs="Arial"/>
                <w:sz w:val="16"/>
              </w:rPr>
            </w:pPr>
            <w:proofErr w:type="gramStart"/>
            <w:r w:rsidRPr="00581C0A">
              <w:rPr>
                <w:rFonts w:ascii="Arial" w:hAnsi="Arial" w:cs="Arial"/>
                <w:sz w:val="16"/>
              </w:rPr>
              <w:t>ORO.MLR</w:t>
            </w:r>
            <w:proofErr w:type="gramEnd"/>
            <w:r w:rsidRPr="00581C0A">
              <w:rPr>
                <w:rFonts w:ascii="Arial" w:hAnsi="Arial" w:cs="Arial"/>
                <w:sz w:val="16"/>
              </w:rPr>
              <w:t>.100 (</w:t>
            </w:r>
            <w:proofErr w:type="spellStart"/>
            <w:r w:rsidRPr="00581C0A">
              <w:rPr>
                <w:rFonts w:ascii="Arial" w:hAnsi="Arial" w:cs="Arial"/>
                <w:sz w:val="16"/>
              </w:rPr>
              <w:t>a,b,d,e,f,k</w:t>
            </w:r>
            <w:proofErr w:type="spellEnd"/>
            <w:r w:rsidRPr="00581C0A">
              <w:rPr>
                <w:rFonts w:ascii="Arial" w:hAnsi="Arial" w:cs="Arial"/>
                <w:sz w:val="16"/>
              </w:rPr>
              <w:t>)</w:t>
            </w:r>
            <w:r>
              <w:rPr>
                <w:rFonts w:ascii="Arial" w:hAnsi="Arial" w:cs="Arial"/>
                <w:sz w:val="16"/>
              </w:rPr>
              <w:t xml:space="preserve">, </w:t>
            </w:r>
            <w:r w:rsidRPr="00581C0A">
              <w:rPr>
                <w:rFonts w:ascii="Arial" w:hAnsi="Arial" w:cs="Arial"/>
                <w:sz w:val="16"/>
              </w:rPr>
              <w:t>AMC1 ORO.MLR.100,</w:t>
            </w:r>
            <w:r>
              <w:rPr>
                <w:rFonts w:ascii="Arial" w:hAnsi="Arial" w:cs="Arial"/>
                <w:sz w:val="16"/>
              </w:rPr>
              <w:t xml:space="preserve"> </w:t>
            </w:r>
            <w:r w:rsidRPr="00581C0A">
              <w:rPr>
                <w:rFonts w:ascii="Arial" w:hAnsi="Arial" w:cs="Arial"/>
                <w:sz w:val="16"/>
              </w:rPr>
              <w:t>GM1 ORO.MLR.100 (k)</w:t>
            </w:r>
          </w:p>
        </w:tc>
        <w:tc>
          <w:tcPr>
            <w:tcW w:w="3544" w:type="dxa"/>
            <w:vAlign w:val="center"/>
          </w:tcPr>
          <w:p w:rsidR="00AA2332" w:rsidRPr="00581C0A" w:rsidRDefault="00AA2332" w:rsidP="00AA2332">
            <w:pPr>
              <w:pStyle w:val="Default"/>
              <w:jc w:val="both"/>
              <w:rPr>
                <w:rFonts w:ascii="Arial" w:hAnsi="Arial" w:cs="Arial"/>
                <w:sz w:val="16"/>
              </w:rPr>
            </w:pPr>
            <w:r w:rsidRPr="00581C0A">
              <w:rPr>
                <w:rFonts w:ascii="Arial" w:hAnsi="Arial" w:cs="Arial"/>
                <w:sz w:val="16"/>
              </w:rPr>
              <w:t>İşletme el kitabına ilişkin aşağıda yer alan genel kuralların karşılanması gerekmektedir:</w:t>
            </w:r>
          </w:p>
          <w:p w:rsidR="00AA2332" w:rsidRPr="00581C0A" w:rsidRDefault="00AA2332" w:rsidP="00AA2332">
            <w:pPr>
              <w:pStyle w:val="Default"/>
              <w:numPr>
                <w:ilvl w:val="0"/>
                <w:numId w:val="7"/>
              </w:numPr>
              <w:ind w:left="256" w:hanging="256"/>
              <w:jc w:val="both"/>
              <w:rPr>
                <w:rFonts w:ascii="Arial" w:hAnsi="Arial" w:cs="Arial"/>
                <w:sz w:val="16"/>
              </w:rPr>
            </w:pPr>
            <w:r w:rsidRPr="00581C0A">
              <w:rPr>
                <w:rFonts w:ascii="Arial" w:hAnsi="Arial" w:cs="Arial"/>
                <w:sz w:val="16"/>
              </w:rPr>
              <w:t xml:space="preserve">İşletici, (EC) No 216/2008 </w:t>
            </w:r>
            <w:proofErr w:type="spellStart"/>
            <w:r w:rsidRPr="00581C0A">
              <w:rPr>
                <w:rFonts w:ascii="Arial" w:hAnsi="Arial" w:cs="Arial"/>
                <w:sz w:val="16"/>
              </w:rPr>
              <w:t>Annex</w:t>
            </w:r>
            <w:proofErr w:type="spellEnd"/>
            <w:r w:rsidRPr="00581C0A">
              <w:rPr>
                <w:rFonts w:ascii="Arial" w:hAnsi="Arial" w:cs="Arial"/>
                <w:sz w:val="16"/>
              </w:rPr>
              <w:t xml:space="preserve"> IV 8.b kapsamında belirtildiği gibi bir işletme el kitabı oluşturacaktır.</w:t>
            </w:r>
          </w:p>
          <w:p w:rsidR="00AA2332" w:rsidRPr="00581C0A" w:rsidRDefault="00AA2332" w:rsidP="00AA2332">
            <w:pPr>
              <w:pStyle w:val="Default"/>
              <w:numPr>
                <w:ilvl w:val="0"/>
                <w:numId w:val="7"/>
              </w:numPr>
              <w:ind w:left="256" w:hanging="256"/>
              <w:jc w:val="both"/>
              <w:rPr>
                <w:rFonts w:ascii="Arial" w:hAnsi="Arial" w:cs="Arial"/>
                <w:sz w:val="16"/>
              </w:rPr>
            </w:pPr>
            <w:r w:rsidRPr="00581C0A">
              <w:rPr>
                <w:rFonts w:ascii="Arial" w:hAnsi="Arial" w:cs="Arial"/>
                <w:sz w:val="16"/>
              </w:rPr>
              <w:t xml:space="preserve">İşletme el kitabının içeriği, işbu EK, EK-4 </w:t>
            </w:r>
            <w:proofErr w:type="gramStart"/>
            <w:r w:rsidRPr="00581C0A">
              <w:rPr>
                <w:rFonts w:ascii="Arial" w:hAnsi="Arial" w:cs="Arial"/>
                <w:sz w:val="16"/>
              </w:rPr>
              <w:t>(</w:t>
            </w:r>
            <w:proofErr w:type="gramEnd"/>
            <w:r w:rsidRPr="00581C0A">
              <w:rPr>
                <w:rFonts w:ascii="Arial" w:hAnsi="Arial" w:cs="Arial"/>
                <w:sz w:val="16"/>
              </w:rPr>
              <w:t>Bölüm CAT ve EK-5 (Bölüm SPA) in uygulanabilir gerekliliklerini yansıtacak ve işletme ruhsatının (AOC) eki olan işletme şartlarında belirtilen hususlara aykırı olmayacaktır.</w:t>
            </w:r>
          </w:p>
          <w:p w:rsidR="00AA2332" w:rsidRPr="00581C0A" w:rsidRDefault="00AA2332" w:rsidP="00AA2332">
            <w:pPr>
              <w:pStyle w:val="Default"/>
              <w:numPr>
                <w:ilvl w:val="0"/>
                <w:numId w:val="7"/>
              </w:numPr>
              <w:ind w:left="256" w:hanging="256"/>
              <w:jc w:val="both"/>
              <w:rPr>
                <w:rFonts w:ascii="Arial" w:hAnsi="Arial" w:cs="Arial"/>
                <w:sz w:val="16"/>
              </w:rPr>
            </w:pPr>
            <w:r w:rsidRPr="00581C0A">
              <w:rPr>
                <w:rFonts w:ascii="Arial" w:hAnsi="Arial" w:cs="Arial"/>
                <w:sz w:val="16"/>
              </w:rPr>
              <w:t xml:space="preserve">Bütün </w:t>
            </w:r>
            <w:proofErr w:type="spellStart"/>
            <w:r w:rsidRPr="00581C0A">
              <w:rPr>
                <w:rFonts w:ascii="Arial" w:hAnsi="Arial" w:cs="Arial"/>
                <w:sz w:val="16"/>
              </w:rPr>
              <w:t>operasyonel</w:t>
            </w:r>
            <w:proofErr w:type="spellEnd"/>
            <w:r w:rsidRPr="00581C0A">
              <w:rPr>
                <w:rFonts w:ascii="Arial" w:hAnsi="Arial" w:cs="Arial"/>
                <w:sz w:val="16"/>
              </w:rPr>
              <w:t xml:space="preserve"> personel işletme el kitabı içerisinde kendi görevleri ile ilgili bölümlere kolaylıkla erişim sağlayacaktır.</w:t>
            </w:r>
          </w:p>
          <w:p w:rsidR="00AA2332" w:rsidRPr="00581C0A" w:rsidRDefault="00AA2332" w:rsidP="00AA2332">
            <w:pPr>
              <w:pStyle w:val="Default"/>
              <w:numPr>
                <w:ilvl w:val="0"/>
                <w:numId w:val="7"/>
              </w:numPr>
              <w:ind w:left="256" w:hanging="256"/>
              <w:jc w:val="both"/>
              <w:rPr>
                <w:rFonts w:ascii="Arial" w:hAnsi="Arial" w:cs="Arial"/>
                <w:sz w:val="16"/>
              </w:rPr>
            </w:pPr>
            <w:r w:rsidRPr="00581C0A">
              <w:rPr>
                <w:rFonts w:ascii="Arial" w:hAnsi="Arial" w:cs="Arial"/>
                <w:sz w:val="16"/>
              </w:rPr>
              <w:t>İşletme el kitabı güncel tutulacaktır. Bütün personelin kendi görevleri ile ilgili değişikliklerin farkında olması sağlanacaktır.</w:t>
            </w:r>
          </w:p>
          <w:p w:rsidR="00AA2332" w:rsidRPr="00581C0A" w:rsidRDefault="00AA2332" w:rsidP="00AA2332">
            <w:pPr>
              <w:pStyle w:val="Default"/>
              <w:numPr>
                <w:ilvl w:val="0"/>
                <w:numId w:val="7"/>
              </w:numPr>
              <w:ind w:left="256" w:hanging="256"/>
              <w:jc w:val="both"/>
              <w:rPr>
                <w:rFonts w:ascii="Arial" w:hAnsi="Arial" w:cs="Arial"/>
                <w:sz w:val="16"/>
              </w:rPr>
            </w:pPr>
            <w:r w:rsidRPr="00581C0A">
              <w:rPr>
                <w:rFonts w:ascii="Arial" w:hAnsi="Arial" w:cs="Arial"/>
                <w:sz w:val="16"/>
              </w:rPr>
              <w:t xml:space="preserve">Her bir ekip üyesine işletme el kitabının kendi görevlerine ait ilgili kısımlarının kişisel bir kopyası verilecektir. Her işletme el kitabı veya ilgili bölümlerinin sahibi, işleticinin temin ettiği değişiklikler veya </w:t>
            </w:r>
            <w:proofErr w:type="gramStart"/>
            <w:r w:rsidRPr="00581C0A">
              <w:rPr>
                <w:rFonts w:ascii="Arial" w:hAnsi="Arial" w:cs="Arial"/>
                <w:sz w:val="16"/>
              </w:rPr>
              <w:t>revizyonlarla</w:t>
            </w:r>
            <w:proofErr w:type="gramEnd"/>
            <w:r w:rsidRPr="00581C0A">
              <w:rPr>
                <w:rFonts w:ascii="Arial" w:hAnsi="Arial" w:cs="Arial"/>
                <w:sz w:val="16"/>
              </w:rPr>
              <w:t xml:space="preserve"> kendi kopyasını güncel tutmaktan sorumlu olacaktır.</w:t>
            </w:r>
          </w:p>
          <w:p w:rsidR="00AA2332" w:rsidRPr="00581C0A" w:rsidRDefault="00AA2332" w:rsidP="00AA2332">
            <w:pPr>
              <w:pStyle w:val="Default"/>
              <w:numPr>
                <w:ilvl w:val="0"/>
                <w:numId w:val="7"/>
              </w:numPr>
              <w:ind w:left="256" w:hanging="256"/>
              <w:jc w:val="both"/>
              <w:rPr>
                <w:rFonts w:ascii="Arial" w:hAnsi="Arial" w:cs="Arial"/>
                <w:sz w:val="16"/>
              </w:rPr>
            </w:pPr>
            <w:r w:rsidRPr="00581C0A">
              <w:rPr>
                <w:rFonts w:ascii="Arial" w:hAnsi="Arial" w:cs="Arial"/>
                <w:sz w:val="16"/>
              </w:rPr>
              <w:t>İşletici, bütün personelin işletme el kitabı içerisinde kendi görev ve sorumluluklarının yazıldığı bölümlerindeki lisanı anlayabildiğinden emin olmalıdır. İşletme el kitabının içeriği, zorluk çekmeden kullanılabilecek bir şekilde sunulmalı ve insan faktörü ilkeleri göz önünde bulundurulmalıdır.</w:t>
            </w:r>
          </w:p>
          <w:p w:rsidR="00AA2332" w:rsidRPr="00581C0A" w:rsidRDefault="00AA2332" w:rsidP="00AA2332">
            <w:pPr>
              <w:pStyle w:val="Default"/>
              <w:numPr>
                <w:ilvl w:val="0"/>
                <w:numId w:val="7"/>
              </w:numPr>
              <w:ind w:left="256" w:hanging="256"/>
              <w:jc w:val="both"/>
              <w:rPr>
                <w:rFonts w:ascii="Arial" w:hAnsi="Arial" w:cs="Arial"/>
                <w:sz w:val="16"/>
              </w:rPr>
            </w:pPr>
            <w:r w:rsidRPr="00581C0A">
              <w:rPr>
                <w:rFonts w:ascii="Arial" w:hAnsi="Arial" w:cs="Arial"/>
                <w:color w:val="auto"/>
                <w:sz w:val="16"/>
                <w:szCs w:val="22"/>
              </w:rPr>
              <w:t xml:space="preserve">İşletici işletme el kitabını veya bölümlerini elektronik dâhil herhangi bir şekilde sunabilir. Her durumda, işletme el kitabının </w:t>
            </w:r>
            <w:proofErr w:type="spellStart"/>
            <w:r w:rsidRPr="00581C0A">
              <w:rPr>
                <w:rFonts w:ascii="Arial" w:hAnsi="Arial" w:cs="Arial"/>
                <w:color w:val="auto"/>
                <w:sz w:val="16"/>
                <w:szCs w:val="22"/>
              </w:rPr>
              <w:t>erişebilirliğinin</w:t>
            </w:r>
            <w:proofErr w:type="spellEnd"/>
            <w:r w:rsidRPr="00581C0A">
              <w:rPr>
                <w:rFonts w:ascii="Arial" w:hAnsi="Arial" w:cs="Arial"/>
                <w:color w:val="auto"/>
                <w:sz w:val="16"/>
                <w:szCs w:val="22"/>
              </w:rPr>
              <w:t>, kullanılabilirliğinin ve güvenilirliğinin sağlandığından emin olmalıdır.</w:t>
            </w:r>
          </w:p>
        </w:tc>
        <w:sdt>
          <w:sdtPr>
            <w:rPr>
              <w:rFonts w:ascii="Arial" w:hAnsi="Arial" w:cs="Arial"/>
              <w:sz w:val="36"/>
              <w:szCs w:val="20"/>
            </w:rPr>
            <w:id w:val="-604809865"/>
            <w14:checkbox>
              <w14:checked w14:val="0"/>
              <w14:checkedState w14:val="0050" w14:font="Wingdings 2"/>
              <w14:uncheckedState w14:val="2610" w14:font="MS Gothic"/>
            </w14:checkbox>
          </w:sdtPr>
          <w:sdtEndPr/>
          <w:sdtContent>
            <w:tc>
              <w:tcPr>
                <w:tcW w:w="425"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405428235"/>
            <w14:checkbox>
              <w14:checked w14:val="0"/>
              <w14:checkedState w14:val="0050" w14:font="Wingdings 2"/>
              <w14:uncheckedState w14:val="2610" w14:font="MS Gothic"/>
            </w14:checkbox>
          </w:sdtPr>
          <w:sdtEndPr/>
          <w:sdtContent>
            <w:tc>
              <w:tcPr>
                <w:tcW w:w="426"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445783254"/>
            <w14:checkbox>
              <w14:checked w14:val="0"/>
              <w14:checkedState w14:val="004F" w14:font="Wingdings 2"/>
              <w14:uncheckedState w14:val="2610" w14:font="MS Gothic"/>
            </w14:checkbox>
          </w:sdtPr>
          <w:sdtEndPr/>
          <w:sdtContent>
            <w:tc>
              <w:tcPr>
                <w:tcW w:w="567"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AA2332" w:rsidRPr="00D9638E" w:rsidRDefault="00AA2332" w:rsidP="00AA2332">
            <w:pPr>
              <w:spacing w:after="0" w:line="240" w:lineRule="auto"/>
              <w:jc w:val="center"/>
              <w:rPr>
                <w:rFonts w:ascii="Arial" w:hAnsi="Arial" w:cs="Arial"/>
                <w:sz w:val="20"/>
                <w:szCs w:val="20"/>
              </w:rPr>
            </w:pPr>
          </w:p>
        </w:tc>
        <w:tc>
          <w:tcPr>
            <w:tcW w:w="2836" w:type="dxa"/>
            <w:gridSpan w:val="2"/>
            <w:vAlign w:val="center"/>
          </w:tcPr>
          <w:p w:rsidR="00AA2332" w:rsidRPr="00B968A1" w:rsidRDefault="00AA2332" w:rsidP="00AA2332">
            <w:pPr>
              <w:spacing w:after="0" w:line="240" w:lineRule="auto"/>
              <w:jc w:val="both"/>
              <w:rPr>
                <w:rFonts w:ascii="Arial" w:hAnsi="Arial" w:cs="Arial"/>
                <w:sz w:val="16"/>
                <w:szCs w:val="20"/>
              </w:rPr>
            </w:pPr>
          </w:p>
        </w:tc>
      </w:tr>
      <w:tr w:rsidR="00AA2332" w:rsidRPr="00D9638E" w:rsidTr="00F61D9D">
        <w:trPr>
          <w:cantSplit/>
          <w:trHeight w:val="883"/>
          <w:jc w:val="center"/>
        </w:trPr>
        <w:tc>
          <w:tcPr>
            <w:tcW w:w="284" w:type="dxa"/>
            <w:vAlign w:val="center"/>
          </w:tcPr>
          <w:p w:rsidR="00AA2332" w:rsidRPr="00B968A1" w:rsidRDefault="00AA2332" w:rsidP="00AA2332">
            <w:pPr>
              <w:spacing w:after="0" w:line="240" w:lineRule="auto"/>
              <w:jc w:val="center"/>
              <w:rPr>
                <w:rFonts w:ascii="Arial" w:hAnsi="Arial" w:cs="Arial"/>
                <w:sz w:val="16"/>
                <w:szCs w:val="16"/>
              </w:rPr>
            </w:pPr>
            <w:r w:rsidRPr="00B968A1">
              <w:rPr>
                <w:rFonts w:ascii="Arial" w:hAnsi="Arial" w:cs="Arial"/>
                <w:sz w:val="16"/>
                <w:szCs w:val="16"/>
              </w:rPr>
              <w:t>3</w:t>
            </w:r>
          </w:p>
        </w:tc>
        <w:tc>
          <w:tcPr>
            <w:tcW w:w="1134" w:type="dxa"/>
            <w:textDirection w:val="btLr"/>
            <w:vAlign w:val="center"/>
          </w:tcPr>
          <w:p w:rsidR="00AA2332" w:rsidRPr="00B968A1" w:rsidRDefault="00AA2332" w:rsidP="00AA2332">
            <w:pPr>
              <w:spacing w:after="0" w:line="240" w:lineRule="auto"/>
              <w:jc w:val="center"/>
              <w:rPr>
                <w:rFonts w:ascii="Arial" w:hAnsi="Arial" w:cs="Arial"/>
                <w:sz w:val="16"/>
                <w:szCs w:val="16"/>
              </w:rPr>
            </w:pPr>
            <w:r w:rsidRPr="00F8779C">
              <w:rPr>
                <w:rFonts w:ascii="Arial" w:hAnsi="Arial" w:cs="Arial"/>
                <w:sz w:val="16"/>
                <w:szCs w:val="16"/>
                <w:lang w:val="hr-HR"/>
              </w:rPr>
              <w:t>ORO.AOC.150</w:t>
            </w:r>
          </w:p>
        </w:tc>
        <w:tc>
          <w:tcPr>
            <w:tcW w:w="3544" w:type="dxa"/>
            <w:vAlign w:val="center"/>
          </w:tcPr>
          <w:p w:rsidR="00AA2332" w:rsidRPr="00B968A1" w:rsidRDefault="00AA2332" w:rsidP="00AA2332">
            <w:pPr>
              <w:pStyle w:val="Default"/>
              <w:jc w:val="both"/>
              <w:rPr>
                <w:rFonts w:ascii="Arial" w:hAnsi="Arial" w:cs="Arial"/>
                <w:color w:val="auto"/>
                <w:sz w:val="16"/>
                <w:szCs w:val="16"/>
              </w:rPr>
            </w:pPr>
            <w:r w:rsidRPr="00F8779C">
              <w:rPr>
                <w:rFonts w:ascii="Arial" w:hAnsi="Arial" w:cs="Arial"/>
                <w:color w:val="auto"/>
                <w:sz w:val="16"/>
                <w:szCs w:val="16"/>
              </w:rPr>
              <w:t xml:space="preserve">İşletme el kitabında yer alan ya da el kitabı dışında oluşturulan iç </w:t>
            </w:r>
            <w:proofErr w:type="gramStart"/>
            <w:r w:rsidRPr="00F8779C">
              <w:rPr>
                <w:rFonts w:ascii="Arial" w:hAnsi="Arial" w:cs="Arial"/>
                <w:color w:val="auto"/>
                <w:sz w:val="16"/>
                <w:szCs w:val="16"/>
              </w:rPr>
              <w:t>prosedürlerin</w:t>
            </w:r>
            <w:proofErr w:type="gramEnd"/>
            <w:r w:rsidRPr="00F8779C">
              <w:rPr>
                <w:rFonts w:ascii="Arial" w:hAnsi="Arial" w:cs="Arial"/>
                <w:color w:val="auto"/>
                <w:sz w:val="16"/>
                <w:szCs w:val="16"/>
              </w:rPr>
              <w:t xml:space="preserve"> geçerli mevzuata aykırı olmayacak şekilde işletme uygulamaları ile uyumlu olması gerekmektedir.</w:t>
            </w:r>
          </w:p>
        </w:tc>
        <w:sdt>
          <w:sdtPr>
            <w:rPr>
              <w:rFonts w:ascii="Arial" w:hAnsi="Arial" w:cs="Arial"/>
              <w:sz w:val="36"/>
              <w:szCs w:val="20"/>
            </w:rPr>
            <w:id w:val="-261763565"/>
            <w14:checkbox>
              <w14:checked w14:val="0"/>
              <w14:checkedState w14:val="0050" w14:font="Wingdings 2"/>
              <w14:uncheckedState w14:val="2610" w14:font="MS Gothic"/>
            </w14:checkbox>
          </w:sdtPr>
          <w:sdtEndPr/>
          <w:sdtContent>
            <w:tc>
              <w:tcPr>
                <w:tcW w:w="425"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614338291"/>
            <w14:checkbox>
              <w14:checked w14:val="0"/>
              <w14:checkedState w14:val="0050" w14:font="Wingdings 2"/>
              <w14:uncheckedState w14:val="2610" w14:font="MS Gothic"/>
            </w14:checkbox>
          </w:sdtPr>
          <w:sdtEndPr/>
          <w:sdtContent>
            <w:tc>
              <w:tcPr>
                <w:tcW w:w="426"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696543289"/>
            <w14:checkbox>
              <w14:checked w14:val="0"/>
              <w14:checkedState w14:val="004F" w14:font="Wingdings 2"/>
              <w14:uncheckedState w14:val="2610" w14:font="MS Gothic"/>
            </w14:checkbox>
          </w:sdtPr>
          <w:sdtEndPr/>
          <w:sdtContent>
            <w:tc>
              <w:tcPr>
                <w:tcW w:w="567"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AA2332" w:rsidRPr="00B968A1" w:rsidRDefault="00AA2332" w:rsidP="00AA2332">
            <w:pPr>
              <w:spacing w:after="0" w:line="240" w:lineRule="auto"/>
              <w:jc w:val="center"/>
              <w:rPr>
                <w:rFonts w:ascii="Arial" w:hAnsi="Arial" w:cs="Arial"/>
                <w:sz w:val="16"/>
                <w:szCs w:val="16"/>
              </w:rPr>
            </w:pPr>
          </w:p>
        </w:tc>
        <w:tc>
          <w:tcPr>
            <w:tcW w:w="2836" w:type="dxa"/>
            <w:gridSpan w:val="2"/>
            <w:vAlign w:val="center"/>
          </w:tcPr>
          <w:p w:rsidR="00AA2332" w:rsidRPr="00B968A1" w:rsidRDefault="00AA2332" w:rsidP="00AA2332">
            <w:pPr>
              <w:spacing w:after="0" w:line="240" w:lineRule="auto"/>
              <w:jc w:val="both"/>
              <w:rPr>
                <w:rFonts w:ascii="Arial" w:hAnsi="Arial" w:cs="Arial"/>
                <w:sz w:val="16"/>
                <w:szCs w:val="16"/>
              </w:rPr>
            </w:pPr>
          </w:p>
        </w:tc>
      </w:tr>
      <w:tr w:rsidR="00AA2332" w:rsidRPr="00D9638E" w:rsidTr="00F4790E">
        <w:trPr>
          <w:cantSplit/>
          <w:trHeight w:val="1302"/>
          <w:jc w:val="center"/>
        </w:trPr>
        <w:tc>
          <w:tcPr>
            <w:tcW w:w="284" w:type="dxa"/>
            <w:vMerge w:val="restart"/>
            <w:vAlign w:val="center"/>
          </w:tcPr>
          <w:p w:rsidR="00AA2332" w:rsidRPr="00B968A1" w:rsidRDefault="00AA2332" w:rsidP="00AA2332">
            <w:pPr>
              <w:spacing w:after="0" w:line="240" w:lineRule="auto"/>
              <w:jc w:val="center"/>
              <w:rPr>
                <w:rFonts w:ascii="Arial" w:hAnsi="Arial" w:cs="Arial"/>
                <w:sz w:val="16"/>
                <w:szCs w:val="16"/>
              </w:rPr>
            </w:pPr>
            <w:r w:rsidRPr="00B968A1">
              <w:rPr>
                <w:rFonts w:ascii="Arial" w:hAnsi="Arial" w:cs="Arial"/>
                <w:sz w:val="16"/>
                <w:szCs w:val="16"/>
              </w:rPr>
              <w:t>4</w:t>
            </w:r>
          </w:p>
        </w:tc>
        <w:tc>
          <w:tcPr>
            <w:tcW w:w="1134" w:type="dxa"/>
            <w:vMerge w:val="restart"/>
            <w:textDirection w:val="btLr"/>
            <w:vAlign w:val="center"/>
          </w:tcPr>
          <w:p w:rsidR="00AA2332" w:rsidRPr="001A0C13" w:rsidRDefault="00AA2332" w:rsidP="003E3A2C">
            <w:pPr>
              <w:spacing w:after="0" w:line="240" w:lineRule="auto"/>
              <w:jc w:val="center"/>
              <w:rPr>
                <w:rFonts w:ascii="Arial" w:hAnsi="Arial" w:cs="Arial"/>
                <w:sz w:val="14"/>
                <w:szCs w:val="16"/>
              </w:rPr>
            </w:pPr>
            <w:r w:rsidRPr="001A0C13">
              <w:rPr>
                <w:rFonts w:ascii="Arial" w:hAnsi="Arial" w:cs="Arial"/>
                <w:sz w:val="14"/>
                <w:szCs w:val="16"/>
                <w:lang w:val="pt-BR"/>
              </w:rPr>
              <w:t xml:space="preserve">CAT.GEN.MPA.180, </w:t>
            </w:r>
            <w:r w:rsidRPr="001A0C13">
              <w:rPr>
                <w:rFonts w:ascii="Arial" w:hAnsi="Arial" w:cs="Arial"/>
                <w:sz w:val="14"/>
                <w:szCs w:val="16"/>
              </w:rPr>
              <w:t>AMC1 CAT.GEN.MPA.180, GM1 CAT.GEN.MPA.180(a)(1), GM1</w:t>
            </w:r>
            <w:r w:rsidR="003E3A2C">
              <w:rPr>
                <w:rFonts w:ascii="Arial" w:hAnsi="Arial" w:cs="Arial"/>
                <w:sz w:val="14"/>
                <w:szCs w:val="16"/>
              </w:rPr>
              <w:t xml:space="preserve"> </w:t>
            </w:r>
            <w:r w:rsidRPr="001A0C13">
              <w:rPr>
                <w:rFonts w:ascii="Arial" w:hAnsi="Arial" w:cs="Arial"/>
                <w:sz w:val="14"/>
                <w:szCs w:val="16"/>
              </w:rPr>
              <w:t>CAT.GEN.MPA.180(a)(5), GM1 CAT.GEN.MPA.180(a)(9), AMC1 CAT.GEN.MPA.180(a)(13), GM1 CAT.GEN.MPA.180(a)(14), GM1 CAT.GEN.MPA.180(a)(23), AMC3 ORO.MLR.100, ORO.AOC.150 (a),(b)</w:t>
            </w:r>
          </w:p>
        </w:tc>
        <w:tc>
          <w:tcPr>
            <w:tcW w:w="3544" w:type="dxa"/>
            <w:vAlign w:val="center"/>
          </w:tcPr>
          <w:p w:rsidR="00AA2332" w:rsidRPr="00920570" w:rsidRDefault="00AA2332" w:rsidP="00AA2332">
            <w:pPr>
              <w:pStyle w:val="Default"/>
              <w:jc w:val="both"/>
              <w:rPr>
                <w:rFonts w:ascii="Arial" w:hAnsi="Arial" w:cs="Arial"/>
                <w:color w:val="auto"/>
                <w:sz w:val="16"/>
                <w:szCs w:val="16"/>
              </w:rPr>
            </w:pPr>
            <w:r w:rsidRPr="00920570">
              <w:rPr>
                <w:rFonts w:ascii="Arial" w:hAnsi="Arial" w:cs="Arial"/>
                <w:color w:val="auto"/>
                <w:sz w:val="16"/>
                <w:szCs w:val="16"/>
              </w:rPr>
              <w:t>İşletici, solda yer alan referans maddelerinde belirtilen doküman, el kitabı ve belgelerin aslı veya suretlerinin, her uçuş sırasında uçakta bulundurulmasını sağlayacaktır.</w:t>
            </w:r>
          </w:p>
        </w:tc>
        <w:sdt>
          <w:sdtPr>
            <w:rPr>
              <w:rFonts w:ascii="Arial" w:hAnsi="Arial" w:cs="Arial"/>
              <w:sz w:val="36"/>
              <w:szCs w:val="20"/>
            </w:rPr>
            <w:id w:val="-938446785"/>
            <w14:checkbox>
              <w14:checked w14:val="0"/>
              <w14:checkedState w14:val="0050" w14:font="Wingdings 2"/>
              <w14:uncheckedState w14:val="2610" w14:font="MS Gothic"/>
            </w14:checkbox>
          </w:sdtPr>
          <w:sdtEndPr/>
          <w:sdtContent>
            <w:tc>
              <w:tcPr>
                <w:tcW w:w="425"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2132281563"/>
            <w14:checkbox>
              <w14:checked w14:val="0"/>
              <w14:checkedState w14:val="0050" w14:font="Wingdings 2"/>
              <w14:uncheckedState w14:val="2610" w14:font="MS Gothic"/>
            </w14:checkbox>
          </w:sdtPr>
          <w:sdtEndPr/>
          <w:sdtContent>
            <w:tc>
              <w:tcPr>
                <w:tcW w:w="426"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80586191"/>
            <w14:checkbox>
              <w14:checked w14:val="0"/>
              <w14:checkedState w14:val="004F" w14:font="Wingdings 2"/>
              <w14:uncheckedState w14:val="2610" w14:font="MS Gothic"/>
            </w14:checkbox>
          </w:sdtPr>
          <w:sdtEndPr/>
          <w:sdtContent>
            <w:tc>
              <w:tcPr>
                <w:tcW w:w="567"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AA2332" w:rsidRPr="00B968A1" w:rsidRDefault="00AA2332" w:rsidP="00AA2332">
            <w:pPr>
              <w:spacing w:after="0" w:line="240" w:lineRule="auto"/>
              <w:jc w:val="center"/>
              <w:rPr>
                <w:rFonts w:ascii="Arial" w:hAnsi="Arial" w:cs="Arial"/>
                <w:sz w:val="16"/>
                <w:szCs w:val="16"/>
              </w:rPr>
            </w:pPr>
          </w:p>
        </w:tc>
        <w:tc>
          <w:tcPr>
            <w:tcW w:w="2836" w:type="dxa"/>
            <w:gridSpan w:val="2"/>
            <w:vAlign w:val="center"/>
          </w:tcPr>
          <w:p w:rsidR="00AA2332" w:rsidRPr="00B968A1" w:rsidRDefault="00AA2332" w:rsidP="00AA2332">
            <w:pPr>
              <w:spacing w:after="0" w:line="240" w:lineRule="auto"/>
              <w:jc w:val="both"/>
              <w:rPr>
                <w:rFonts w:ascii="Arial" w:hAnsi="Arial" w:cs="Arial"/>
                <w:sz w:val="16"/>
                <w:szCs w:val="16"/>
              </w:rPr>
            </w:pPr>
          </w:p>
        </w:tc>
      </w:tr>
      <w:tr w:rsidR="00AA2332" w:rsidRPr="00D9638E" w:rsidTr="00F61D9D">
        <w:trPr>
          <w:cantSplit/>
          <w:trHeight w:val="1844"/>
          <w:jc w:val="center"/>
        </w:trPr>
        <w:tc>
          <w:tcPr>
            <w:tcW w:w="284" w:type="dxa"/>
            <w:vMerge/>
            <w:vAlign w:val="center"/>
          </w:tcPr>
          <w:p w:rsidR="00AA2332" w:rsidRPr="00B968A1" w:rsidRDefault="00AA2332" w:rsidP="00AA2332">
            <w:pPr>
              <w:spacing w:after="0" w:line="240" w:lineRule="auto"/>
              <w:jc w:val="center"/>
              <w:rPr>
                <w:rFonts w:ascii="Arial" w:hAnsi="Arial" w:cs="Arial"/>
                <w:sz w:val="16"/>
                <w:szCs w:val="16"/>
              </w:rPr>
            </w:pPr>
          </w:p>
        </w:tc>
        <w:tc>
          <w:tcPr>
            <w:tcW w:w="1134" w:type="dxa"/>
            <w:vMerge/>
            <w:textDirection w:val="btLr"/>
            <w:vAlign w:val="center"/>
          </w:tcPr>
          <w:p w:rsidR="00AA2332" w:rsidRPr="00B968A1" w:rsidRDefault="00AA2332" w:rsidP="00AA2332">
            <w:pPr>
              <w:spacing w:after="0" w:line="240" w:lineRule="auto"/>
              <w:jc w:val="center"/>
              <w:rPr>
                <w:rFonts w:ascii="Arial" w:hAnsi="Arial" w:cs="Arial"/>
                <w:sz w:val="16"/>
                <w:szCs w:val="16"/>
              </w:rPr>
            </w:pPr>
          </w:p>
        </w:tc>
        <w:tc>
          <w:tcPr>
            <w:tcW w:w="3544" w:type="dxa"/>
            <w:vAlign w:val="center"/>
          </w:tcPr>
          <w:p w:rsidR="00AA2332" w:rsidRPr="00B968A1" w:rsidRDefault="00AA2332" w:rsidP="00AA2332">
            <w:pPr>
              <w:pStyle w:val="Default"/>
              <w:jc w:val="both"/>
              <w:rPr>
                <w:rFonts w:ascii="Arial" w:hAnsi="Arial" w:cs="Arial"/>
                <w:color w:val="auto"/>
                <w:sz w:val="16"/>
                <w:szCs w:val="16"/>
              </w:rPr>
            </w:pPr>
            <w:r w:rsidRPr="00F8779C">
              <w:rPr>
                <w:rFonts w:ascii="Arial" w:hAnsi="Arial" w:cs="Arial"/>
                <w:color w:val="auto"/>
                <w:sz w:val="16"/>
                <w:szCs w:val="16"/>
              </w:rPr>
              <w:t>Uçakta taşınması gereken doküman, el kitabı, form ve ilave bilgilerin listesinin işletme el kitabında belirtilmesi gerekmektedir.</w:t>
            </w:r>
          </w:p>
        </w:tc>
        <w:sdt>
          <w:sdtPr>
            <w:rPr>
              <w:rFonts w:ascii="Arial" w:hAnsi="Arial" w:cs="Arial"/>
              <w:sz w:val="36"/>
              <w:szCs w:val="20"/>
            </w:rPr>
            <w:id w:val="-94715372"/>
            <w14:checkbox>
              <w14:checked w14:val="0"/>
              <w14:checkedState w14:val="0050" w14:font="Wingdings 2"/>
              <w14:uncheckedState w14:val="2610" w14:font="MS Gothic"/>
            </w14:checkbox>
          </w:sdtPr>
          <w:sdtEndPr/>
          <w:sdtContent>
            <w:tc>
              <w:tcPr>
                <w:tcW w:w="425"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664316484"/>
            <w14:checkbox>
              <w14:checked w14:val="0"/>
              <w14:checkedState w14:val="0050" w14:font="Wingdings 2"/>
              <w14:uncheckedState w14:val="2610" w14:font="MS Gothic"/>
            </w14:checkbox>
          </w:sdtPr>
          <w:sdtEndPr/>
          <w:sdtContent>
            <w:tc>
              <w:tcPr>
                <w:tcW w:w="426" w:type="dxa"/>
                <w:vAlign w:val="center"/>
              </w:tcPr>
              <w:p w:rsidR="00AA2332" w:rsidRPr="00D9638E" w:rsidRDefault="004C00B1"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526991182"/>
            <w14:checkbox>
              <w14:checked w14:val="0"/>
              <w14:checkedState w14:val="004F" w14:font="Wingdings 2"/>
              <w14:uncheckedState w14:val="2610" w14:font="MS Gothic"/>
            </w14:checkbox>
          </w:sdtPr>
          <w:sdtEndPr/>
          <w:sdtContent>
            <w:tc>
              <w:tcPr>
                <w:tcW w:w="567" w:type="dxa"/>
                <w:vAlign w:val="center"/>
              </w:tcPr>
              <w:p w:rsidR="00AA2332" w:rsidRPr="00D9638E" w:rsidRDefault="008124E7"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AA2332" w:rsidRPr="00B968A1" w:rsidRDefault="00AA2332" w:rsidP="00AA2332">
            <w:pPr>
              <w:spacing w:after="0" w:line="240" w:lineRule="auto"/>
              <w:jc w:val="center"/>
              <w:rPr>
                <w:rFonts w:ascii="Arial" w:hAnsi="Arial" w:cs="Arial"/>
                <w:sz w:val="16"/>
                <w:szCs w:val="16"/>
              </w:rPr>
            </w:pPr>
          </w:p>
        </w:tc>
        <w:tc>
          <w:tcPr>
            <w:tcW w:w="2836" w:type="dxa"/>
            <w:gridSpan w:val="2"/>
            <w:vAlign w:val="center"/>
          </w:tcPr>
          <w:p w:rsidR="00AA2332" w:rsidRPr="00B968A1" w:rsidRDefault="00AA2332" w:rsidP="00AA2332">
            <w:pPr>
              <w:spacing w:after="0" w:line="240" w:lineRule="auto"/>
              <w:jc w:val="both"/>
              <w:rPr>
                <w:rFonts w:ascii="Arial" w:hAnsi="Arial" w:cs="Arial"/>
                <w:sz w:val="16"/>
                <w:szCs w:val="16"/>
              </w:rPr>
            </w:pPr>
          </w:p>
        </w:tc>
      </w:tr>
      <w:tr w:rsidR="00AA2332" w:rsidRPr="00D9638E" w:rsidTr="00F4790E">
        <w:trPr>
          <w:cantSplit/>
          <w:trHeight w:val="317"/>
          <w:jc w:val="center"/>
        </w:trPr>
        <w:tc>
          <w:tcPr>
            <w:tcW w:w="284" w:type="dxa"/>
            <w:vMerge/>
            <w:vAlign w:val="center"/>
          </w:tcPr>
          <w:p w:rsidR="00AA2332" w:rsidRPr="00B968A1" w:rsidRDefault="00AA2332" w:rsidP="00AA2332">
            <w:pPr>
              <w:spacing w:after="0" w:line="240" w:lineRule="auto"/>
              <w:jc w:val="center"/>
              <w:rPr>
                <w:rFonts w:ascii="Arial" w:hAnsi="Arial" w:cs="Arial"/>
                <w:sz w:val="16"/>
                <w:szCs w:val="16"/>
              </w:rPr>
            </w:pPr>
          </w:p>
        </w:tc>
        <w:tc>
          <w:tcPr>
            <w:tcW w:w="1134" w:type="dxa"/>
            <w:vMerge/>
            <w:textDirection w:val="btLr"/>
            <w:vAlign w:val="center"/>
          </w:tcPr>
          <w:p w:rsidR="00AA2332" w:rsidRPr="00B968A1" w:rsidRDefault="00AA2332" w:rsidP="00AA2332">
            <w:pPr>
              <w:spacing w:after="0" w:line="240" w:lineRule="auto"/>
              <w:jc w:val="center"/>
              <w:rPr>
                <w:rFonts w:ascii="Arial" w:hAnsi="Arial" w:cs="Arial"/>
                <w:sz w:val="16"/>
                <w:szCs w:val="16"/>
              </w:rPr>
            </w:pPr>
          </w:p>
        </w:tc>
        <w:tc>
          <w:tcPr>
            <w:tcW w:w="3544" w:type="dxa"/>
            <w:vAlign w:val="center"/>
          </w:tcPr>
          <w:p w:rsidR="00AA2332" w:rsidRPr="00920570" w:rsidRDefault="00AA2332" w:rsidP="00AA2332">
            <w:pPr>
              <w:pStyle w:val="Default"/>
              <w:jc w:val="both"/>
              <w:rPr>
                <w:rFonts w:ascii="Arial" w:hAnsi="Arial" w:cs="Arial"/>
                <w:color w:val="auto"/>
                <w:sz w:val="16"/>
                <w:szCs w:val="16"/>
              </w:rPr>
            </w:pPr>
            <w:r w:rsidRPr="00920570">
              <w:rPr>
                <w:rFonts w:ascii="Arial" w:hAnsi="Arial" w:cs="Arial"/>
                <w:color w:val="auto"/>
                <w:sz w:val="16"/>
                <w:szCs w:val="16"/>
              </w:rPr>
              <w:t xml:space="preserve">Uçakta taşınması gereken doküman, el kitabı, form ve ilave bilgilerin güncellenmesine yönelik bir sistem ve sisteme ilişkin </w:t>
            </w:r>
            <w:proofErr w:type="gramStart"/>
            <w:r w:rsidRPr="00920570">
              <w:rPr>
                <w:rFonts w:ascii="Arial" w:hAnsi="Arial" w:cs="Arial"/>
                <w:color w:val="auto"/>
                <w:sz w:val="16"/>
                <w:szCs w:val="16"/>
              </w:rPr>
              <w:t>prosedür</w:t>
            </w:r>
            <w:proofErr w:type="gramEnd"/>
            <w:r w:rsidRPr="00920570">
              <w:rPr>
                <w:rFonts w:ascii="Arial" w:hAnsi="Arial" w:cs="Arial"/>
                <w:color w:val="auto"/>
                <w:sz w:val="16"/>
                <w:szCs w:val="16"/>
              </w:rPr>
              <w:t xml:space="preserve"> oluşturulması gerekmektedir.</w:t>
            </w:r>
          </w:p>
        </w:tc>
        <w:sdt>
          <w:sdtPr>
            <w:rPr>
              <w:rFonts w:ascii="Arial" w:hAnsi="Arial" w:cs="Arial"/>
              <w:sz w:val="36"/>
              <w:szCs w:val="20"/>
            </w:rPr>
            <w:id w:val="-456267893"/>
            <w14:checkbox>
              <w14:checked w14:val="0"/>
              <w14:checkedState w14:val="0050" w14:font="Wingdings 2"/>
              <w14:uncheckedState w14:val="2610" w14:font="MS Gothic"/>
            </w14:checkbox>
          </w:sdtPr>
          <w:sdtEndPr/>
          <w:sdtContent>
            <w:tc>
              <w:tcPr>
                <w:tcW w:w="425" w:type="dxa"/>
                <w:vAlign w:val="center"/>
              </w:tcPr>
              <w:p w:rsidR="00AA2332" w:rsidRPr="00D9638E" w:rsidRDefault="008124E7"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544261209"/>
            <w14:checkbox>
              <w14:checked w14:val="0"/>
              <w14:checkedState w14:val="0050" w14:font="Wingdings 2"/>
              <w14:uncheckedState w14:val="2610" w14:font="MS Gothic"/>
            </w14:checkbox>
          </w:sdtPr>
          <w:sdtEndPr/>
          <w:sdtContent>
            <w:tc>
              <w:tcPr>
                <w:tcW w:w="426"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393432685"/>
            <w14:checkbox>
              <w14:checked w14:val="0"/>
              <w14:checkedState w14:val="004F" w14:font="Wingdings 2"/>
              <w14:uncheckedState w14:val="2610" w14:font="MS Gothic"/>
            </w14:checkbox>
          </w:sdtPr>
          <w:sdtEndPr/>
          <w:sdtContent>
            <w:tc>
              <w:tcPr>
                <w:tcW w:w="567"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AA2332" w:rsidRPr="00B968A1" w:rsidRDefault="00AA2332" w:rsidP="00AA2332">
            <w:pPr>
              <w:spacing w:after="0" w:line="240" w:lineRule="auto"/>
              <w:jc w:val="center"/>
              <w:rPr>
                <w:rFonts w:ascii="Arial" w:hAnsi="Arial" w:cs="Arial"/>
                <w:sz w:val="16"/>
                <w:szCs w:val="16"/>
              </w:rPr>
            </w:pPr>
          </w:p>
        </w:tc>
        <w:tc>
          <w:tcPr>
            <w:tcW w:w="2836" w:type="dxa"/>
            <w:gridSpan w:val="2"/>
            <w:vAlign w:val="center"/>
          </w:tcPr>
          <w:p w:rsidR="00AA2332" w:rsidRPr="00B968A1" w:rsidRDefault="00AA2332" w:rsidP="00AA2332">
            <w:pPr>
              <w:spacing w:after="0" w:line="240" w:lineRule="auto"/>
              <w:jc w:val="both"/>
              <w:rPr>
                <w:rFonts w:ascii="Arial" w:hAnsi="Arial" w:cs="Arial"/>
                <w:sz w:val="16"/>
                <w:szCs w:val="16"/>
              </w:rPr>
            </w:pPr>
          </w:p>
        </w:tc>
      </w:tr>
      <w:tr w:rsidR="00AA2332" w:rsidRPr="00D9638E" w:rsidTr="00F61D9D">
        <w:trPr>
          <w:cantSplit/>
          <w:trHeight w:val="1096"/>
          <w:jc w:val="center"/>
        </w:trPr>
        <w:tc>
          <w:tcPr>
            <w:tcW w:w="284" w:type="dxa"/>
            <w:vAlign w:val="center"/>
          </w:tcPr>
          <w:p w:rsidR="00AA2332" w:rsidRPr="00B968A1" w:rsidRDefault="00AA2332" w:rsidP="00AA2332">
            <w:pPr>
              <w:spacing w:after="0" w:line="240" w:lineRule="auto"/>
              <w:jc w:val="center"/>
              <w:rPr>
                <w:rFonts w:ascii="Arial" w:hAnsi="Arial" w:cs="Arial"/>
                <w:sz w:val="16"/>
                <w:szCs w:val="16"/>
              </w:rPr>
            </w:pPr>
            <w:r>
              <w:rPr>
                <w:rFonts w:ascii="Arial" w:hAnsi="Arial" w:cs="Arial"/>
                <w:sz w:val="16"/>
                <w:szCs w:val="16"/>
              </w:rPr>
              <w:lastRenderedPageBreak/>
              <w:t>5</w:t>
            </w:r>
          </w:p>
        </w:tc>
        <w:tc>
          <w:tcPr>
            <w:tcW w:w="1134" w:type="dxa"/>
            <w:textDirection w:val="btLr"/>
            <w:vAlign w:val="center"/>
          </w:tcPr>
          <w:p w:rsidR="00AA2332" w:rsidRPr="00B968A1" w:rsidRDefault="00AA2332" w:rsidP="00AA2332">
            <w:pPr>
              <w:spacing w:after="0" w:line="240" w:lineRule="auto"/>
              <w:jc w:val="center"/>
              <w:rPr>
                <w:rFonts w:ascii="Arial" w:hAnsi="Arial" w:cs="Arial"/>
                <w:sz w:val="16"/>
                <w:szCs w:val="16"/>
              </w:rPr>
            </w:pPr>
            <w:r w:rsidRPr="00A45F71">
              <w:rPr>
                <w:rFonts w:ascii="Arial" w:hAnsi="Arial" w:cs="Arial"/>
                <w:sz w:val="16"/>
                <w:szCs w:val="16"/>
                <w:lang w:val="hr-HR"/>
              </w:rPr>
              <w:t>ORO.MLR.115</w:t>
            </w:r>
          </w:p>
        </w:tc>
        <w:tc>
          <w:tcPr>
            <w:tcW w:w="3544" w:type="dxa"/>
            <w:vAlign w:val="center"/>
          </w:tcPr>
          <w:p w:rsidR="00AA2332" w:rsidRPr="00B968A1" w:rsidRDefault="00AA2332" w:rsidP="00AA2332">
            <w:pPr>
              <w:pStyle w:val="Default"/>
              <w:jc w:val="both"/>
              <w:rPr>
                <w:rFonts w:ascii="Arial" w:hAnsi="Arial" w:cs="Arial"/>
                <w:color w:val="auto"/>
                <w:sz w:val="16"/>
                <w:szCs w:val="16"/>
              </w:rPr>
            </w:pPr>
            <w:r>
              <w:rPr>
                <w:rFonts w:ascii="Arial" w:hAnsi="Arial" w:cs="Arial"/>
                <w:color w:val="auto"/>
                <w:sz w:val="16"/>
                <w:szCs w:val="16"/>
              </w:rPr>
              <w:t>İ</w:t>
            </w:r>
            <w:r w:rsidRPr="00A45F71">
              <w:rPr>
                <w:rFonts w:ascii="Arial" w:hAnsi="Arial" w:cs="Arial"/>
                <w:color w:val="auto"/>
                <w:sz w:val="16"/>
                <w:szCs w:val="16"/>
              </w:rPr>
              <w:t>şletici, soldaki referans maddelerinde yer alan kayıtları, belirtilen sürelerde saklamak ile yükümlüdür.</w:t>
            </w:r>
          </w:p>
        </w:tc>
        <w:sdt>
          <w:sdtPr>
            <w:rPr>
              <w:rFonts w:ascii="Arial" w:hAnsi="Arial" w:cs="Arial"/>
              <w:sz w:val="36"/>
              <w:szCs w:val="20"/>
            </w:rPr>
            <w:id w:val="2030985313"/>
            <w14:checkbox>
              <w14:checked w14:val="0"/>
              <w14:checkedState w14:val="0050" w14:font="Wingdings 2"/>
              <w14:uncheckedState w14:val="2610" w14:font="MS Gothic"/>
            </w14:checkbox>
          </w:sdtPr>
          <w:sdtEndPr/>
          <w:sdtContent>
            <w:tc>
              <w:tcPr>
                <w:tcW w:w="425"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764143455"/>
            <w14:checkbox>
              <w14:checked w14:val="0"/>
              <w14:checkedState w14:val="0050" w14:font="Wingdings 2"/>
              <w14:uncheckedState w14:val="2610" w14:font="MS Gothic"/>
            </w14:checkbox>
          </w:sdtPr>
          <w:sdtEndPr/>
          <w:sdtContent>
            <w:tc>
              <w:tcPr>
                <w:tcW w:w="426"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489379968"/>
            <w14:checkbox>
              <w14:checked w14:val="0"/>
              <w14:checkedState w14:val="004F" w14:font="Wingdings 2"/>
              <w14:uncheckedState w14:val="2610" w14:font="MS Gothic"/>
            </w14:checkbox>
          </w:sdtPr>
          <w:sdtEndPr/>
          <w:sdtContent>
            <w:tc>
              <w:tcPr>
                <w:tcW w:w="567"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AA2332" w:rsidRPr="00B968A1" w:rsidRDefault="00AA2332" w:rsidP="00AA2332">
            <w:pPr>
              <w:spacing w:after="0" w:line="240" w:lineRule="auto"/>
              <w:jc w:val="center"/>
              <w:rPr>
                <w:rFonts w:ascii="Arial" w:hAnsi="Arial" w:cs="Arial"/>
                <w:sz w:val="16"/>
                <w:szCs w:val="16"/>
              </w:rPr>
            </w:pPr>
          </w:p>
        </w:tc>
        <w:tc>
          <w:tcPr>
            <w:tcW w:w="2836" w:type="dxa"/>
            <w:gridSpan w:val="2"/>
            <w:vAlign w:val="center"/>
          </w:tcPr>
          <w:p w:rsidR="00AA2332" w:rsidRPr="00B968A1" w:rsidRDefault="00AA2332" w:rsidP="00AA2332">
            <w:pPr>
              <w:spacing w:after="0" w:line="240" w:lineRule="auto"/>
              <w:jc w:val="both"/>
              <w:rPr>
                <w:rFonts w:ascii="Arial" w:hAnsi="Arial" w:cs="Arial"/>
                <w:sz w:val="16"/>
                <w:szCs w:val="16"/>
              </w:rPr>
            </w:pPr>
          </w:p>
        </w:tc>
      </w:tr>
      <w:tr w:rsidR="00AA2332" w:rsidRPr="00D9638E" w:rsidTr="00F61D9D">
        <w:trPr>
          <w:cantSplit/>
          <w:trHeight w:val="1096"/>
          <w:jc w:val="center"/>
        </w:trPr>
        <w:tc>
          <w:tcPr>
            <w:tcW w:w="284" w:type="dxa"/>
            <w:vAlign w:val="center"/>
          </w:tcPr>
          <w:p w:rsidR="00AA2332" w:rsidRPr="00B968A1" w:rsidRDefault="00AA2332" w:rsidP="00AA2332">
            <w:pPr>
              <w:spacing w:after="0" w:line="240" w:lineRule="auto"/>
              <w:jc w:val="center"/>
              <w:rPr>
                <w:rFonts w:ascii="Arial" w:hAnsi="Arial" w:cs="Arial"/>
                <w:sz w:val="16"/>
                <w:szCs w:val="16"/>
              </w:rPr>
            </w:pPr>
            <w:r>
              <w:rPr>
                <w:rFonts w:ascii="Arial" w:hAnsi="Arial" w:cs="Arial"/>
                <w:sz w:val="16"/>
                <w:szCs w:val="16"/>
              </w:rPr>
              <w:t>6</w:t>
            </w:r>
          </w:p>
        </w:tc>
        <w:tc>
          <w:tcPr>
            <w:tcW w:w="1134" w:type="dxa"/>
            <w:textDirection w:val="btLr"/>
            <w:vAlign w:val="center"/>
          </w:tcPr>
          <w:p w:rsidR="00AA2332" w:rsidRPr="001030D8" w:rsidRDefault="00AA2332" w:rsidP="00AA2332">
            <w:pPr>
              <w:spacing w:after="0" w:line="240" w:lineRule="auto"/>
              <w:jc w:val="center"/>
              <w:rPr>
                <w:rFonts w:ascii="Arial" w:hAnsi="Arial" w:cs="Arial"/>
                <w:sz w:val="16"/>
                <w:szCs w:val="16"/>
              </w:rPr>
            </w:pPr>
            <w:proofErr w:type="gramStart"/>
            <w:r w:rsidRPr="001030D8">
              <w:rPr>
                <w:rFonts w:ascii="Arial" w:hAnsi="Arial" w:cs="Arial"/>
                <w:sz w:val="16"/>
                <w:szCs w:val="16"/>
              </w:rPr>
              <w:t>ORO.GEN</w:t>
            </w:r>
            <w:proofErr w:type="gramEnd"/>
            <w:r w:rsidRPr="001030D8">
              <w:rPr>
                <w:rFonts w:ascii="Arial" w:hAnsi="Arial" w:cs="Arial"/>
                <w:sz w:val="16"/>
                <w:szCs w:val="16"/>
              </w:rPr>
              <w:t>.110 (h),</w:t>
            </w:r>
          </w:p>
          <w:p w:rsidR="00AA2332" w:rsidRPr="00B968A1" w:rsidRDefault="00AA2332" w:rsidP="00AA2332">
            <w:pPr>
              <w:spacing w:after="0" w:line="240" w:lineRule="auto"/>
              <w:jc w:val="center"/>
              <w:rPr>
                <w:rFonts w:ascii="Arial" w:hAnsi="Arial" w:cs="Arial"/>
                <w:sz w:val="16"/>
                <w:szCs w:val="16"/>
              </w:rPr>
            </w:pPr>
            <w:r w:rsidRPr="001030D8">
              <w:rPr>
                <w:rFonts w:ascii="Arial" w:hAnsi="Arial" w:cs="Arial"/>
                <w:sz w:val="16"/>
                <w:szCs w:val="16"/>
              </w:rPr>
              <w:t xml:space="preserve">AMC1 </w:t>
            </w:r>
            <w:proofErr w:type="gramStart"/>
            <w:r w:rsidRPr="001030D8">
              <w:rPr>
                <w:rFonts w:ascii="Arial" w:hAnsi="Arial" w:cs="Arial"/>
                <w:sz w:val="16"/>
                <w:szCs w:val="16"/>
              </w:rPr>
              <w:t>ORO.GEN</w:t>
            </w:r>
            <w:proofErr w:type="gramEnd"/>
            <w:r w:rsidRPr="001030D8">
              <w:rPr>
                <w:rFonts w:ascii="Arial" w:hAnsi="Arial" w:cs="Arial"/>
                <w:sz w:val="16"/>
                <w:szCs w:val="16"/>
              </w:rPr>
              <w:t>.110 (f)(h)</w:t>
            </w:r>
          </w:p>
        </w:tc>
        <w:tc>
          <w:tcPr>
            <w:tcW w:w="3544" w:type="dxa"/>
            <w:vAlign w:val="center"/>
          </w:tcPr>
          <w:p w:rsidR="00AA2332" w:rsidRPr="00B968A1" w:rsidRDefault="00AA2332" w:rsidP="00AA2332">
            <w:pPr>
              <w:pStyle w:val="Default"/>
              <w:jc w:val="both"/>
              <w:rPr>
                <w:rFonts w:ascii="Arial" w:hAnsi="Arial" w:cs="Arial"/>
                <w:color w:val="auto"/>
                <w:sz w:val="16"/>
                <w:szCs w:val="16"/>
              </w:rPr>
            </w:pPr>
            <w:r w:rsidRPr="001030D8">
              <w:rPr>
                <w:rFonts w:ascii="Arial" w:hAnsi="Arial" w:cs="Arial"/>
                <w:color w:val="auto"/>
                <w:sz w:val="16"/>
                <w:szCs w:val="16"/>
              </w:rPr>
              <w:t>İşletici, uçuş ekibi üyeleri tarafından kullanılacak ve uçuşun tüm safhalarında normal, anormal ve acil durum koşullarında işletme ek kitabında tanımlı operasyon usullerinin uygulandığından emin olmak adına her bir hava aracı tipine yönelik oluşturulacak bir kontrol listesi sistemi tesis edecektir. Kontrol listelerinin tasarımı ve kullanımında; insan faktörü unsurları gözetilecek ve hava aracı üreticilerinden temin edilen ilgili güncel dokümanlar dikkate alınacaktır.</w:t>
            </w:r>
          </w:p>
        </w:tc>
        <w:sdt>
          <w:sdtPr>
            <w:rPr>
              <w:rFonts w:ascii="Arial" w:hAnsi="Arial" w:cs="Arial"/>
              <w:sz w:val="36"/>
              <w:szCs w:val="20"/>
            </w:rPr>
            <w:id w:val="2011869645"/>
            <w14:checkbox>
              <w14:checked w14:val="0"/>
              <w14:checkedState w14:val="0050" w14:font="Wingdings 2"/>
              <w14:uncheckedState w14:val="2610" w14:font="MS Gothic"/>
            </w14:checkbox>
          </w:sdtPr>
          <w:sdtEndPr/>
          <w:sdtContent>
            <w:tc>
              <w:tcPr>
                <w:tcW w:w="425"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887380640"/>
            <w14:checkbox>
              <w14:checked w14:val="0"/>
              <w14:checkedState w14:val="0050" w14:font="Wingdings 2"/>
              <w14:uncheckedState w14:val="2610" w14:font="MS Gothic"/>
            </w14:checkbox>
          </w:sdtPr>
          <w:sdtEndPr/>
          <w:sdtContent>
            <w:tc>
              <w:tcPr>
                <w:tcW w:w="426"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462699517"/>
            <w14:checkbox>
              <w14:checked w14:val="0"/>
              <w14:checkedState w14:val="004F" w14:font="Wingdings 2"/>
              <w14:uncheckedState w14:val="2610" w14:font="MS Gothic"/>
            </w14:checkbox>
          </w:sdtPr>
          <w:sdtEndPr/>
          <w:sdtContent>
            <w:tc>
              <w:tcPr>
                <w:tcW w:w="567"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AA2332" w:rsidRPr="00B968A1" w:rsidRDefault="00AA2332" w:rsidP="00AA2332">
            <w:pPr>
              <w:spacing w:after="0" w:line="240" w:lineRule="auto"/>
              <w:jc w:val="center"/>
              <w:rPr>
                <w:rFonts w:ascii="Arial" w:hAnsi="Arial" w:cs="Arial"/>
                <w:sz w:val="16"/>
                <w:szCs w:val="16"/>
              </w:rPr>
            </w:pPr>
          </w:p>
        </w:tc>
        <w:tc>
          <w:tcPr>
            <w:tcW w:w="2836" w:type="dxa"/>
            <w:gridSpan w:val="2"/>
            <w:vAlign w:val="center"/>
          </w:tcPr>
          <w:p w:rsidR="00AA2332" w:rsidRPr="00B968A1" w:rsidRDefault="00AA2332" w:rsidP="00AA2332">
            <w:pPr>
              <w:spacing w:after="0" w:line="240" w:lineRule="auto"/>
              <w:jc w:val="both"/>
              <w:rPr>
                <w:rFonts w:ascii="Arial" w:hAnsi="Arial" w:cs="Arial"/>
                <w:sz w:val="16"/>
                <w:szCs w:val="16"/>
              </w:rPr>
            </w:pPr>
          </w:p>
        </w:tc>
      </w:tr>
      <w:tr w:rsidR="00AA2332" w:rsidRPr="00D9638E" w:rsidTr="00F61D9D">
        <w:trPr>
          <w:cantSplit/>
          <w:trHeight w:val="1096"/>
          <w:jc w:val="center"/>
        </w:trPr>
        <w:tc>
          <w:tcPr>
            <w:tcW w:w="284" w:type="dxa"/>
            <w:vMerge w:val="restart"/>
            <w:vAlign w:val="center"/>
          </w:tcPr>
          <w:p w:rsidR="00AA2332" w:rsidRPr="00B968A1" w:rsidRDefault="00AA2332" w:rsidP="00AA2332">
            <w:pPr>
              <w:spacing w:after="0" w:line="240" w:lineRule="auto"/>
              <w:jc w:val="center"/>
              <w:rPr>
                <w:rFonts w:ascii="Arial" w:hAnsi="Arial" w:cs="Arial"/>
                <w:sz w:val="16"/>
                <w:szCs w:val="16"/>
              </w:rPr>
            </w:pPr>
            <w:r w:rsidRPr="00B968A1">
              <w:rPr>
                <w:rFonts w:ascii="Arial" w:hAnsi="Arial" w:cs="Arial"/>
                <w:sz w:val="16"/>
                <w:szCs w:val="16"/>
              </w:rPr>
              <w:t>7</w:t>
            </w:r>
          </w:p>
        </w:tc>
        <w:tc>
          <w:tcPr>
            <w:tcW w:w="1134" w:type="dxa"/>
            <w:vMerge w:val="restart"/>
            <w:textDirection w:val="btLr"/>
            <w:vAlign w:val="center"/>
          </w:tcPr>
          <w:p w:rsidR="00AA2332" w:rsidRPr="001030D8" w:rsidRDefault="00AA2332" w:rsidP="00AA2332">
            <w:pPr>
              <w:spacing w:after="0" w:line="240" w:lineRule="auto"/>
              <w:jc w:val="center"/>
              <w:rPr>
                <w:rFonts w:ascii="Arial" w:hAnsi="Arial" w:cs="Arial"/>
                <w:sz w:val="16"/>
                <w:szCs w:val="16"/>
                <w:lang w:val="en-US"/>
              </w:rPr>
            </w:pPr>
            <w:r w:rsidRPr="001030D8">
              <w:rPr>
                <w:rFonts w:ascii="Arial" w:hAnsi="Arial" w:cs="Arial"/>
                <w:sz w:val="16"/>
                <w:szCs w:val="16"/>
                <w:lang w:val="en-US"/>
              </w:rPr>
              <w:t>ORO.MLR.105</w:t>
            </w:r>
          </w:p>
          <w:p w:rsidR="00AA2332" w:rsidRPr="00B968A1" w:rsidRDefault="00AA2332" w:rsidP="00AA2332">
            <w:pPr>
              <w:spacing w:after="0" w:line="240" w:lineRule="auto"/>
              <w:jc w:val="center"/>
              <w:rPr>
                <w:rFonts w:ascii="Arial" w:hAnsi="Arial" w:cs="Arial"/>
                <w:sz w:val="16"/>
                <w:szCs w:val="16"/>
              </w:rPr>
            </w:pPr>
            <w:r w:rsidRPr="001030D8">
              <w:rPr>
                <w:rFonts w:ascii="Arial" w:hAnsi="Arial" w:cs="Arial"/>
                <w:sz w:val="16"/>
                <w:szCs w:val="16"/>
                <w:lang w:val="en-US"/>
              </w:rPr>
              <w:t>AMC1 ORO.MLR.105 (c)</w:t>
            </w:r>
          </w:p>
        </w:tc>
        <w:tc>
          <w:tcPr>
            <w:tcW w:w="3544" w:type="dxa"/>
            <w:vAlign w:val="center"/>
          </w:tcPr>
          <w:p w:rsidR="00AA2332" w:rsidRPr="00B968A1" w:rsidRDefault="00AA2332" w:rsidP="00AA2332">
            <w:pPr>
              <w:pStyle w:val="Default"/>
              <w:jc w:val="both"/>
              <w:rPr>
                <w:rFonts w:ascii="Arial" w:hAnsi="Arial" w:cs="Arial"/>
                <w:color w:val="auto"/>
                <w:sz w:val="16"/>
                <w:szCs w:val="16"/>
              </w:rPr>
            </w:pPr>
            <w:r w:rsidRPr="001030D8">
              <w:rPr>
                <w:rFonts w:ascii="Arial" w:hAnsi="Arial" w:cs="Arial"/>
                <w:color w:val="auto"/>
                <w:sz w:val="16"/>
                <w:szCs w:val="16"/>
              </w:rPr>
              <w:t xml:space="preserve">İşletici, (EC) 216/2008 No’ </w:t>
            </w:r>
            <w:proofErr w:type="spellStart"/>
            <w:r w:rsidRPr="001030D8">
              <w:rPr>
                <w:rFonts w:ascii="Arial" w:hAnsi="Arial" w:cs="Arial"/>
                <w:color w:val="auto"/>
                <w:sz w:val="16"/>
                <w:szCs w:val="16"/>
              </w:rPr>
              <w:t>lu</w:t>
            </w:r>
            <w:proofErr w:type="spellEnd"/>
            <w:r w:rsidRPr="001030D8">
              <w:rPr>
                <w:rFonts w:ascii="Arial" w:hAnsi="Arial" w:cs="Arial"/>
                <w:color w:val="auto"/>
                <w:sz w:val="16"/>
                <w:szCs w:val="16"/>
              </w:rPr>
              <w:t xml:space="preserve"> kararı Ek-4 (8.a.3) kapsamında belirtildiği üzere, (EC) 1702/2003 </w:t>
            </w:r>
            <w:proofErr w:type="spellStart"/>
            <w:r w:rsidRPr="001030D8">
              <w:rPr>
                <w:rFonts w:ascii="Arial" w:hAnsi="Arial" w:cs="Arial"/>
                <w:color w:val="auto"/>
                <w:sz w:val="16"/>
                <w:szCs w:val="16"/>
              </w:rPr>
              <w:t>No’lu</w:t>
            </w:r>
            <w:proofErr w:type="spellEnd"/>
            <w:r w:rsidRPr="001030D8">
              <w:rPr>
                <w:rFonts w:ascii="Arial" w:hAnsi="Arial" w:cs="Arial"/>
                <w:color w:val="auto"/>
                <w:sz w:val="16"/>
                <w:szCs w:val="16"/>
              </w:rPr>
              <w:t xml:space="preserve"> kararı içerisinde tanımlanan ilgili temel asgari teçhizat listesini (MMEL) </w:t>
            </w:r>
            <w:proofErr w:type="gramStart"/>
            <w:r w:rsidRPr="001030D8">
              <w:rPr>
                <w:rFonts w:ascii="Arial" w:hAnsi="Arial" w:cs="Arial"/>
                <w:color w:val="auto"/>
                <w:sz w:val="16"/>
                <w:szCs w:val="16"/>
              </w:rPr>
              <w:t>baz</w:t>
            </w:r>
            <w:proofErr w:type="gramEnd"/>
            <w:r w:rsidRPr="001030D8">
              <w:rPr>
                <w:rFonts w:ascii="Arial" w:hAnsi="Arial" w:cs="Arial"/>
                <w:color w:val="auto"/>
                <w:sz w:val="16"/>
                <w:szCs w:val="16"/>
              </w:rPr>
              <w:t xml:space="preserve"> alan bir asgari teçhizat listesi hazırlanması gerekmektedir.</w:t>
            </w:r>
          </w:p>
        </w:tc>
        <w:sdt>
          <w:sdtPr>
            <w:rPr>
              <w:rFonts w:ascii="Arial" w:hAnsi="Arial" w:cs="Arial"/>
              <w:sz w:val="36"/>
              <w:szCs w:val="20"/>
            </w:rPr>
            <w:id w:val="1549341193"/>
            <w14:checkbox>
              <w14:checked w14:val="0"/>
              <w14:checkedState w14:val="0050" w14:font="Wingdings 2"/>
              <w14:uncheckedState w14:val="2610" w14:font="MS Gothic"/>
            </w14:checkbox>
          </w:sdtPr>
          <w:sdtEndPr/>
          <w:sdtContent>
            <w:tc>
              <w:tcPr>
                <w:tcW w:w="425"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822541314"/>
            <w14:checkbox>
              <w14:checked w14:val="0"/>
              <w14:checkedState w14:val="0050" w14:font="Wingdings 2"/>
              <w14:uncheckedState w14:val="2610" w14:font="MS Gothic"/>
            </w14:checkbox>
          </w:sdtPr>
          <w:sdtEndPr/>
          <w:sdtContent>
            <w:tc>
              <w:tcPr>
                <w:tcW w:w="426"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041326673"/>
            <w14:checkbox>
              <w14:checked w14:val="0"/>
              <w14:checkedState w14:val="004F" w14:font="Wingdings 2"/>
              <w14:uncheckedState w14:val="2610" w14:font="MS Gothic"/>
            </w14:checkbox>
          </w:sdtPr>
          <w:sdtEndPr/>
          <w:sdtContent>
            <w:tc>
              <w:tcPr>
                <w:tcW w:w="567"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AA2332" w:rsidRPr="00B968A1" w:rsidRDefault="00AA2332" w:rsidP="00AA2332">
            <w:pPr>
              <w:spacing w:after="0" w:line="240" w:lineRule="auto"/>
              <w:jc w:val="center"/>
              <w:rPr>
                <w:rFonts w:ascii="Arial" w:hAnsi="Arial" w:cs="Arial"/>
                <w:sz w:val="16"/>
                <w:szCs w:val="16"/>
              </w:rPr>
            </w:pPr>
          </w:p>
        </w:tc>
        <w:tc>
          <w:tcPr>
            <w:tcW w:w="2836" w:type="dxa"/>
            <w:gridSpan w:val="2"/>
            <w:vAlign w:val="center"/>
          </w:tcPr>
          <w:p w:rsidR="00AA2332" w:rsidRPr="00B968A1" w:rsidRDefault="00AA2332" w:rsidP="00AA2332">
            <w:pPr>
              <w:spacing w:after="0" w:line="240" w:lineRule="auto"/>
              <w:jc w:val="both"/>
              <w:rPr>
                <w:rFonts w:ascii="Arial" w:hAnsi="Arial" w:cs="Arial"/>
                <w:sz w:val="16"/>
                <w:szCs w:val="16"/>
              </w:rPr>
            </w:pPr>
          </w:p>
        </w:tc>
      </w:tr>
      <w:tr w:rsidR="00AA2332" w:rsidRPr="00D9638E" w:rsidTr="00F61D9D">
        <w:trPr>
          <w:cantSplit/>
          <w:trHeight w:val="1096"/>
          <w:jc w:val="center"/>
        </w:trPr>
        <w:tc>
          <w:tcPr>
            <w:tcW w:w="284" w:type="dxa"/>
            <w:vMerge/>
            <w:vAlign w:val="center"/>
          </w:tcPr>
          <w:p w:rsidR="00AA2332" w:rsidRPr="00B968A1" w:rsidRDefault="00AA2332" w:rsidP="00AA2332">
            <w:pPr>
              <w:spacing w:after="0" w:line="240" w:lineRule="auto"/>
              <w:jc w:val="center"/>
              <w:rPr>
                <w:rFonts w:ascii="Arial" w:hAnsi="Arial" w:cs="Arial"/>
                <w:sz w:val="16"/>
                <w:szCs w:val="16"/>
              </w:rPr>
            </w:pPr>
          </w:p>
        </w:tc>
        <w:tc>
          <w:tcPr>
            <w:tcW w:w="1134" w:type="dxa"/>
            <w:vMerge/>
            <w:textDirection w:val="btLr"/>
            <w:vAlign w:val="center"/>
          </w:tcPr>
          <w:p w:rsidR="00AA2332" w:rsidRPr="00B968A1" w:rsidRDefault="00AA2332" w:rsidP="00AA2332">
            <w:pPr>
              <w:spacing w:after="0" w:line="240" w:lineRule="auto"/>
              <w:jc w:val="center"/>
              <w:rPr>
                <w:rFonts w:ascii="Arial" w:hAnsi="Arial" w:cs="Arial"/>
                <w:sz w:val="16"/>
                <w:szCs w:val="16"/>
              </w:rPr>
            </w:pPr>
          </w:p>
        </w:tc>
        <w:tc>
          <w:tcPr>
            <w:tcW w:w="3544" w:type="dxa"/>
            <w:vAlign w:val="center"/>
          </w:tcPr>
          <w:p w:rsidR="00AA2332" w:rsidRPr="00B968A1" w:rsidRDefault="00AA2332" w:rsidP="00AA2332">
            <w:pPr>
              <w:pStyle w:val="Default"/>
              <w:jc w:val="both"/>
              <w:rPr>
                <w:rFonts w:ascii="Arial" w:hAnsi="Arial" w:cs="Arial"/>
                <w:color w:val="auto"/>
                <w:sz w:val="16"/>
                <w:szCs w:val="16"/>
              </w:rPr>
            </w:pPr>
            <w:proofErr w:type="gramStart"/>
            <w:r w:rsidRPr="001030D8">
              <w:rPr>
                <w:rFonts w:ascii="Arial" w:hAnsi="Arial" w:cs="Arial"/>
                <w:color w:val="auto"/>
                <w:sz w:val="16"/>
                <w:szCs w:val="16"/>
              </w:rPr>
              <w:t>MEL</w:t>
            </w:r>
            <w:proofErr w:type="gramEnd"/>
            <w:r w:rsidRPr="001030D8">
              <w:rPr>
                <w:rFonts w:ascii="Arial" w:hAnsi="Arial" w:cs="Arial"/>
                <w:color w:val="auto"/>
                <w:sz w:val="16"/>
                <w:szCs w:val="16"/>
              </w:rPr>
              <w:t xml:space="preserve"> ve bununla ilgili tüm değişikliklerin Genel Müdürlük tarafından onaylanması gerekmektedir.</w:t>
            </w:r>
          </w:p>
        </w:tc>
        <w:sdt>
          <w:sdtPr>
            <w:rPr>
              <w:rFonts w:ascii="Arial" w:hAnsi="Arial" w:cs="Arial"/>
              <w:sz w:val="36"/>
              <w:szCs w:val="20"/>
            </w:rPr>
            <w:id w:val="1295797647"/>
            <w14:checkbox>
              <w14:checked w14:val="0"/>
              <w14:checkedState w14:val="0050" w14:font="Wingdings 2"/>
              <w14:uncheckedState w14:val="2610" w14:font="MS Gothic"/>
            </w14:checkbox>
          </w:sdtPr>
          <w:sdtEndPr/>
          <w:sdtContent>
            <w:tc>
              <w:tcPr>
                <w:tcW w:w="425"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988081841"/>
            <w14:checkbox>
              <w14:checked w14:val="0"/>
              <w14:checkedState w14:val="0050" w14:font="Wingdings 2"/>
              <w14:uncheckedState w14:val="2610" w14:font="MS Gothic"/>
            </w14:checkbox>
          </w:sdtPr>
          <w:sdtEndPr/>
          <w:sdtContent>
            <w:tc>
              <w:tcPr>
                <w:tcW w:w="426"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331645001"/>
            <w14:checkbox>
              <w14:checked w14:val="0"/>
              <w14:checkedState w14:val="004F" w14:font="Wingdings 2"/>
              <w14:uncheckedState w14:val="2610" w14:font="MS Gothic"/>
            </w14:checkbox>
          </w:sdtPr>
          <w:sdtEndPr/>
          <w:sdtContent>
            <w:tc>
              <w:tcPr>
                <w:tcW w:w="567" w:type="dxa"/>
                <w:vAlign w:val="center"/>
              </w:tcPr>
              <w:p w:rsidR="00AA2332" w:rsidRPr="00D9638E" w:rsidRDefault="00AA2332" w:rsidP="00AA2332">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AA2332" w:rsidRPr="00B968A1" w:rsidRDefault="00AA2332" w:rsidP="00AA2332">
            <w:pPr>
              <w:spacing w:after="0" w:line="240" w:lineRule="auto"/>
              <w:jc w:val="center"/>
              <w:rPr>
                <w:rFonts w:ascii="Arial" w:hAnsi="Arial" w:cs="Arial"/>
                <w:sz w:val="16"/>
                <w:szCs w:val="16"/>
              </w:rPr>
            </w:pPr>
          </w:p>
        </w:tc>
        <w:tc>
          <w:tcPr>
            <w:tcW w:w="2836" w:type="dxa"/>
            <w:gridSpan w:val="2"/>
            <w:vAlign w:val="center"/>
          </w:tcPr>
          <w:p w:rsidR="00AA2332" w:rsidRPr="00B968A1" w:rsidRDefault="00AA2332" w:rsidP="00AA2332">
            <w:pPr>
              <w:spacing w:after="0" w:line="240" w:lineRule="auto"/>
              <w:jc w:val="both"/>
              <w:rPr>
                <w:rFonts w:ascii="Arial" w:hAnsi="Arial" w:cs="Arial"/>
                <w:sz w:val="16"/>
                <w:szCs w:val="16"/>
              </w:rPr>
            </w:pPr>
          </w:p>
        </w:tc>
      </w:tr>
      <w:tr w:rsidR="009F70FA" w:rsidRPr="00D9638E" w:rsidTr="00F61D9D">
        <w:trPr>
          <w:cantSplit/>
          <w:trHeight w:val="1096"/>
          <w:jc w:val="center"/>
        </w:trPr>
        <w:tc>
          <w:tcPr>
            <w:tcW w:w="284" w:type="dxa"/>
            <w:vMerge w:val="restart"/>
            <w:vAlign w:val="center"/>
          </w:tcPr>
          <w:p w:rsidR="009F70FA" w:rsidRPr="00B968A1" w:rsidRDefault="009F70FA" w:rsidP="009F70FA">
            <w:pPr>
              <w:spacing w:after="0" w:line="240" w:lineRule="auto"/>
              <w:jc w:val="center"/>
              <w:rPr>
                <w:rFonts w:ascii="Arial" w:hAnsi="Arial" w:cs="Arial"/>
                <w:sz w:val="16"/>
                <w:szCs w:val="16"/>
              </w:rPr>
            </w:pPr>
            <w:r>
              <w:rPr>
                <w:rFonts w:ascii="Arial" w:hAnsi="Arial" w:cs="Arial"/>
                <w:sz w:val="16"/>
                <w:szCs w:val="16"/>
              </w:rPr>
              <w:t>8</w:t>
            </w:r>
          </w:p>
        </w:tc>
        <w:tc>
          <w:tcPr>
            <w:tcW w:w="1134" w:type="dxa"/>
            <w:vMerge w:val="restart"/>
            <w:textDirection w:val="btLr"/>
            <w:vAlign w:val="center"/>
          </w:tcPr>
          <w:p w:rsidR="009F70FA" w:rsidRPr="00B968A1" w:rsidRDefault="009F70FA" w:rsidP="009F70FA">
            <w:pPr>
              <w:spacing w:after="0" w:line="240" w:lineRule="auto"/>
              <w:jc w:val="center"/>
              <w:rPr>
                <w:rFonts w:ascii="Arial" w:hAnsi="Arial" w:cs="Arial"/>
                <w:sz w:val="16"/>
                <w:szCs w:val="16"/>
              </w:rPr>
            </w:pPr>
            <w:r w:rsidRPr="006F7A51">
              <w:rPr>
                <w:rFonts w:ascii="Arial" w:hAnsi="Arial" w:cs="Arial"/>
                <w:sz w:val="16"/>
                <w:szCs w:val="16"/>
              </w:rPr>
              <w:t>UOD-2014/16 sayılı Genelge</w:t>
            </w:r>
            <w:r>
              <w:rPr>
                <w:rFonts w:ascii="Arial" w:hAnsi="Arial" w:cs="Arial"/>
                <w:sz w:val="16"/>
                <w:szCs w:val="16"/>
              </w:rPr>
              <w:t>,</w:t>
            </w:r>
            <w:r w:rsidRPr="00381E1A">
              <w:rPr>
                <w:rFonts w:ascii="Arial" w:hAnsi="Arial" w:cs="Arial"/>
                <w:sz w:val="16"/>
                <w:szCs w:val="16"/>
              </w:rPr>
              <w:t xml:space="preserve"> </w:t>
            </w:r>
            <w:r>
              <w:rPr>
                <w:rFonts w:ascii="Arial" w:hAnsi="Arial" w:cs="Arial"/>
                <w:sz w:val="16"/>
                <w:szCs w:val="16"/>
              </w:rPr>
              <w:t xml:space="preserve"> </w:t>
            </w:r>
            <w:proofErr w:type="gramStart"/>
            <w:r w:rsidRPr="00381E1A">
              <w:rPr>
                <w:rFonts w:ascii="Arial" w:hAnsi="Arial" w:cs="Arial"/>
                <w:sz w:val="16"/>
                <w:szCs w:val="16"/>
              </w:rPr>
              <w:t>ORO.FC</w:t>
            </w:r>
            <w:proofErr w:type="gramEnd"/>
            <w:r w:rsidRPr="00381E1A">
              <w:rPr>
                <w:rFonts w:ascii="Arial" w:hAnsi="Arial" w:cs="Arial"/>
                <w:sz w:val="16"/>
                <w:szCs w:val="16"/>
              </w:rPr>
              <w:t>.100,</w:t>
            </w:r>
            <w:r>
              <w:rPr>
                <w:rFonts w:ascii="Arial" w:hAnsi="Arial" w:cs="Arial"/>
                <w:sz w:val="16"/>
                <w:szCs w:val="16"/>
              </w:rPr>
              <w:t xml:space="preserve"> </w:t>
            </w:r>
            <w:r w:rsidRPr="00381E1A">
              <w:rPr>
                <w:rFonts w:ascii="Arial" w:hAnsi="Arial" w:cs="Arial"/>
                <w:sz w:val="16"/>
                <w:szCs w:val="16"/>
              </w:rPr>
              <w:t>AMC1</w:t>
            </w:r>
            <w:r>
              <w:rPr>
                <w:rFonts w:ascii="Arial" w:hAnsi="Arial" w:cs="Arial"/>
                <w:sz w:val="16"/>
                <w:szCs w:val="16"/>
              </w:rPr>
              <w:t xml:space="preserve"> </w:t>
            </w:r>
            <w:r w:rsidRPr="00381E1A">
              <w:rPr>
                <w:rFonts w:ascii="Arial" w:hAnsi="Arial" w:cs="Arial"/>
                <w:sz w:val="16"/>
                <w:szCs w:val="16"/>
              </w:rPr>
              <w:t>ORO.FC.100 (c)</w:t>
            </w:r>
            <w:r>
              <w:rPr>
                <w:rFonts w:ascii="Arial" w:hAnsi="Arial" w:cs="Arial"/>
                <w:sz w:val="16"/>
                <w:szCs w:val="16"/>
              </w:rPr>
              <w:t xml:space="preserve">, </w:t>
            </w:r>
            <w:r w:rsidRPr="00381E1A">
              <w:rPr>
                <w:rFonts w:ascii="Arial" w:hAnsi="Arial" w:cs="Arial"/>
                <w:sz w:val="16"/>
                <w:szCs w:val="16"/>
              </w:rPr>
              <w:t>SHT OPS 1 Md. 186, SHT OPS 1 EK 33,</w:t>
            </w:r>
            <w:r>
              <w:rPr>
                <w:rFonts w:ascii="Arial" w:hAnsi="Arial" w:cs="Arial"/>
                <w:sz w:val="16"/>
                <w:szCs w:val="16"/>
              </w:rPr>
              <w:t xml:space="preserve"> </w:t>
            </w:r>
            <w:r w:rsidRPr="00381E1A">
              <w:rPr>
                <w:rFonts w:ascii="Arial" w:hAnsi="Arial" w:cs="Arial"/>
                <w:sz w:val="16"/>
                <w:szCs w:val="16"/>
              </w:rPr>
              <w:t>ORO.FC.200,</w:t>
            </w:r>
            <w:r>
              <w:rPr>
                <w:rFonts w:ascii="Arial" w:hAnsi="Arial" w:cs="Arial"/>
                <w:sz w:val="16"/>
                <w:szCs w:val="16"/>
              </w:rPr>
              <w:t xml:space="preserve"> </w:t>
            </w:r>
            <w:r w:rsidRPr="00381E1A">
              <w:rPr>
                <w:rFonts w:ascii="Arial" w:hAnsi="Arial" w:cs="Arial"/>
                <w:sz w:val="16"/>
                <w:szCs w:val="16"/>
              </w:rPr>
              <w:t>AMC1 ORO.FC.200(a),</w:t>
            </w:r>
            <w:r>
              <w:rPr>
                <w:rFonts w:ascii="Arial" w:hAnsi="Arial" w:cs="Arial"/>
                <w:sz w:val="16"/>
                <w:szCs w:val="16"/>
              </w:rPr>
              <w:t xml:space="preserve"> </w:t>
            </w:r>
            <w:r w:rsidRPr="00381E1A">
              <w:rPr>
                <w:rFonts w:ascii="Arial" w:hAnsi="Arial" w:cs="Arial"/>
                <w:sz w:val="16"/>
                <w:szCs w:val="16"/>
              </w:rPr>
              <w:t>ORO.FC.202</w:t>
            </w:r>
          </w:p>
        </w:tc>
        <w:tc>
          <w:tcPr>
            <w:tcW w:w="3544" w:type="dxa"/>
            <w:vAlign w:val="center"/>
          </w:tcPr>
          <w:p w:rsidR="009F70FA" w:rsidRPr="001030D8" w:rsidRDefault="009F70FA" w:rsidP="009F70FA">
            <w:pPr>
              <w:pStyle w:val="Default"/>
              <w:jc w:val="both"/>
              <w:rPr>
                <w:rFonts w:ascii="Arial" w:hAnsi="Arial" w:cs="Arial"/>
                <w:color w:val="auto"/>
                <w:sz w:val="16"/>
                <w:szCs w:val="16"/>
              </w:rPr>
            </w:pPr>
            <w:proofErr w:type="gramStart"/>
            <w:r>
              <w:rPr>
                <w:rFonts w:ascii="Arial" w:hAnsi="Arial" w:cs="Arial"/>
                <w:color w:val="auto"/>
                <w:sz w:val="16"/>
                <w:szCs w:val="16"/>
              </w:rPr>
              <w:t>İç</w:t>
            </w:r>
            <w:r w:rsidRPr="006F7A51">
              <w:rPr>
                <w:rFonts w:ascii="Arial" w:hAnsi="Arial" w:cs="Arial"/>
                <w:color w:val="auto"/>
                <w:sz w:val="16"/>
                <w:szCs w:val="16"/>
              </w:rPr>
              <w:t xml:space="preserve"> ve dış hatlarda tarifeli ve tarifesiz yolcu ile yük taşımacılığı seferlerinde ve hava taksi operasyonlarında görev alacak uçuş ekibi içerisinde (kontrol ve eğitim uçuşlarında görevli pilotlar da dâhil olmak üzere) asgari bir Türk uyruklu pilotun bulunmasını mümkün kılacak şekilde planlama yapılması ve söz konusu gerekliliğin ilgili el kitapları içerisinde tanımlanması</w:t>
            </w:r>
            <w:r>
              <w:rPr>
                <w:rFonts w:ascii="Arial" w:hAnsi="Arial" w:cs="Arial"/>
                <w:color w:val="auto"/>
                <w:sz w:val="16"/>
                <w:szCs w:val="16"/>
              </w:rPr>
              <w:t xml:space="preserve"> gerekmektedir.</w:t>
            </w:r>
            <w:proofErr w:type="gramEnd"/>
          </w:p>
        </w:tc>
        <w:sdt>
          <w:sdtPr>
            <w:rPr>
              <w:rFonts w:ascii="Arial" w:hAnsi="Arial" w:cs="Arial"/>
              <w:sz w:val="36"/>
              <w:szCs w:val="20"/>
            </w:rPr>
            <w:id w:val="2104602908"/>
            <w14:checkbox>
              <w14:checked w14:val="0"/>
              <w14:checkedState w14:val="0050" w14:font="Wingdings 2"/>
              <w14:uncheckedState w14:val="2610" w14:font="MS Gothic"/>
            </w14:checkbox>
          </w:sdtPr>
          <w:sdtEndPr/>
          <w:sdtContent>
            <w:tc>
              <w:tcPr>
                <w:tcW w:w="425"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747196455"/>
            <w14:checkbox>
              <w14:checked w14:val="0"/>
              <w14:checkedState w14:val="0050" w14:font="Wingdings 2"/>
              <w14:uncheckedState w14:val="2610" w14:font="MS Gothic"/>
            </w14:checkbox>
          </w:sdtPr>
          <w:sdtEndPr/>
          <w:sdtContent>
            <w:tc>
              <w:tcPr>
                <w:tcW w:w="426"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2106026573"/>
            <w14:checkbox>
              <w14:checked w14:val="0"/>
              <w14:checkedState w14:val="004F" w14:font="Wingdings 2"/>
              <w14:uncheckedState w14:val="2610" w14:font="MS Gothic"/>
            </w14:checkbox>
          </w:sdtPr>
          <w:sdtEndPr/>
          <w:sdtContent>
            <w:tc>
              <w:tcPr>
                <w:tcW w:w="567"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9F70FA" w:rsidRPr="00B968A1" w:rsidRDefault="009F70FA" w:rsidP="009F70FA">
            <w:pPr>
              <w:spacing w:after="0" w:line="240" w:lineRule="auto"/>
              <w:jc w:val="center"/>
              <w:rPr>
                <w:rFonts w:ascii="Arial" w:hAnsi="Arial" w:cs="Arial"/>
                <w:sz w:val="16"/>
                <w:szCs w:val="16"/>
              </w:rPr>
            </w:pPr>
          </w:p>
        </w:tc>
        <w:tc>
          <w:tcPr>
            <w:tcW w:w="2836" w:type="dxa"/>
            <w:gridSpan w:val="2"/>
            <w:vAlign w:val="center"/>
          </w:tcPr>
          <w:p w:rsidR="009F70FA" w:rsidRPr="00B968A1" w:rsidRDefault="009F70FA" w:rsidP="009F70FA">
            <w:pPr>
              <w:spacing w:after="0" w:line="240" w:lineRule="auto"/>
              <w:jc w:val="both"/>
              <w:rPr>
                <w:rFonts w:ascii="Arial" w:hAnsi="Arial" w:cs="Arial"/>
                <w:sz w:val="16"/>
                <w:szCs w:val="16"/>
              </w:rPr>
            </w:pPr>
          </w:p>
        </w:tc>
      </w:tr>
      <w:tr w:rsidR="009F70FA" w:rsidRPr="00D9638E" w:rsidTr="00F4790E">
        <w:trPr>
          <w:cantSplit/>
          <w:trHeight w:val="1297"/>
          <w:jc w:val="center"/>
        </w:trPr>
        <w:tc>
          <w:tcPr>
            <w:tcW w:w="284" w:type="dxa"/>
            <w:vMerge/>
            <w:vAlign w:val="center"/>
          </w:tcPr>
          <w:p w:rsidR="009F70FA" w:rsidRPr="00B968A1" w:rsidRDefault="009F70FA" w:rsidP="009F70FA">
            <w:pPr>
              <w:spacing w:after="0" w:line="240" w:lineRule="auto"/>
              <w:jc w:val="center"/>
              <w:rPr>
                <w:rFonts w:ascii="Arial" w:hAnsi="Arial" w:cs="Arial"/>
                <w:sz w:val="16"/>
                <w:szCs w:val="16"/>
              </w:rPr>
            </w:pPr>
          </w:p>
        </w:tc>
        <w:tc>
          <w:tcPr>
            <w:tcW w:w="1134" w:type="dxa"/>
            <w:vMerge/>
            <w:textDirection w:val="btLr"/>
            <w:vAlign w:val="center"/>
          </w:tcPr>
          <w:p w:rsidR="009F70FA" w:rsidRPr="00B968A1" w:rsidRDefault="009F70FA" w:rsidP="009F70FA">
            <w:pPr>
              <w:spacing w:after="0" w:line="240" w:lineRule="auto"/>
              <w:jc w:val="center"/>
              <w:rPr>
                <w:rFonts w:ascii="Arial" w:hAnsi="Arial" w:cs="Arial"/>
                <w:sz w:val="16"/>
                <w:szCs w:val="16"/>
              </w:rPr>
            </w:pPr>
          </w:p>
        </w:tc>
        <w:tc>
          <w:tcPr>
            <w:tcW w:w="3544" w:type="dxa"/>
            <w:vAlign w:val="center"/>
          </w:tcPr>
          <w:p w:rsidR="009F70FA" w:rsidRPr="00B968A1" w:rsidRDefault="009F70FA" w:rsidP="009F70FA">
            <w:pPr>
              <w:pStyle w:val="Default"/>
              <w:jc w:val="both"/>
              <w:rPr>
                <w:rFonts w:ascii="Arial" w:hAnsi="Arial" w:cs="Arial"/>
                <w:color w:val="auto"/>
                <w:sz w:val="16"/>
                <w:szCs w:val="16"/>
              </w:rPr>
            </w:pPr>
            <w:r w:rsidRPr="00381E1A">
              <w:rPr>
                <w:rFonts w:ascii="Arial" w:hAnsi="Arial" w:cs="Arial"/>
                <w:color w:val="auto"/>
                <w:sz w:val="16"/>
                <w:szCs w:val="16"/>
              </w:rPr>
              <w:t>Uçuş ekibinin oluşumu ve belirlenen görev yerlerindeki uçuş ekibi üyelerinin sayısı, hava aracı uçuş el kitabında belirtilen asgari sayıdan veya hava aracı için belirtilen işletim sınırlamalarından az olmayacaktır.</w:t>
            </w:r>
          </w:p>
        </w:tc>
        <w:sdt>
          <w:sdtPr>
            <w:rPr>
              <w:rFonts w:ascii="Arial" w:hAnsi="Arial" w:cs="Arial"/>
              <w:sz w:val="36"/>
              <w:szCs w:val="20"/>
            </w:rPr>
            <w:id w:val="-1644101567"/>
            <w14:checkbox>
              <w14:checked w14:val="0"/>
              <w14:checkedState w14:val="0050" w14:font="Wingdings 2"/>
              <w14:uncheckedState w14:val="2610" w14:font="MS Gothic"/>
            </w14:checkbox>
          </w:sdtPr>
          <w:sdtEndPr/>
          <w:sdtContent>
            <w:tc>
              <w:tcPr>
                <w:tcW w:w="425"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418375055"/>
            <w14:checkbox>
              <w14:checked w14:val="0"/>
              <w14:checkedState w14:val="0050" w14:font="Wingdings 2"/>
              <w14:uncheckedState w14:val="2610" w14:font="MS Gothic"/>
            </w14:checkbox>
          </w:sdtPr>
          <w:sdtEndPr/>
          <w:sdtContent>
            <w:tc>
              <w:tcPr>
                <w:tcW w:w="426"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376137057"/>
            <w14:checkbox>
              <w14:checked w14:val="0"/>
              <w14:checkedState w14:val="004F" w14:font="Wingdings 2"/>
              <w14:uncheckedState w14:val="2610" w14:font="MS Gothic"/>
            </w14:checkbox>
          </w:sdtPr>
          <w:sdtEndPr/>
          <w:sdtContent>
            <w:tc>
              <w:tcPr>
                <w:tcW w:w="567"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9F70FA" w:rsidRPr="00B968A1" w:rsidRDefault="009F70FA" w:rsidP="009F70FA">
            <w:pPr>
              <w:spacing w:after="0" w:line="240" w:lineRule="auto"/>
              <w:jc w:val="center"/>
              <w:rPr>
                <w:rFonts w:ascii="Arial" w:hAnsi="Arial" w:cs="Arial"/>
                <w:sz w:val="16"/>
                <w:szCs w:val="16"/>
              </w:rPr>
            </w:pPr>
          </w:p>
        </w:tc>
        <w:tc>
          <w:tcPr>
            <w:tcW w:w="2836" w:type="dxa"/>
            <w:gridSpan w:val="2"/>
            <w:vAlign w:val="center"/>
          </w:tcPr>
          <w:p w:rsidR="009F70FA" w:rsidRPr="00B968A1" w:rsidRDefault="009F70FA" w:rsidP="009F70FA">
            <w:pPr>
              <w:spacing w:after="0" w:line="240" w:lineRule="auto"/>
              <w:jc w:val="both"/>
              <w:rPr>
                <w:rFonts w:ascii="Arial" w:hAnsi="Arial" w:cs="Arial"/>
                <w:sz w:val="16"/>
                <w:szCs w:val="16"/>
              </w:rPr>
            </w:pPr>
          </w:p>
        </w:tc>
      </w:tr>
      <w:tr w:rsidR="009F70FA" w:rsidRPr="00D9638E" w:rsidTr="00F61D9D">
        <w:trPr>
          <w:cantSplit/>
          <w:trHeight w:val="1509"/>
          <w:jc w:val="center"/>
        </w:trPr>
        <w:tc>
          <w:tcPr>
            <w:tcW w:w="284" w:type="dxa"/>
            <w:vAlign w:val="center"/>
          </w:tcPr>
          <w:p w:rsidR="009F70FA" w:rsidRPr="00B968A1" w:rsidRDefault="009F70FA" w:rsidP="009F70FA">
            <w:pPr>
              <w:spacing w:after="0" w:line="240" w:lineRule="auto"/>
              <w:jc w:val="center"/>
              <w:rPr>
                <w:rFonts w:ascii="Arial" w:hAnsi="Arial" w:cs="Arial"/>
                <w:sz w:val="16"/>
                <w:szCs w:val="16"/>
              </w:rPr>
            </w:pPr>
            <w:r>
              <w:rPr>
                <w:rFonts w:ascii="Arial" w:hAnsi="Arial" w:cs="Arial"/>
                <w:sz w:val="16"/>
                <w:szCs w:val="16"/>
              </w:rPr>
              <w:t>9</w:t>
            </w:r>
          </w:p>
        </w:tc>
        <w:tc>
          <w:tcPr>
            <w:tcW w:w="1134" w:type="dxa"/>
            <w:textDirection w:val="btLr"/>
            <w:vAlign w:val="center"/>
          </w:tcPr>
          <w:p w:rsidR="009F70FA" w:rsidRPr="00B968A1" w:rsidRDefault="009F70FA" w:rsidP="009F70FA">
            <w:pPr>
              <w:spacing w:after="0" w:line="240" w:lineRule="auto"/>
              <w:jc w:val="center"/>
              <w:rPr>
                <w:rFonts w:ascii="Arial" w:hAnsi="Arial" w:cs="Arial"/>
                <w:sz w:val="16"/>
                <w:szCs w:val="16"/>
              </w:rPr>
            </w:pPr>
            <w:proofErr w:type="gramStart"/>
            <w:r w:rsidRPr="00381E1A">
              <w:rPr>
                <w:rFonts w:ascii="Arial" w:hAnsi="Arial" w:cs="Arial"/>
                <w:sz w:val="16"/>
                <w:szCs w:val="16"/>
              </w:rPr>
              <w:t>ORO.FC</w:t>
            </w:r>
            <w:proofErr w:type="gramEnd"/>
            <w:r w:rsidRPr="00381E1A">
              <w:rPr>
                <w:rFonts w:ascii="Arial" w:hAnsi="Arial" w:cs="Arial"/>
                <w:sz w:val="16"/>
                <w:szCs w:val="16"/>
              </w:rPr>
              <w:t>.100 (d),</w:t>
            </w:r>
            <w:r>
              <w:rPr>
                <w:rFonts w:ascii="Arial" w:hAnsi="Arial" w:cs="Arial"/>
                <w:sz w:val="16"/>
                <w:szCs w:val="16"/>
              </w:rPr>
              <w:t xml:space="preserve"> </w:t>
            </w:r>
            <w:r w:rsidRPr="00381E1A">
              <w:rPr>
                <w:rFonts w:ascii="Arial" w:hAnsi="Arial" w:cs="Arial"/>
                <w:sz w:val="16"/>
                <w:szCs w:val="16"/>
              </w:rPr>
              <w:t>SHT OPS 1 EK 32,</w:t>
            </w:r>
            <w:r>
              <w:rPr>
                <w:rFonts w:ascii="Arial" w:hAnsi="Arial" w:cs="Arial"/>
                <w:sz w:val="16"/>
                <w:szCs w:val="16"/>
              </w:rPr>
              <w:t xml:space="preserve"> </w:t>
            </w:r>
            <w:r w:rsidRPr="00381E1A">
              <w:rPr>
                <w:rFonts w:ascii="Arial" w:hAnsi="Arial" w:cs="Arial"/>
                <w:sz w:val="16"/>
                <w:szCs w:val="16"/>
                <w:lang w:val="en-US"/>
              </w:rPr>
              <w:t>AMC3</w:t>
            </w:r>
            <w:r>
              <w:rPr>
                <w:rFonts w:ascii="Arial" w:hAnsi="Arial" w:cs="Arial"/>
                <w:sz w:val="16"/>
                <w:szCs w:val="16"/>
                <w:lang w:val="en-US"/>
              </w:rPr>
              <w:t xml:space="preserve"> </w:t>
            </w:r>
            <w:r w:rsidRPr="00381E1A">
              <w:rPr>
                <w:rFonts w:ascii="Arial" w:hAnsi="Arial" w:cs="Arial"/>
                <w:sz w:val="16"/>
                <w:szCs w:val="16"/>
                <w:lang w:val="en-US"/>
              </w:rPr>
              <w:t>ORO.MLR.100</w:t>
            </w:r>
            <w:r>
              <w:rPr>
                <w:rFonts w:ascii="Arial" w:hAnsi="Arial" w:cs="Arial"/>
                <w:sz w:val="16"/>
                <w:szCs w:val="16"/>
                <w:lang w:val="en-US"/>
              </w:rPr>
              <w:t xml:space="preserve">, </w:t>
            </w:r>
            <w:r w:rsidRPr="00381E1A">
              <w:rPr>
                <w:rFonts w:ascii="Arial" w:hAnsi="Arial" w:cs="Arial"/>
                <w:sz w:val="16"/>
                <w:szCs w:val="16"/>
                <w:lang w:val="en-US"/>
              </w:rPr>
              <w:t>ORO.FC.A.201</w:t>
            </w:r>
          </w:p>
        </w:tc>
        <w:tc>
          <w:tcPr>
            <w:tcW w:w="3544" w:type="dxa"/>
            <w:vAlign w:val="center"/>
          </w:tcPr>
          <w:p w:rsidR="009F70FA" w:rsidRPr="00B968A1" w:rsidRDefault="009F70FA" w:rsidP="009F70FA">
            <w:pPr>
              <w:pStyle w:val="Default"/>
              <w:jc w:val="both"/>
              <w:rPr>
                <w:rFonts w:ascii="Arial" w:hAnsi="Arial" w:cs="Arial"/>
                <w:color w:val="auto"/>
                <w:sz w:val="16"/>
                <w:szCs w:val="16"/>
              </w:rPr>
            </w:pPr>
            <w:r w:rsidRPr="00381E1A">
              <w:rPr>
                <w:rFonts w:ascii="Arial" w:hAnsi="Arial" w:cs="Arial"/>
                <w:color w:val="auto"/>
                <w:sz w:val="16"/>
                <w:szCs w:val="16"/>
              </w:rPr>
              <w:t>Uçuş ekibi üyeleri uçuş sırasında kontrollerdeki görevlerini uygun niteliklere sahip bir başka uçuş ekibi üyesine devredebilir. Söz konusu uygulamaya yönelik usullerin işletme el kitabında belirlenmesi gerekmektedir.</w:t>
            </w:r>
          </w:p>
        </w:tc>
        <w:sdt>
          <w:sdtPr>
            <w:rPr>
              <w:rFonts w:ascii="Arial" w:hAnsi="Arial" w:cs="Arial"/>
              <w:sz w:val="36"/>
              <w:szCs w:val="20"/>
            </w:rPr>
            <w:id w:val="760869923"/>
            <w14:checkbox>
              <w14:checked w14:val="0"/>
              <w14:checkedState w14:val="0050" w14:font="Wingdings 2"/>
              <w14:uncheckedState w14:val="2610" w14:font="MS Gothic"/>
            </w14:checkbox>
          </w:sdtPr>
          <w:sdtEndPr/>
          <w:sdtContent>
            <w:tc>
              <w:tcPr>
                <w:tcW w:w="425"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298261740"/>
            <w14:checkbox>
              <w14:checked w14:val="0"/>
              <w14:checkedState w14:val="0050" w14:font="Wingdings 2"/>
              <w14:uncheckedState w14:val="2610" w14:font="MS Gothic"/>
            </w14:checkbox>
          </w:sdtPr>
          <w:sdtEndPr/>
          <w:sdtContent>
            <w:tc>
              <w:tcPr>
                <w:tcW w:w="426"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460929438"/>
            <w14:checkbox>
              <w14:checked w14:val="0"/>
              <w14:checkedState w14:val="004F" w14:font="Wingdings 2"/>
              <w14:uncheckedState w14:val="2610" w14:font="MS Gothic"/>
            </w14:checkbox>
          </w:sdtPr>
          <w:sdtEndPr/>
          <w:sdtContent>
            <w:tc>
              <w:tcPr>
                <w:tcW w:w="567"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9F70FA" w:rsidRPr="00B968A1" w:rsidRDefault="009F70FA" w:rsidP="009F70FA">
            <w:pPr>
              <w:spacing w:after="0" w:line="240" w:lineRule="auto"/>
              <w:jc w:val="center"/>
              <w:rPr>
                <w:rFonts w:ascii="Arial" w:hAnsi="Arial" w:cs="Arial"/>
                <w:sz w:val="16"/>
                <w:szCs w:val="16"/>
              </w:rPr>
            </w:pPr>
          </w:p>
        </w:tc>
        <w:tc>
          <w:tcPr>
            <w:tcW w:w="2836" w:type="dxa"/>
            <w:gridSpan w:val="2"/>
            <w:vAlign w:val="center"/>
          </w:tcPr>
          <w:p w:rsidR="009F70FA" w:rsidRPr="00B968A1" w:rsidRDefault="009F70FA" w:rsidP="009F70FA">
            <w:pPr>
              <w:spacing w:after="0" w:line="240" w:lineRule="auto"/>
              <w:jc w:val="both"/>
              <w:rPr>
                <w:rFonts w:ascii="Arial" w:hAnsi="Arial" w:cs="Arial"/>
                <w:sz w:val="16"/>
                <w:szCs w:val="16"/>
              </w:rPr>
            </w:pPr>
          </w:p>
        </w:tc>
      </w:tr>
      <w:tr w:rsidR="009F70FA" w:rsidRPr="00D9638E" w:rsidTr="00F61D9D">
        <w:trPr>
          <w:cantSplit/>
          <w:trHeight w:val="1096"/>
          <w:jc w:val="center"/>
        </w:trPr>
        <w:tc>
          <w:tcPr>
            <w:tcW w:w="284" w:type="dxa"/>
            <w:vAlign w:val="center"/>
          </w:tcPr>
          <w:p w:rsidR="009F70FA" w:rsidRPr="00B968A1" w:rsidRDefault="009F70FA" w:rsidP="009F70FA">
            <w:pPr>
              <w:spacing w:after="0" w:line="240" w:lineRule="auto"/>
              <w:jc w:val="center"/>
              <w:rPr>
                <w:rFonts w:ascii="Arial" w:hAnsi="Arial" w:cs="Arial"/>
                <w:sz w:val="16"/>
                <w:szCs w:val="16"/>
              </w:rPr>
            </w:pPr>
            <w:r>
              <w:rPr>
                <w:rFonts w:ascii="Arial" w:hAnsi="Arial" w:cs="Arial"/>
                <w:sz w:val="16"/>
                <w:szCs w:val="16"/>
              </w:rPr>
              <w:t>10</w:t>
            </w:r>
          </w:p>
        </w:tc>
        <w:tc>
          <w:tcPr>
            <w:tcW w:w="1134" w:type="dxa"/>
            <w:textDirection w:val="btLr"/>
            <w:vAlign w:val="center"/>
          </w:tcPr>
          <w:p w:rsidR="009F70FA" w:rsidRDefault="009F70FA" w:rsidP="009F70FA">
            <w:pPr>
              <w:spacing w:after="0" w:line="240" w:lineRule="auto"/>
              <w:jc w:val="center"/>
              <w:rPr>
                <w:rFonts w:ascii="Arial" w:hAnsi="Arial" w:cs="Arial"/>
                <w:sz w:val="16"/>
                <w:szCs w:val="16"/>
                <w:lang w:val="hr-HR"/>
              </w:rPr>
            </w:pPr>
            <w:r w:rsidRPr="000C4A8B">
              <w:rPr>
                <w:rFonts w:ascii="Arial" w:hAnsi="Arial" w:cs="Arial"/>
                <w:sz w:val="16"/>
                <w:szCs w:val="16"/>
                <w:lang w:val="hr-HR"/>
              </w:rPr>
              <w:t xml:space="preserve">SHT OPS </w:t>
            </w:r>
            <w:r>
              <w:rPr>
                <w:rFonts w:ascii="Arial" w:hAnsi="Arial" w:cs="Arial"/>
                <w:sz w:val="16"/>
                <w:szCs w:val="16"/>
                <w:lang w:val="hr-HR"/>
              </w:rPr>
              <w:t>1</w:t>
            </w:r>
          </w:p>
          <w:p w:rsidR="009F70FA" w:rsidRPr="00B968A1" w:rsidRDefault="009F70FA" w:rsidP="009F70FA">
            <w:pPr>
              <w:spacing w:after="0" w:line="240" w:lineRule="auto"/>
              <w:jc w:val="center"/>
              <w:rPr>
                <w:rFonts w:ascii="Arial" w:hAnsi="Arial" w:cs="Arial"/>
                <w:sz w:val="16"/>
                <w:szCs w:val="16"/>
              </w:rPr>
            </w:pPr>
            <w:r w:rsidRPr="000C4A8B">
              <w:rPr>
                <w:rFonts w:ascii="Arial" w:hAnsi="Arial" w:cs="Arial"/>
                <w:sz w:val="16"/>
                <w:szCs w:val="16"/>
                <w:lang w:val="hr-HR"/>
              </w:rPr>
              <w:t>Md. 190</w:t>
            </w:r>
          </w:p>
        </w:tc>
        <w:tc>
          <w:tcPr>
            <w:tcW w:w="3544" w:type="dxa"/>
            <w:vAlign w:val="center"/>
          </w:tcPr>
          <w:p w:rsidR="009F70FA" w:rsidRPr="00B968A1" w:rsidRDefault="009F70FA" w:rsidP="009F70FA">
            <w:pPr>
              <w:pStyle w:val="Default"/>
              <w:jc w:val="both"/>
              <w:rPr>
                <w:rFonts w:ascii="Arial" w:hAnsi="Arial" w:cs="Arial"/>
                <w:color w:val="auto"/>
                <w:sz w:val="16"/>
                <w:szCs w:val="16"/>
              </w:rPr>
            </w:pPr>
            <w:r w:rsidRPr="000C4A8B">
              <w:rPr>
                <w:rFonts w:ascii="Arial" w:hAnsi="Arial" w:cs="Arial"/>
                <w:color w:val="auto"/>
                <w:sz w:val="16"/>
                <w:szCs w:val="16"/>
              </w:rPr>
              <w:t xml:space="preserve">İşletici, yardımcı pilotluktan uçuştan sorumlu kaptan pilotluğa terfi ve uçuştan sorumlu kaptan pilot olarak işletmeye katılanlar için asgari deneyim seviyesi ve ilgili şartları işletme el kitabında belirtecektir. Söz konusu görevlendirmeler için uygulanan </w:t>
            </w:r>
            <w:proofErr w:type="gramStart"/>
            <w:r w:rsidRPr="000C4A8B">
              <w:rPr>
                <w:rFonts w:ascii="Arial" w:hAnsi="Arial" w:cs="Arial"/>
                <w:color w:val="auto"/>
                <w:sz w:val="16"/>
                <w:szCs w:val="16"/>
              </w:rPr>
              <w:t>kriterler</w:t>
            </w:r>
            <w:proofErr w:type="gramEnd"/>
            <w:r w:rsidRPr="000C4A8B">
              <w:rPr>
                <w:rFonts w:ascii="Arial" w:hAnsi="Arial" w:cs="Arial"/>
                <w:color w:val="auto"/>
                <w:sz w:val="16"/>
                <w:szCs w:val="16"/>
              </w:rPr>
              <w:t xml:space="preserve"> geçerli mevzuata ve işletme prosedürlerine uygun olacaktır.</w:t>
            </w:r>
          </w:p>
        </w:tc>
        <w:sdt>
          <w:sdtPr>
            <w:rPr>
              <w:rFonts w:ascii="Arial" w:hAnsi="Arial" w:cs="Arial"/>
              <w:sz w:val="36"/>
              <w:szCs w:val="20"/>
            </w:rPr>
            <w:id w:val="-1212802129"/>
            <w14:checkbox>
              <w14:checked w14:val="0"/>
              <w14:checkedState w14:val="0050" w14:font="Wingdings 2"/>
              <w14:uncheckedState w14:val="2610" w14:font="MS Gothic"/>
            </w14:checkbox>
          </w:sdtPr>
          <w:sdtEndPr/>
          <w:sdtContent>
            <w:tc>
              <w:tcPr>
                <w:tcW w:w="425"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528680123"/>
            <w14:checkbox>
              <w14:checked w14:val="0"/>
              <w14:checkedState w14:val="0050" w14:font="Wingdings 2"/>
              <w14:uncheckedState w14:val="2610" w14:font="MS Gothic"/>
            </w14:checkbox>
          </w:sdtPr>
          <w:sdtEndPr/>
          <w:sdtContent>
            <w:tc>
              <w:tcPr>
                <w:tcW w:w="426"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281386119"/>
            <w14:checkbox>
              <w14:checked w14:val="0"/>
              <w14:checkedState w14:val="004F" w14:font="Wingdings 2"/>
              <w14:uncheckedState w14:val="2610" w14:font="MS Gothic"/>
            </w14:checkbox>
          </w:sdtPr>
          <w:sdtEndPr/>
          <w:sdtContent>
            <w:tc>
              <w:tcPr>
                <w:tcW w:w="567"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9F70FA" w:rsidRPr="00B968A1" w:rsidRDefault="009F70FA" w:rsidP="009F70FA">
            <w:pPr>
              <w:spacing w:after="0" w:line="240" w:lineRule="auto"/>
              <w:jc w:val="center"/>
              <w:rPr>
                <w:rFonts w:ascii="Arial" w:hAnsi="Arial" w:cs="Arial"/>
                <w:sz w:val="16"/>
                <w:szCs w:val="16"/>
              </w:rPr>
            </w:pPr>
          </w:p>
        </w:tc>
        <w:tc>
          <w:tcPr>
            <w:tcW w:w="2836" w:type="dxa"/>
            <w:gridSpan w:val="2"/>
            <w:vAlign w:val="center"/>
          </w:tcPr>
          <w:p w:rsidR="009F70FA" w:rsidRPr="00B968A1" w:rsidRDefault="009F70FA" w:rsidP="009F70FA">
            <w:pPr>
              <w:spacing w:after="0" w:line="240" w:lineRule="auto"/>
              <w:jc w:val="both"/>
              <w:rPr>
                <w:rFonts w:ascii="Arial" w:hAnsi="Arial" w:cs="Arial"/>
                <w:sz w:val="16"/>
                <w:szCs w:val="16"/>
              </w:rPr>
            </w:pPr>
          </w:p>
        </w:tc>
      </w:tr>
      <w:tr w:rsidR="009F70FA" w:rsidRPr="00D9638E" w:rsidTr="00F61D9D">
        <w:trPr>
          <w:cantSplit/>
          <w:trHeight w:val="2208"/>
          <w:jc w:val="center"/>
        </w:trPr>
        <w:tc>
          <w:tcPr>
            <w:tcW w:w="284" w:type="dxa"/>
            <w:vAlign w:val="center"/>
          </w:tcPr>
          <w:p w:rsidR="009F70FA" w:rsidRPr="00B968A1" w:rsidRDefault="009F70FA" w:rsidP="009F70FA">
            <w:pPr>
              <w:spacing w:after="0" w:line="240" w:lineRule="auto"/>
              <w:jc w:val="center"/>
              <w:rPr>
                <w:rFonts w:ascii="Arial" w:hAnsi="Arial" w:cs="Arial"/>
                <w:sz w:val="16"/>
                <w:szCs w:val="16"/>
              </w:rPr>
            </w:pPr>
            <w:r>
              <w:rPr>
                <w:rFonts w:ascii="Arial" w:hAnsi="Arial" w:cs="Arial"/>
                <w:sz w:val="16"/>
                <w:szCs w:val="16"/>
              </w:rPr>
              <w:lastRenderedPageBreak/>
              <w:t>11</w:t>
            </w:r>
          </w:p>
        </w:tc>
        <w:tc>
          <w:tcPr>
            <w:tcW w:w="1134" w:type="dxa"/>
            <w:textDirection w:val="btLr"/>
            <w:vAlign w:val="center"/>
          </w:tcPr>
          <w:p w:rsidR="009F70FA" w:rsidRPr="00B968A1" w:rsidRDefault="009F70FA" w:rsidP="009F70FA">
            <w:pPr>
              <w:spacing w:after="0" w:line="240" w:lineRule="auto"/>
              <w:jc w:val="center"/>
              <w:rPr>
                <w:rFonts w:ascii="Arial" w:hAnsi="Arial" w:cs="Arial"/>
                <w:sz w:val="16"/>
                <w:szCs w:val="16"/>
              </w:rPr>
            </w:pPr>
            <w:proofErr w:type="gramStart"/>
            <w:r w:rsidRPr="00280EF0">
              <w:rPr>
                <w:rFonts w:ascii="Arial" w:hAnsi="Arial" w:cs="Arial"/>
                <w:sz w:val="16"/>
                <w:szCs w:val="16"/>
              </w:rPr>
              <w:t>CAT.GEN</w:t>
            </w:r>
            <w:proofErr w:type="gramEnd"/>
            <w:r w:rsidRPr="00280EF0">
              <w:rPr>
                <w:rFonts w:ascii="Arial" w:hAnsi="Arial" w:cs="Arial"/>
                <w:sz w:val="16"/>
                <w:szCs w:val="16"/>
              </w:rPr>
              <w:t>.MPA.100, CAT.GEN.MPA.105,</w:t>
            </w:r>
            <w:r>
              <w:rPr>
                <w:rFonts w:ascii="Arial" w:hAnsi="Arial" w:cs="Arial"/>
                <w:sz w:val="16"/>
                <w:szCs w:val="16"/>
              </w:rPr>
              <w:t xml:space="preserve"> </w:t>
            </w:r>
            <w:r w:rsidRPr="00280EF0">
              <w:rPr>
                <w:rFonts w:ascii="Arial" w:hAnsi="Arial" w:cs="Arial"/>
                <w:sz w:val="16"/>
                <w:szCs w:val="16"/>
              </w:rPr>
              <w:t>AMC1 CAT.GEN.MPA.100</w:t>
            </w:r>
            <w:r>
              <w:rPr>
                <w:rFonts w:ascii="Arial" w:hAnsi="Arial" w:cs="Arial"/>
                <w:sz w:val="16"/>
                <w:szCs w:val="16"/>
              </w:rPr>
              <w:t xml:space="preserve"> </w:t>
            </w:r>
            <w:r w:rsidRPr="00280EF0">
              <w:rPr>
                <w:rFonts w:ascii="Arial" w:hAnsi="Arial" w:cs="Arial"/>
                <w:sz w:val="16"/>
                <w:szCs w:val="16"/>
              </w:rPr>
              <w:t>(b),</w:t>
            </w:r>
            <w:r>
              <w:rPr>
                <w:rFonts w:ascii="Arial" w:hAnsi="Arial" w:cs="Arial"/>
                <w:sz w:val="16"/>
                <w:szCs w:val="16"/>
              </w:rPr>
              <w:t xml:space="preserve"> </w:t>
            </w:r>
            <w:r w:rsidRPr="00280EF0">
              <w:rPr>
                <w:rFonts w:ascii="Arial" w:hAnsi="Arial" w:cs="Arial"/>
                <w:sz w:val="16"/>
                <w:szCs w:val="16"/>
              </w:rPr>
              <w:t>AMC1</w:t>
            </w:r>
            <w:r>
              <w:rPr>
                <w:rFonts w:ascii="Arial" w:hAnsi="Arial" w:cs="Arial"/>
                <w:sz w:val="16"/>
                <w:szCs w:val="16"/>
              </w:rPr>
              <w:t xml:space="preserve"> </w:t>
            </w:r>
            <w:r w:rsidRPr="00280EF0">
              <w:rPr>
                <w:rFonts w:ascii="Arial" w:hAnsi="Arial" w:cs="Arial"/>
                <w:sz w:val="16"/>
                <w:szCs w:val="16"/>
              </w:rPr>
              <w:t>CAT.GEN.MPA.100 (c)(1),</w:t>
            </w:r>
            <w:r>
              <w:rPr>
                <w:rFonts w:ascii="Arial" w:hAnsi="Arial" w:cs="Arial"/>
                <w:sz w:val="16"/>
                <w:szCs w:val="16"/>
              </w:rPr>
              <w:t xml:space="preserve"> </w:t>
            </w:r>
            <w:r w:rsidRPr="00280EF0">
              <w:rPr>
                <w:rFonts w:ascii="Arial" w:hAnsi="Arial" w:cs="Arial"/>
                <w:sz w:val="16"/>
                <w:szCs w:val="16"/>
              </w:rPr>
              <w:t>AMC3  ORO.MLR.100</w:t>
            </w:r>
          </w:p>
        </w:tc>
        <w:tc>
          <w:tcPr>
            <w:tcW w:w="3544" w:type="dxa"/>
            <w:vAlign w:val="center"/>
          </w:tcPr>
          <w:p w:rsidR="009F70FA" w:rsidRPr="00B968A1" w:rsidRDefault="009F70FA" w:rsidP="009F70FA">
            <w:pPr>
              <w:pStyle w:val="Default"/>
              <w:jc w:val="both"/>
              <w:rPr>
                <w:rFonts w:ascii="Arial" w:hAnsi="Arial" w:cs="Arial"/>
                <w:color w:val="auto"/>
                <w:sz w:val="16"/>
                <w:szCs w:val="16"/>
              </w:rPr>
            </w:pPr>
            <w:r w:rsidRPr="00280EF0">
              <w:rPr>
                <w:rFonts w:ascii="Arial" w:hAnsi="Arial" w:cs="Arial"/>
                <w:color w:val="auto"/>
                <w:sz w:val="16"/>
                <w:szCs w:val="16"/>
              </w:rPr>
              <w:t>Ekip üyeleri solda yer alan referanslardaki görevlerin doğru bir şekilde yerine getirilmesinden sorumludur.  Söz konusu sorumlulukların işletme el kitabında belirtilmesi gerekmektedir.</w:t>
            </w:r>
          </w:p>
        </w:tc>
        <w:sdt>
          <w:sdtPr>
            <w:rPr>
              <w:rFonts w:ascii="Arial" w:hAnsi="Arial" w:cs="Arial"/>
              <w:sz w:val="36"/>
              <w:szCs w:val="20"/>
            </w:rPr>
            <w:id w:val="-408697860"/>
            <w14:checkbox>
              <w14:checked w14:val="0"/>
              <w14:checkedState w14:val="0050" w14:font="Wingdings 2"/>
              <w14:uncheckedState w14:val="2610" w14:font="MS Gothic"/>
            </w14:checkbox>
          </w:sdtPr>
          <w:sdtEndPr/>
          <w:sdtContent>
            <w:tc>
              <w:tcPr>
                <w:tcW w:w="425"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337202185"/>
            <w14:checkbox>
              <w14:checked w14:val="0"/>
              <w14:checkedState w14:val="0050" w14:font="Wingdings 2"/>
              <w14:uncheckedState w14:val="2610" w14:font="MS Gothic"/>
            </w14:checkbox>
          </w:sdtPr>
          <w:sdtEndPr/>
          <w:sdtContent>
            <w:tc>
              <w:tcPr>
                <w:tcW w:w="426"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124352934"/>
            <w14:checkbox>
              <w14:checked w14:val="0"/>
              <w14:checkedState w14:val="004F" w14:font="Wingdings 2"/>
              <w14:uncheckedState w14:val="2610" w14:font="MS Gothic"/>
            </w14:checkbox>
          </w:sdtPr>
          <w:sdtEndPr/>
          <w:sdtContent>
            <w:tc>
              <w:tcPr>
                <w:tcW w:w="567"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9F70FA" w:rsidRPr="00B968A1" w:rsidRDefault="009F70FA" w:rsidP="009F70FA">
            <w:pPr>
              <w:spacing w:after="0" w:line="240" w:lineRule="auto"/>
              <w:jc w:val="center"/>
              <w:rPr>
                <w:rFonts w:ascii="Arial" w:hAnsi="Arial" w:cs="Arial"/>
                <w:sz w:val="16"/>
                <w:szCs w:val="16"/>
              </w:rPr>
            </w:pPr>
          </w:p>
        </w:tc>
        <w:tc>
          <w:tcPr>
            <w:tcW w:w="2836" w:type="dxa"/>
            <w:gridSpan w:val="2"/>
            <w:vAlign w:val="center"/>
          </w:tcPr>
          <w:p w:rsidR="009F70FA" w:rsidRPr="00B968A1" w:rsidRDefault="009F70FA" w:rsidP="009F70FA">
            <w:pPr>
              <w:spacing w:after="0" w:line="240" w:lineRule="auto"/>
              <w:jc w:val="both"/>
              <w:rPr>
                <w:rFonts w:ascii="Arial" w:hAnsi="Arial" w:cs="Arial"/>
                <w:sz w:val="16"/>
                <w:szCs w:val="16"/>
              </w:rPr>
            </w:pPr>
          </w:p>
        </w:tc>
      </w:tr>
      <w:tr w:rsidR="009F70FA" w:rsidRPr="00D9638E" w:rsidTr="00F61D9D">
        <w:trPr>
          <w:cantSplit/>
          <w:trHeight w:val="1096"/>
          <w:jc w:val="center"/>
        </w:trPr>
        <w:tc>
          <w:tcPr>
            <w:tcW w:w="284" w:type="dxa"/>
            <w:vAlign w:val="center"/>
          </w:tcPr>
          <w:p w:rsidR="009F70FA" w:rsidRPr="00B968A1" w:rsidRDefault="009F70FA" w:rsidP="009F70FA">
            <w:pPr>
              <w:spacing w:after="0" w:line="240" w:lineRule="auto"/>
              <w:jc w:val="center"/>
              <w:rPr>
                <w:rFonts w:ascii="Arial" w:hAnsi="Arial" w:cs="Arial"/>
                <w:sz w:val="16"/>
                <w:szCs w:val="16"/>
              </w:rPr>
            </w:pPr>
            <w:r>
              <w:rPr>
                <w:rFonts w:ascii="Arial" w:hAnsi="Arial" w:cs="Arial"/>
                <w:sz w:val="16"/>
                <w:szCs w:val="16"/>
              </w:rPr>
              <w:t>12</w:t>
            </w:r>
          </w:p>
        </w:tc>
        <w:tc>
          <w:tcPr>
            <w:tcW w:w="1134" w:type="dxa"/>
            <w:textDirection w:val="btLr"/>
            <w:vAlign w:val="center"/>
          </w:tcPr>
          <w:p w:rsidR="009F70FA" w:rsidRPr="00280EF0" w:rsidRDefault="009F70FA" w:rsidP="009F70FA">
            <w:pPr>
              <w:spacing w:after="0" w:line="240" w:lineRule="auto"/>
              <w:jc w:val="center"/>
              <w:rPr>
                <w:rFonts w:ascii="Arial" w:hAnsi="Arial" w:cs="Arial"/>
                <w:sz w:val="16"/>
                <w:szCs w:val="16"/>
                <w:lang w:val="hr-HR"/>
              </w:rPr>
            </w:pPr>
            <w:r w:rsidRPr="00280EF0">
              <w:rPr>
                <w:rFonts w:ascii="Arial" w:hAnsi="Arial" w:cs="Arial"/>
                <w:sz w:val="16"/>
                <w:szCs w:val="16"/>
                <w:lang w:val="hr-HR"/>
              </w:rPr>
              <w:t>SHT-3M</w:t>
            </w:r>
          </w:p>
          <w:p w:rsidR="009F70FA" w:rsidRPr="00B968A1" w:rsidRDefault="009F70FA" w:rsidP="009F70FA">
            <w:pPr>
              <w:spacing w:after="0" w:line="240" w:lineRule="auto"/>
              <w:jc w:val="center"/>
              <w:rPr>
                <w:rFonts w:ascii="Arial" w:hAnsi="Arial" w:cs="Arial"/>
                <w:sz w:val="16"/>
                <w:szCs w:val="16"/>
              </w:rPr>
            </w:pPr>
            <w:r w:rsidRPr="00280EF0">
              <w:rPr>
                <w:rFonts w:ascii="Arial" w:hAnsi="Arial" w:cs="Arial"/>
                <w:sz w:val="16"/>
                <w:szCs w:val="16"/>
                <w:lang w:val="hr-HR"/>
              </w:rPr>
              <w:t>Madde 12 (a)</w:t>
            </w:r>
          </w:p>
        </w:tc>
        <w:tc>
          <w:tcPr>
            <w:tcW w:w="3544" w:type="dxa"/>
            <w:vAlign w:val="center"/>
          </w:tcPr>
          <w:p w:rsidR="009F70FA" w:rsidRPr="00B968A1" w:rsidRDefault="009F70FA" w:rsidP="009F70FA">
            <w:pPr>
              <w:pStyle w:val="Default"/>
              <w:jc w:val="both"/>
              <w:rPr>
                <w:rFonts w:ascii="Arial" w:hAnsi="Arial" w:cs="Arial"/>
                <w:color w:val="auto"/>
                <w:sz w:val="16"/>
                <w:szCs w:val="16"/>
              </w:rPr>
            </w:pPr>
            <w:r w:rsidRPr="00280EF0">
              <w:rPr>
                <w:rFonts w:ascii="Arial" w:hAnsi="Arial" w:cs="Arial"/>
                <w:color w:val="auto"/>
                <w:sz w:val="16"/>
                <w:szCs w:val="16"/>
              </w:rPr>
              <w:t xml:space="preserve">İşletici, filosunda beş veya daha fazla hava aracı bulunması durumunda, uçuş personelinin ayrıca gerek gördüğü hallerde diğer personelin görevi esnasında </w:t>
            </w:r>
            <w:proofErr w:type="spellStart"/>
            <w:r w:rsidRPr="00280EF0">
              <w:rPr>
                <w:rFonts w:ascii="Arial" w:hAnsi="Arial" w:cs="Arial"/>
                <w:color w:val="auto"/>
                <w:sz w:val="16"/>
                <w:szCs w:val="16"/>
              </w:rPr>
              <w:t>psikoaktif</w:t>
            </w:r>
            <w:proofErr w:type="spellEnd"/>
            <w:r w:rsidRPr="00280EF0">
              <w:rPr>
                <w:rFonts w:ascii="Arial" w:hAnsi="Arial" w:cs="Arial"/>
                <w:color w:val="auto"/>
                <w:sz w:val="16"/>
                <w:szCs w:val="16"/>
              </w:rPr>
              <w:t xml:space="preserve"> madde veya limit dışı alkol kullanımını tespit etmeye ve önlemeye yönelik gerekli düzenlemeleri yapmakla, tedbirleri almakla ve bu amaçla yapılan düzenlemeye ilgili el kitabında yer vermekle yükümlüdür.</w:t>
            </w:r>
          </w:p>
        </w:tc>
        <w:sdt>
          <w:sdtPr>
            <w:rPr>
              <w:rFonts w:ascii="Arial" w:hAnsi="Arial" w:cs="Arial"/>
              <w:sz w:val="36"/>
              <w:szCs w:val="20"/>
            </w:rPr>
            <w:id w:val="1309127387"/>
            <w14:checkbox>
              <w14:checked w14:val="0"/>
              <w14:checkedState w14:val="0050" w14:font="Wingdings 2"/>
              <w14:uncheckedState w14:val="2610" w14:font="MS Gothic"/>
            </w14:checkbox>
          </w:sdtPr>
          <w:sdtEndPr/>
          <w:sdtContent>
            <w:tc>
              <w:tcPr>
                <w:tcW w:w="425"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791278251"/>
            <w14:checkbox>
              <w14:checked w14:val="0"/>
              <w14:checkedState w14:val="0050" w14:font="Wingdings 2"/>
              <w14:uncheckedState w14:val="2610" w14:font="MS Gothic"/>
            </w14:checkbox>
          </w:sdtPr>
          <w:sdtEndPr/>
          <w:sdtContent>
            <w:tc>
              <w:tcPr>
                <w:tcW w:w="426"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830059609"/>
            <w14:checkbox>
              <w14:checked w14:val="0"/>
              <w14:checkedState w14:val="004F" w14:font="Wingdings 2"/>
              <w14:uncheckedState w14:val="2610" w14:font="MS Gothic"/>
            </w14:checkbox>
          </w:sdtPr>
          <w:sdtEndPr/>
          <w:sdtContent>
            <w:tc>
              <w:tcPr>
                <w:tcW w:w="567"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9F70FA" w:rsidRPr="00B968A1" w:rsidRDefault="009F70FA" w:rsidP="009F70FA">
            <w:pPr>
              <w:spacing w:after="0" w:line="240" w:lineRule="auto"/>
              <w:jc w:val="center"/>
              <w:rPr>
                <w:rFonts w:ascii="Arial" w:hAnsi="Arial" w:cs="Arial"/>
                <w:sz w:val="16"/>
                <w:szCs w:val="16"/>
              </w:rPr>
            </w:pPr>
          </w:p>
        </w:tc>
        <w:tc>
          <w:tcPr>
            <w:tcW w:w="2836" w:type="dxa"/>
            <w:gridSpan w:val="2"/>
            <w:vAlign w:val="center"/>
          </w:tcPr>
          <w:p w:rsidR="009F70FA" w:rsidRPr="00B968A1" w:rsidRDefault="009F70FA" w:rsidP="009F70FA">
            <w:pPr>
              <w:spacing w:after="0" w:line="240" w:lineRule="auto"/>
              <w:jc w:val="both"/>
              <w:rPr>
                <w:rFonts w:ascii="Arial" w:hAnsi="Arial" w:cs="Arial"/>
                <w:sz w:val="16"/>
                <w:szCs w:val="16"/>
              </w:rPr>
            </w:pPr>
          </w:p>
        </w:tc>
      </w:tr>
      <w:tr w:rsidR="009F70FA" w:rsidRPr="00D9638E" w:rsidTr="00F61D9D">
        <w:trPr>
          <w:cantSplit/>
          <w:trHeight w:val="1096"/>
          <w:jc w:val="center"/>
        </w:trPr>
        <w:tc>
          <w:tcPr>
            <w:tcW w:w="284" w:type="dxa"/>
            <w:vAlign w:val="center"/>
          </w:tcPr>
          <w:p w:rsidR="009F70FA" w:rsidRPr="00B968A1" w:rsidRDefault="009F70FA" w:rsidP="009F70FA">
            <w:pPr>
              <w:spacing w:after="0" w:line="240" w:lineRule="auto"/>
              <w:jc w:val="center"/>
              <w:rPr>
                <w:rFonts w:ascii="Arial" w:hAnsi="Arial" w:cs="Arial"/>
                <w:sz w:val="16"/>
                <w:szCs w:val="16"/>
              </w:rPr>
            </w:pPr>
            <w:r>
              <w:rPr>
                <w:rFonts w:ascii="Arial" w:hAnsi="Arial" w:cs="Arial"/>
                <w:sz w:val="16"/>
                <w:szCs w:val="16"/>
              </w:rPr>
              <w:t>13</w:t>
            </w:r>
          </w:p>
        </w:tc>
        <w:tc>
          <w:tcPr>
            <w:tcW w:w="1134" w:type="dxa"/>
            <w:textDirection w:val="btLr"/>
            <w:vAlign w:val="center"/>
          </w:tcPr>
          <w:p w:rsidR="009F70FA" w:rsidRPr="00B968A1" w:rsidRDefault="009F70FA" w:rsidP="009F70FA">
            <w:pPr>
              <w:spacing w:after="0" w:line="240" w:lineRule="auto"/>
              <w:jc w:val="center"/>
              <w:rPr>
                <w:rFonts w:ascii="Arial" w:hAnsi="Arial" w:cs="Arial"/>
                <w:sz w:val="16"/>
                <w:szCs w:val="16"/>
              </w:rPr>
            </w:pPr>
            <w:r w:rsidRPr="00280EF0">
              <w:rPr>
                <w:rFonts w:ascii="Arial" w:hAnsi="Arial" w:cs="Arial"/>
                <w:sz w:val="16"/>
                <w:szCs w:val="16"/>
                <w:lang w:val="en-US"/>
              </w:rPr>
              <w:t>AMC3 ORO.MLR.100</w:t>
            </w:r>
          </w:p>
        </w:tc>
        <w:tc>
          <w:tcPr>
            <w:tcW w:w="3544" w:type="dxa"/>
            <w:vAlign w:val="center"/>
          </w:tcPr>
          <w:p w:rsidR="009F70FA" w:rsidRPr="00B968A1" w:rsidRDefault="009F70FA" w:rsidP="009F70FA">
            <w:pPr>
              <w:pStyle w:val="Default"/>
              <w:jc w:val="both"/>
              <w:rPr>
                <w:rFonts w:ascii="Arial" w:hAnsi="Arial" w:cs="Arial"/>
                <w:color w:val="auto"/>
                <w:sz w:val="16"/>
                <w:szCs w:val="16"/>
              </w:rPr>
            </w:pPr>
            <w:r w:rsidRPr="00280EF0">
              <w:rPr>
                <w:rFonts w:ascii="Arial" w:hAnsi="Arial" w:cs="Arial"/>
                <w:color w:val="auto"/>
                <w:sz w:val="16"/>
                <w:szCs w:val="16"/>
              </w:rPr>
              <w:t>Uçuş esnasında ekip üyelerinin görev yapamaz duruma gelmesi (</w:t>
            </w:r>
            <w:proofErr w:type="spellStart"/>
            <w:r w:rsidRPr="00280EF0">
              <w:rPr>
                <w:rFonts w:ascii="Arial" w:hAnsi="Arial" w:cs="Arial"/>
                <w:color w:val="auto"/>
                <w:sz w:val="16"/>
                <w:szCs w:val="16"/>
              </w:rPr>
              <w:t>inkapasite</w:t>
            </w:r>
            <w:proofErr w:type="spellEnd"/>
            <w:r w:rsidRPr="00280EF0">
              <w:rPr>
                <w:rFonts w:ascii="Arial" w:hAnsi="Arial" w:cs="Arial"/>
                <w:color w:val="auto"/>
                <w:sz w:val="16"/>
                <w:szCs w:val="16"/>
              </w:rPr>
              <w:t xml:space="preserve"> olma) durumunda takip edilmesi gereken usullerin işletme el kitabında tanımlanması gerekmektedir. Söz konusu usullerin,  </w:t>
            </w:r>
            <w:proofErr w:type="spellStart"/>
            <w:r w:rsidRPr="00280EF0">
              <w:rPr>
                <w:rFonts w:ascii="Arial" w:hAnsi="Arial" w:cs="Arial"/>
                <w:color w:val="auto"/>
                <w:sz w:val="16"/>
                <w:szCs w:val="16"/>
              </w:rPr>
              <w:t>inkapasite</w:t>
            </w:r>
            <w:proofErr w:type="spellEnd"/>
            <w:r w:rsidRPr="00280EF0">
              <w:rPr>
                <w:rFonts w:ascii="Arial" w:hAnsi="Arial" w:cs="Arial"/>
                <w:color w:val="auto"/>
                <w:sz w:val="16"/>
                <w:szCs w:val="16"/>
              </w:rPr>
              <w:t xml:space="preserve"> çeşitleri ve bunların fark edilmesine yönelik örnekleri de içermesi gerekmektedir.</w:t>
            </w:r>
          </w:p>
        </w:tc>
        <w:sdt>
          <w:sdtPr>
            <w:rPr>
              <w:rFonts w:ascii="Arial" w:hAnsi="Arial" w:cs="Arial"/>
              <w:sz w:val="36"/>
              <w:szCs w:val="20"/>
            </w:rPr>
            <w:id w:val="-1677878061"/>
            <w14:checkbox>
              <w14:checked w14:val="0"/>
              <w14:checkedState w14:val="0050" w14:font="Wingdings 2"/>
              <w14:uncheckedState w14:val="2610" w14:font="MS Gothic"/>
            </w14:checkbox>
          </w:sdtPr>
          <w:sdtEndPr/>
          <w:sdtContent>
            <w:tc>
              <w:tcPr>
                <w:tcW w:w="425"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261831973"/>
            <w14:checkbox>
              <w14:checked w14:val="0"/>
              <w14:checkedState w14:val="0050" w14:font="Wingdings 2"/>
              <w14:uncheckedState w14:val="2610" w14:font="MS Gothic"/>
            </w14:checkbox>
          </w:sdtPr>
          <w:sdtEndPr/>
          <w:sdtContent>
            <w:tc>
              <w:tcPr>
                <w:tcW w:w="426"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561213366"/>
            <w14:checkbox>
              <w14:checked w14:val="0"/>
              <w14:checkedState w14:val="004F" w14:font="Wingdings 2"/>
              <w14:uncheckedState w14:val="2610" w14:font="MS Gothic"/>
            </w14:checkbox>
          </w:sdtPr>
          <w:sdtEndPr/>
          <w:sdtContent>
            <w:tc>
              <w:tcPr>
                <w:tcW w:w="567"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9F70FA" w:rsidRPr="00B968A1" w:rsidRDefault="009F70FA" w:rsidP="009F70FA">
            <w:pPr>
              <w:spacing w:after="0" w:line="240" w:lineRule="auto"/>
              <w:jc w:val="center"/>
              <w:rPr>
                <w:rFonts w:ascii="Arial" w:hAnsi="Arial" w:cs="Arial"/>
                <w:sz w:val="16"/>
                <w:szCs w:val="16"/>
              </w:rPr>
            </w:pPr>
          </w:p>
        </w:tc>
        <w:tc>
          <w:tcPr>
            <w:tcW w:w="2836" w:type="dxa"/>
            <w:gridSpan w:val="2"/>
            <w:vAlign w:val="center"/>
          </w:tcPr>
          <w:p w:rsidR="009F70FA" w:rsidRPr="00B968A1" w:rsidRDefault="009F70FA" w:rsidP="009F70FA">
            <w:pPr>
              <w:spacing w:after="0" w:line="240" w:lineRule="auto"/>
              <w:jc w:val="both"/>
              <w:rPr>
                <w:rFonts w:ascii="Arial" w:hAnsi="Arial" w:cs="Arial"/>
                <w:sz w:val="16"/>
                <w:szCs w:val="16"/>
              </w:rPr>
            </w:pPr>
          </w:p>
        </w:tc>
      </w:tr>
      <w:tr w:rsidR="009F70FA" w:rsidRPr="00D9638E" w:rsidTr="00F61D9D">
        <w:trPr>
          <w:cantSplit/>
          <w:trHeight w:val="1096"/>
          <w:jc w:val="center"/>
        </w:trPr>
        <w:tc>
          <w:tcPr>
            <w:tcW w:w="284" w:type="dxa"/>
            <w:vAlign w:val="center"/>
          </w:tcPr>
          <w:p w:rsidR="009F70FA" w:rsidRPr="00B968A1" w:rsidRDefault="009F70FA" w:rsidP="009F70FA">
            <w:pPr>
              <w:spacing w:after="0" w:line="240" w:lineRule="auto"/>
              <w:jc w:val="center"/>
              <w:rPr>
                <w:rFonts w:ascii="Arial" w:hAnsi="Arial" w:cs="Arial"/>
                <w:sz w:val="16"/>
                <w:szCs w:val="16"/>
              </w:rPr>
            </w:pPr>
            <w:r>
              <w:rPr>
                <w:rFonts w:ascii="Arial" w:hAnsi="Arial" w:cs="Arial"/>
                <w:sz w:val="16"/>
                <w:szCs w:val="16"/>
              </w:rPr>
              <w:t>14</w:t>
            </w:r>
          </w:p>
        </w:tc>
        <w:tc>
          <w:tcPr>
            <w:tcW w:w="1134" w:type="dxa"/>
            <w:textDirection w:val="btLr"/>
            <w:vAlign w:val="center"/>
          </w:tcPr>
          <w:p w:rsidR="009F70FA" w:rsidRPr="00280EF0" w:rsidRDefault="009F70FA" w:rsidP="009F70FA">
            <w:pPr>
              <w:spacing w:after="0" w:line="240" w:lineRule="auto"/>
              <w:jc w:val="center"/>
              <w:rPr>
                <w:rFonts w:ascii="Arial" w:hAnsi="Arial" w:cs="Arial"/>
                <w:sz w:val="16"/>
                <w:szCs w:val="16"/>
              </w:rPr>
            </w:pPr>
            <w:proofErr w:type="gramStart"/>
            <w:r w:rsidRPr="00280EF0">
              <w:rPr>
                <w:rFonts w:ascii="Arial" w:hAnsi="Arial" w:cs="Arial"/>
                <w:sz w:val="16"/>
                <w:szCs w:val="16"/>
              </w:rPr>
              <w:t>CAT.GEN</w:t>
            </w:r>
            <w:proofErr w:type="gramEnd"/>
            <w:r w:rsidRPr="00280EF0">
              <w:rPr>
                <w:rFonts w:ascii="Arial" w:hAnsi="Arial" w:cs="Arial"/>
                <w:sz w:val="16"/>
                <w:szCs w:val="16"/>
              </w:rPr>
              <w:t>.MPA.135,</w:t>
            </w:r>
          </w:p>
          <w:p w:rsidR="009F70FA" w:rsidRPr="00B968A1" w:rsidRDefault="009F70FA" w:rsidP="009F70FA">
            <w:pPr>
              <w:spacing w:after="0" w:line="240" w:lineRule="auto"/>
              <w:jc w:val="center"/>
              <w:rPr>
                <w:rFonts w:ascii="Arial" w:hAnsi="Arial" w:cs="Arial"/>
                <w:sz w:val="16"/>
                <w:szCs w:val="16"/>
              </w:rPr>
            </w:pPr>
            <w:r w:rsidRPr="00280EF0">
              <w:rPr>
                <w:rFonts w:ascii="Arial" w:hAnsi="Arial" w:cs="Arial"/>
                <w:sz w:val="16"/>
                <w:szCs w:val="16"/>
              </w:rPr>
              <w:t xml:space="preserve">AMC1 </w:t>
            </w:r>
            <w:proofErr w:type="gramStart"/>
            <w:r w:rsidRPr="00280EF0">
              <w:rPr>
                <w:rFonts w:ascii="Arial" w:hAnsi="Arial" w:cs="Arial"/>
                <w:sz w:val="16"/>
                <w:szCs w:val="16"/>
              </w:rPr>
              <w:t>CAT.GEN</w:t>
            </w:r>
            <w:proofErr w:type="gramEnd"/>
            <w:r w:rsidRPr="00280EF0">
              <w:rPr>
                <w:rFonts w:ascii="Arial" w:hAnsi="Arial" w:cs="Arial"/>
                <w:sz w:val="16"/>
                <w:szCs w:val="16"/>
              </w:rPr>
              <w:t>.MPA.135 (a)(3),</w:t>
            </w:r>
            <w:r>
              <w:rPr>
                <w:rFonts w:ascii="Arial" w:hAnsi="Arial" w:cs="Arial"/>
                <w:sz w:val="16"/>
                <w:szCs w:val="16"/>
              </w:rPr>
              <w:t xml:space="preserve"> </w:t>
            </w:r>
            <w:r w:rsidRPr="00280EF0">
              <w:rPr>
                <w:rFonts w:ascii="Arial" w:hAnsi="Arial" w:cs="Arial"/>
                <w:sz w:val="16"/>
                <w:szCs w:val="16"/>
              </w:rPr>
              <w:t>AMC3</w:t>
            </w:r>
            <w:r>
              <w:rPr>
                <w:rFonts w:ascii="Arial" w:hAnsi="Arial" w:cs="Arial"/>
                <w:sz w:val="16"/>
                <w:szCs w:val="16"/>
              </w:rPr>
              <w:t xml:space="preserve"> </w:t>
            </w:r>
            <w:r w:rsidRPr="00280EF0">
              <w:rPr>
                <w:rFonts w:ascii="Arial" w:hAnsi="Arial" w:cs="Arial"/>
                <w:sz w:val="16"/>
                <w:szCs w:val="16"/>
              </w:rPr>
              <w:t>ORO.MLR.100</w:t>
            </w:r>
          </w:p>
        </w:tc>
        <w:tc>
          <w:tcPr>
            <w:tcW w:w="3544" w:type="dxa"/>
            <w:vAlign w:val="center"/>
          </w:tcPr>
          <w:p w:rsidR="009F70FA" w:rsidRPr="00B968A1" w:rsidRDefault="009F70FA" w:rsidP="009F70FA">
            <w:pPr>
              <w:pStyle w:val="Default"/>
              <w:jc w:val="both"/>
              <w:rPr>
                <w:rFonts w:ascii="Arial" w:hAnsi="Arial" w:cs="Arial"/>
                <w:color w:val="auto"/>
                <w:sz w:val="16"/>
                <w:szCs w:val="16"/>
              </w:rPr>
            </w:pPr>
            <w:r w:rsidRPr="00280EF0">
              <w:rPr>
                <w:rFonts w:ascii="Arial" w:hAnsi="Arial" w:cs="Arial"/>
                <w:color w:val="auto"/>
                <w:sz w:val="16"/>
                <w:szCs w:val="16"/>
              </w:rPr>
              <w:t xml:space="preserve">İşletici, bir uçuş için görevlendirilmiş olan uçuş ekibi üyesi dışında kimsenin soldaki referans maddesinde yer alan niteliklere sahip olmadığı </w:t>
            </w:r>
            <w:proofErr w:type="gramStart"/>
            <w:r w:rsidRPr="00280EF0">
              <w:rPr>
                <w:rFonts w:ascii="Arial" w:hAnsi="Arial" w:cs="Arial"/>
                <w:color w:val="auto"/>
                <w:sz w:val="16"/>
                <w:szCs w:val="16"/>
              </w:rPr>
              <w:t>taktirde</w:t>
            </w:r>
            <w:proofErr w:type="gramEnd"/>
            <w:r w:rsidRPr="00280EF0">
              <w:rPr>
                <w:rFonts w:ascii="Arial" w:hAnsi="Arial" w:cs="Arial"/>
                <w:color w:val="auto"/>
                <w:sz w:val="16"/>
                <w:szCs w:val="16"/>
              </w:rPr>
              <w:t xml:space="preserve"> kokpite kabul edilmemesini veya kokpitte taşınmamasını temin etmekten sorumludur. Uçuş ekibi dışındaki kişilerin </w:t>
            </w:r>
            <w:proofErr w:type="gramStart"/>
            <w:r w:rsidRPr="00280EF0">
              <w:rPr>
                <w:rFonts w:ascii="Arial" w:hAnsi="Arial" w:cs="Arial"/>
                <w:color w:val="auto"/>
                <w:sz w:val="16"/>
                <w:szCs w:val="16"/>
              </w:rPr>
              <w:t>kokpite</w:t>
            </w:r>
            <w:proofErr w:type="gramEnd"/>
            <w:r w:rsidRPr="00280EF0">
              <w:rPr>
                <w:rFonts w:ascii="Arial" w:hAnsi="Arial" w:cs="Arial"/>
                <w:color w:val="auto"/>
                <w:sz w:val="16"/>
                <w:szCs w:val="16"/>
              </w:rPr>
              <w:t xml:space="preserve"> kabul edilme koşullarının işletme el kitabında belirtilmesi gerekmektedir.</w:t>
            </w:r>
          </w:p>
        </w:tc>
        <w:sdt>
          <w:sdtPr>
            <w:rPr>
              <w:rFonts w:ascii="Arial" w:hAnsi="Arial" w:cs="Arial"/>
              <w:sz w:val="36"/>
              <w:szCs w:val="20"/>
            </w:rPr>
            <w:id w:val="-379399574"/>
            <w14:checkbox>
              <w14:checked w14:val="0"/>
              <w14:checkedState w14:val="0050" w14:font="Wingdings 2"/>
              <w14:uncheckedState w14:val="2610" w14:font="MS Gothic"/>
            </w14:checkbox>
          </w:sdtPr>
          <w:sdtEndPr/>
          <w:sdtContent>
            <w:tc>
              <w:tcPr>
                <w:tcW w:w="425"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2039651911"/>
            <w14:checkbox>
              <w14:checked w14:val="0"/>
              <w14:checkedState w14:val="0050" w14:font="Wingdings 2"/>
              <w14:uncheckedState w14:val="2610" w14:font="MS Gothic"/>
            </w14:checkbox>
          </w:sdtPr>
          <w:sdtEndPr/>
          <w:sdtContent>
            <w:tc>
              <w:tcPr>
                <w:tcW w:w="426"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241450611"/>
            <w14:checkbox>
              <w14:checked w14:val="0"/>
              <w14:checkedState w14:val="004F" w14:font="Wingdings 2"/>
              <w14:uncheckedState w14:val="2610" w14:font="MS Gothic"/>
            </w14:checkbox>
          </w:sdtPr>
          <w:sdtEndPr/>
          <w:sdtContent>
            <w:tc>
              <w:tcPr>
                <w:tcW w:w="567"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9F70FA" w:rsidRPr="00B968A1" w:rsidRDefault="009F70FA" w:rsidP="009F70FA">
            <w:pPr>
              <w:spacing w:after="0" w:line="240" w:lineRule="auto"/>
              <w:jc w:val="center"/>
              <w:rPr>
                <w:rFonts w:ascii="Arial" w:hAnsi="Arial" w:cs="Arial"/>
                <w:sz w:val="16"/>
                <w:szCs w:val="16"/>
              </w:rPr>
            </w:pPr>
          </w:p>
        </w:tc>
        <w:tc>
          <w:tcPr>
            <w:tcW w:w="2836" w:type="dxa"/>
            <w:gridSpan w:val="2"/>
            <w:vAlign w:val="center"/>
          </w:tcPr>
          <w:p w:rsidR="009F70FA" w:rsidRPr="00B968A1" w:rsidRDefault="009F70FA" w:rsidP="009F70FA">
            <w:pPr>
              <w:spacing w:after="0" w:line="240" w:lineRule="auto"/>
              <w:jc w:val="both"/>
              <w:rPr>
                <w:rFonts w:ascii="Arial" w:hAnsi="Arial" w:cs="Arial"/>
                <w:sz w:val="16"/>
                <w:szCs w:val="16"/>
              </w:rPr>
            </w:pPr>
          </w:p>
        </w:tc>
      </w:tr>
      <w:tr w:rsidR="009F70FA" w:rsidRPr="00D9638E" w:rsidTr="00F61D9D">
        <w:trPr>
          <w:cantSplit/>
          <w:trHeight w:val="1096"/>
          <w:jc w:val="center"/>
        </w:trPr>
        <w:tc>
          <w:tcPr>
            <w:tcW w:w="284" w:type="dxa"/>
            <w:vAlign w:val="center"/>
          </w:tcPr>
          <w:p w:rsidR="009F70FA" w:rsidRPr="00B968A1" w:rsidRDefault="009F70FA" w:rsidP="009F70FA">
            <w:pPr>
              <w:spacing w:after="0" w:line="240" w:lineRule="auto"/>
              <w:jc w:val="center"/>
              <w:rPr>
                <w:rFonts w:ascii="Arial" w:hAnsi="Arial" w:cs="Arial"/>
                <w:sz w:val="16"/>
                <w:szCs w:val="16"/>
              </w:rPr>
            </w:pPr>
            <w:r>
              <w:rPr>
                <w:rFonts w:ascii="Arial" w:hAnsi="Arial" w:cs="Arial"/>
                <w:sz w:val="16"/>
                <w:szCs w:val="16"/>
              </w:rPr>
              <w:t>15</w:t>
            </w:r>
          </w:p>
        </w:tc>
        <w:tc>
          <w:tcPr>
            <w:tcW w:w="1134" w:type="dxa"/>
            <w:textDirection w:val="btLr"/>
            <w:vAlign w:val="center"/>
          </w:tcPr>
          <w:p w:rsidR="009F70FA" w:rsidRPr="002D462A" w:rsidRDefault="009F70FA" w:rsidP="009F70FA">
            <w:pPr>
              <w:spacing w:after="0" w:line="240" w:lineRule="auto"/>
              <w:jc w:val="center"/>
              <w:rPr>
                <w:rFonts w:ascii="Arial" w:hAnsi="Arial" w:cs="Arial"/>
                <w:sz w:val="16"/>
                <w:szCs w:val="16"/>
              </w:rPr>
            </w:pPr>
            <w:proofErr w:type="gramStart"/>
            <w:r w:rsidRPr="002D462A">
              <w:rPr>
                <w:rFonts w:ascii="Arial" w:hAnsi="Arial" w:cs="Arial"/>
                <w:sz w:val="16"/>
                <w:szCs w:val="16"/>
              </w:rPr>
              <w:t>ORO.FC</w:t>
            </w:r>
            <w:proofErr w:type="gramEnd"/>
            <w:r w:rsidRPr="002D462A">
              <w:rPr>
                <w:rFonts w:ascii="Arial" w:hAnsi="Arial" w:cs="Arial"/>
                <w:sz w:val="16"/>
                <w:szCs w:val="16"/>
              </w:rPr>
              <w:t>.105 (b) (2),</w:t>
            </w:r>
          </w:p>
          <w:p w:rsidR="009F70FA" w:rsidRPr="00B968A1" w:rsidRDefault="009F70FA" w:rsidP="009F70FA">
            <w:pPr>
              <w:spacing w:after="0" w:line="240" w:lineRule="auto"/>
              <w:jc w:val="center"/>
              <w:rPr>
                <w:rFonts w:ascii="Arial" w:hAnsi="Arial" w:cs="Arial"/>
                <w:sz w:val="16"/>
                <w:szCs w:val="16"/>
              </w:rPr>
            </w:pPr>
            <w:r w:rsidRPr="002D462A">
              <w:rPr>
                <w:rFonts w:ascii="Arial" w:hAnsi="Arial" w:cs="Arial"/>
                <w:sz w:val="16"/>
                <w:szCs w:val="16"/>
              </w:rPr>
              <w:t xml:space="preserve">AMC1 </w:t>
            </w:r>
            <w:proofErr w:type="gramStart"/>
            <w:r w:rsidRPr="002D462A">
              <w:rPr>
                <w:rFonts w:ascii="Arial" w:hAnsi="Arial" w:cs="Arial"/>
                <w:sz w:val="16"/>
                <w:szCs w:val="16"/>
              </w:rPr>
              <w:t>ORO.FC</w:t>
            </w:r>
            <w:proofErr w:type="gramEnd"/>
            <w:r w:rsidRPr="002D462A">
              <w:rPr>
                <w:rFonts w:ascii="Arial" w:hAnsi="Arial" w:cs="Arial"/>
                <w:sz w:val="16"/>
                <w:szCs w:val="16"/>
              </w:rPr>
              <w:t>.105 (b)(2);(c)</w:t>
            </w:r>
          </w:p>
        </w:tc>
        <w:tc>
          <w:tcPr>
            <w:tcW w:w="3544" w:type="dxa"/>
            <w:vAlign w:val="center"/>
          </w:tcPr>
          <w:p w:rsidR="009F70FA" w:rsidRPr="002D462A" w:rsidRDefault="009F70FA" w:rsidP="009F70FA">
            <w:pPr>
              <w:pStyle w:val="Default"/>
              <w:jc w:val="both"/>
              <w:rPr>
                <w:rFonts w:ascii="Arial" w:hAnsi="Arial" w:cs="Arial"/>
                <w:sz w:val="16"/>
                <w:szCs w:val="16"/>
              </w:rPr>
            </w:pPr>
            <w:r w:rsidRPr="002D462A">
              <w:rPr>
                <w:rFonts w:ascii="Arial" w:hAnsi="Arial" w:cs="Arial"/>
                <w:sz w:val="16"/>
                <w:szCs w:val="16"/>
              </w:rPr>
              <w:t xml:space="preserve">İşletici bir uçuş ekibi üyesini ancak; yedek havaalanları, tesisler ve kullanılacak prosedürler </w:t>
            </w:r>
            <w:proofErr w:type="gramStart"/>
            <w:r w:rsidRPr="002D462A">
              <w:rPr>
                <w:rFonts w:ascii="Arial" w:hAnsi="Arial" w:cs="Arial"/>
                <w:sz w:val="16"/>
                <w:szCs w:val="16"/>
              </w:rPr>
              <w:t>dahil</w:t>
            </w:r>
            <w:proofErr w:type="gramEnd"/>
            <w:r w:rsidRPr="002D462A">
              <w:rPr>
                <w:rFonts w:ascii="Arial" w:hAnsi="Arial" w:cs="Arial"/>
                <w:sz w:val="16"/>
                <w:szCs w:val="16"/>
              </w:rPr>
              <w:t>, uçulacak rota bölge ve havaalanları hakkında yeterli bilgiye sahip olması durumunda kaptan/sorumlu pilot olarak görevlendirecektir. Bu kapsamda;</w:t>
            </w:r>
          </w:p>
          <w:p w:rsidR="009F70FA" w:rsidRPr="002D462A" w:rsidRDefault="009F70FA" w:rsidP="009F70FA">
            <w:pPr>
              <w:pStyle w:val="Default"/>
              <w:jc w:val="both"/>
              <w:rPr>
                <w:rFonts w:ascii="Arial" w:hAnsi="Arial" w:cs="Arial"/>
                <w:sz w:val="16"/>
                <w:szCs w:val="16"/>
              </w:rPr>
            </w:pPr>
          </w:p>
          <w:p w:rsidR="009F70FA" w:rsidRPr="00B968A1" w:rsidRDefault="009F70FA" w:rsidP="009F70FA">
            <w:pPr>
              <w:pStyle w:val="Default"/>
              <w:jc w:val="both"/>
              <w:rPr>
                <w:rFonts w:ascii="Arial" w:hAnsi="Arial" w:cs="Arial"/>
                <w:color w:val="auto"/>
                <w:sz w:val="16"/>
                <w:szCs w:val="16"/>
              </w:rPr>
            </w:pPr>
            <w:r w:rsidRPr="002D462A">
              <w:rPr>
                <w:rFonts w:ascii="Arial" w:hAnsi="Arial" w:cs="Arial"/>
                <w:color w:val="auto"/>
                <w:sz w:val="16"/>
                <w:szCs w:val="16"/>
              </w:rPr>
              <w:t xml:space="preserve">Havaalanı </w:t>
            </w:r>
            <w:proofErr w:type="spellStart"/>
            <w:r w:rsidRPr="002D462A">
              <w:rPr>
                <w:rFonts w:ascii="Arial" w:hAnsi="Arial" w:cs="Arial"/>
                <w:color w:val="auto"/>
                <w:sz w:val="16"/>
                <w:szCs w:val="16"/>
              </w:rPr>
              <w:t>kategorizasyon</w:t>
            </w:r>
            <w:proofErr w:type="spellEnd"/>
            <w:r w:rsidRPr="002D462A">
              <w:rPr>
                <w:rFonts w:ascii="Arial" w:hAnsi="Arial" w:cs="Arial"/>
                <w:color w:val="auto"/>
                <w:sz w:val="16"/>
                <w:szCs w:val="16"/>
              </w:rPr>
              <w:t xml:space="preserve"> yöntemlerinin işlet</w:t>
            </w:r>
            <w:r>
              <w:rPr>
                <w:rFonts w:ascii="Arial" w:hAnsi="Arial" w:cs="Arial"/>
                <w:color w:val="auto"/>
                <w:sz w:val="16"/>
                <w:szCs w:val="16"/>
              </w:rPr>
              <w:t>me el kitabında tanımlanması ve</w:t>
            </w:r>
            <w:r w:rsidRPr="002D462A">
              <w:rPr>
                <w:rFonts w:ascii="Arial" w:hAnsi="Arial" w:cs="Arial"/>
                <w:color w:val="auto"/>
                <w:sz w:val="16"/>
                <w:szCs w:val="16"/>
              </w:rPr>
              <w:t xml:space="preserve"> CAT operasyonlarında, B ve C olarak </w:t>
            </w:r>
            <w:proofErr w:type="spellStart"/>
            <w:r w:rsidRPr="002D462A">
              <w:rPr>
                <w:rFonts w:ascii="Arial" w:hAnsi="Arial" w:cs="Arial"/>
                <w:color w:val="auto"/>
                <w:sz w:val="16"/>
                <w:szCs w:val="16"/>
              </w:rPr>
              <w:t>kategorilendirilen</w:t>
            </w:r>
            <w:proofErr w:type="spellEnd"/>
            <w:r w:rsidRPr="002D462A">
              <w:rPr>
                <w:rFonts w:ascii="Arial" w:hAnsi="Arial" w:cs="Arial"/>
                <w:color w:val="auto"/>
                <w:sz w:val="16"/>
                <w:szCs w:val="16"/>
              </w:rPr>
              <w:t xml:space="preserve"> havaalanları listesinin oluşturulması gerekmektedir.</w:t>
            </w:r>
          </w:p>
        </w:tc>
        <w:sdt>
          <w:sdtPr>
            <w:rPr>
              <w:rFonts w:ascii="Arial" w:hAnsi="Arial" w:cs="Arial"/>
              <w:sz w:val="36"/>
              <w:szCs w:val="20"/>
            </w:rPr>
            <w:id w:val="1791243684"/>
            <w14:checkbox>
              <w14:checked w14:val="0"/>
              <w14:checkedState w14:val="0050" w14:font="Wingdings 2"/>
              <w14:uncheckedState w14:val="2610" w14:font="MS Gothic"/>
            </w14:checkbox>
          </w:sdtPr>
          <w:sdtEndPr/>
          <w:sdtContent>
            <w:tc>
              <w:tcPr>
                <w:tcW w:w="425"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471337147"/>
            <w14:checkbox>
              <w14:checked w14:val="0"/>
              <w14:checkedState w14:val="0050" w14:font="Wingdings 2"/>
              <w14:uncheckedState w14:val="2610" w14:font="MS Gothic"/>
            </w14:checkbox>
          </w:sdtPr>
          <w:sdtEndPr/>
          <w:sdtContent>
            <w:tc>
              <w:tcPr>
                <w:tcW w:w="426"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838044986"/>
            <w14:checkbox>
              <w14:checked w14:val="0"/>
              <w14:checkedState w14:val="004F" w14:font="Wingdings 2"/>
              <w14:uncheckedState w14:val="2610" w14:font="MS Gothic"/>
            </w14:checkbox>
          </w:sdtPr>
          <w:sdtEndPr/>
          <w:sdtContent>
            <w:tc>
              <w:tcPr>
                <w:tcW w:w="567"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9F70FA" w:rsidRPr="00B968A1" w:rsidRDefault="009F70FA" w:rsidP="009F70FA">
            <w:pPr>
              <w:spacing w:after="0" w:line="240" w:lineRule="auto"/>
              <w:jc w:val="center"/>
              <w:rPr>
                <w:rFonts w:ascii="Arial" w:hAnsi="Arial" w:cs="Arial"/>
                <w:sz w:val="16"/>
                <w:szCs w:val="16"/>
              </w:rPr>
            </w:pPr>
          </w:p>
        </w:tc>
        <w:tc>
          <w:tcPr>
            <w:tcW w:w="2836" w:type="dxa"/>
            <w:gridSpan w:val="2"/>
            <w:vAlign w:val="center"/>
          </w:tcPr>
          <w:p w:rsidR="009F70FA" w:rsidRPr="00B968A1" w:rsidRDefault="009F70FA" w:rsidP="009F70FA">
            <w:pPr>
              <w:spacing w:after="0" w:line="240" w:lineRule="auto"/>
              <w:jc w:val="both"/>
              <w:rPr>
                <w:rFonts w:ascii="Arial" w:hAnsi="Arial" w:cs="Arial"/>
                <w:sz w:val="16"/>
                <w:szCs w:val="16"/>
              </w:rPr>
            </w:pPr>
          </w:p>
        </w:tc>
      </w:tr>
      <w:tr w:rsidR="009F70FA" w:rsidRPr="00D9638E" w:rsidTr="00F61D9D">
        <w:trPr>
          <w:cantSplit/>
          <w:trHeight w:val="1896"/>
          <w:jc w:val="center"/>
        </w:trPr>
        <w:tc>
          <w:tcPr>
            <w:tcW w:w="284" w:type="dxa"/>
            <w:vAlign w:val="center"/>
          </w:tcPr>
          <w:p w:rsidR="009F70FA" w:rsidRPr="00B968A1" w:rsidRDefault="009F70FA" w:rsidP="009F70FA">
            <w:pPr>
              <w:spacing w:after="0" w:line="240" w:lineRule="auto"/>
              <w:jc w:val="center"/>
              <w:rPr>
                <w:rFonts w:ascii="Arial" w:hAnsi="Arial" w:cs="Arial"/>
                <w:sz w:val="16"/>
                <w:szCs w:val="16"/>
              </w:rPr>
            </w:pPr>
            <w:r>
              <w:rPr>
                <w:rFonts w:ascii="Arial" w:hAnsi="Arial" w:cs="Arial"/>
                <w:sz w:val="16"/>
                <w:szCs w:val="16"/>
              </w:rPr>
              <w:t>16</w:t>
            </w:r>
          </w:p>
        </w:tc>
        <w:tc>
          <w:tcPr>
            <w:tcW w:w="1134" w:type="dxa"/>
            <w:textDirection w:val="btLr"/>
            <w:vAlign w:val="center"/>
          </w:tcPr>
          <w:p w:rsidR="009F70FA" w:rsidRPr="00B968A1" w:rsidRDefault="009F70FA" w:rsidP="009F70FA">
            <w:pPr>
              <w:spacing w:after="0" w:line="240" w:lineRule="auto"/>
              <w:jc w:val="center"/>
              <w:rPr>
                <w:rFonts w:ascii="Arial" w:hAnsi="Arial" w:cs="Arial"/>
                <w:sz w:val="16"/>
                <w:szCs w:val="16"/>
              </w:rPr>
            </w:pPr>
            <w:proofErr w:type="gramStart"/>
            <w:r w:rsidRPr="002D462A">
              <w:rPr>
                <w:rFonts w:ascii="Arial" w:hAnsi="Arial" w:cs="Arial"/>
                <w:sz w:val="16"/>
                <w:szCs w:val="16"/>
              </w:rPr>
              <w:t>CAT.GEN</w:t>
            </w:r>
            <w:proofErr w:type="gramEnd"/>
            <w:r w:rsidRPr="002D462A">
              <w:rPr>
                <w:rFonts w:ascii="Arial" w:hAnsi="Arial" w:cs="Arial"/>
                <w:sz w:val="16"/>
                <w:szCs w:val="16"/>
              </w:rPr>
              <w:t>.MPA.140,</w:t>
            </w:r>
            <w:r>
              <w:rPr>
                <w:rFonts w:ascii="Arial" w:hAnsi="Arial" w:cs="Arial"/>
                <w:sz w:val="16"/>
                <w:szCs w:val="16"/>
              </w:rPr>
              <w:t xml:space="preserve"> A</w:t>
            </w:r>
            <w:r w:rsidRPr="002D462A">
              <w:rPr>
                <w:rFonts w:ascii="Arial" w:hAnsi="Arial" w:cs="Arial"/>
                <w:sz w:val="16"/>
                <w:szCs w:val="16"/>
              </w:rPr>
              <w:t>MC1 CAT.GEN.MPA.140,</w:t>
            </w:r>
            <w:r>
              <w:rPr>
                <w:rFonts w:ascii="Arial" w:hAnsi="Arial" w:cs="Arial"/>
                <w:sz w:val="16"/>
                <w:szCs w:val="16"/>
              </w:rPr>
              <w:t xml:space="preserve"> </w:t>
            </w:r>
            <w:r w:rsidRPr="002D462A">
              <w:rPr>
                <w:rFonts w:ascii="Arial" w:hAnsi="Arial" w:cs="Arial"/>
                <w:sz w:val="16"/>
                <w:szCs w:val="16"/>
              </w:rPr>
              <w:t>GM1 CAT.GEN.MPA.140,</w:t>
            </w:r>
            <w:r>
              <w:rPr>
                <w:rFonts w:ascii="Arial" w:hAnsi="Arial" w:cs="Arial"/>
                <w:sz w:val="16"/>
                <w:szCs w:val="16"/>
              </w:rPr>
              <w:t xml:space="preserve"> </w:t>
            </w:r>
            <w:r w:rsidRPr="002D462A">
              <w:rPr>
                <w:rFonts w:ascii="Arial" w:hAnsi="Arial" w:cs="Arial"/>
                <w:sz w:val="16"/>
                <w:szCs w:val="16"/>
              </w:rPr>
              <w:t>GM2 CAT.GEN.MPA.140</w:t>
            </w:r>
          </w:p>
        </w:tc>
        <w:tc>
          <w:tcPr>
            <w:tcW w:w="3544" w:type="dxa"/>
            <w:vAlign w:val="center"/>
          </w:tcPr>
          <w:p w:rsidR="009F70FA" w:rsidRPr="002D462A" w:rsidRDefault="009F70FA" w:rsidP="009F70FA">
            <w:pPr>
              <w:pStyle w:val="Default"/>
              <w:jc w:val="both"/>
              <w:rPr>
                <w:rFonts w:ascii="Arial" w:hAnsi="Arial" w:cs="Arial"/>
                <w:color w:val="auto"/>
                <w:sz w:val="16"/>
                <w:szCs w:val="16"/>
              </w:rPr>
            </w:pPr>
            <w:r w:rsidRPr="002D462A">
              <w:rPr>
                <w:rFonts w:ascii="Arial" w:hAnsi="Arial" w:cs="Arial"/>
                <w:color w:val="auto"/>
                <w:sz w:val="16"/>
                <w:szCs w:val="16"/>
              </w:rPr>
              <w:t xml:space="preserve">İşletici, hava aracı sistemlerini ve </w:t>
            </w:r>
            <w:proofErr w:type="gramStart"/>
            <w:r w:rsidRPr="002D462A">
              <w:rPr>
                <w:rFonts w:ascii="Arial" w:hAnsi="Arial" w:cs="Arial"/>
                <w:color w:val="auto"/>
                <w:sz w:val="16"/>
                <w:szCs w:val="16"/>
              </w:rPr>
              <w:t>ekipmanların</w:t>
            </w:r>
            <w:proofErr w:type="gramEnd"/>
            <w:r w:rsidRPr="002D462A">
              <w:rPr>
                <w:rFonts w:ascii="Arial" w:hAnsi="Arial" w:cs="Arial"/>
                <w:color w:val="auto"/>
                <w:sz w:val="16"/>
                <w:szCs w:val="16"/>
              </w:rPr>
              <w:t xml:space="preserve"> performansını olumsuz etkileyebilecek PED-Taşınabilir Elektronik Cihazların, uçuş esnasında hava aracı içerisinde herhangi biri tarafından kullanımına müsaade etmemek ve böyle bir kullanımın önüne geçmek adına tüm makul önlemlerin alınmasını sağlayacaktır.</w:t>
            </w:r>
          </w:p>
        </w:tc>
        <w:sdt>
          <w:sdtPr>
            <w:rPr>
              <w:rFonts w:ascii="Arial" w:hAnsi="Arial" w:cs="Arial"/>
              <w:sz w:val="36"/>
              <w:szCs w:val="20"/>
            </w:rPr>
            <w:id w:val="-499891969"/>
            <w14:checkbox>
              <w14:checked w14:val="0"/>
              <w14:checkedState w14:val="0050" w14:font="Wingdings 2"/>
              <w14:uncheckedState w14:val="2610" w14:font="MS Gothic"/>
            </w14:checkbox>
          </w:sdtPr>
          <w:sdtEndPr/>
          <w:sdtContent>
            <w:tc>
              <w:tcPr>
                <w:tcW w:w="425"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064943706"/>
            <w14:checkbox>
              <w14:checked w14:val="0"/>
              <w14:checkedState w14:val="0050" w14:font="Wingdings 2"/>
              <w14:uncheckedState w14:val="2610" w14:font="MS Gothic"/>
            </w14:checkbox>
          </w:sdtPr>
          <w:sdtEndPr/>
          <w:sdtContent>
            <w:tc>
              <w:tcPr>
                <w:tcW w:w="426"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327568350"/>
            <w14:checkbox>
              <w14:checked w14:val="0"/>
              <w14:checkedState w14:val="004F" w14:font="Wingdings 2"/>
              <w14:uncheckedState w14:val="2610" w14:font="MS Gothic"/>
            </w14:checkbox>
          </w:sdtPr>
          <w:sdtEndPr/>
          <w:sdtContent>
            <w:tc>
              <w:tcPr>
                <w:tcW w:w="567"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9F70FA" w:rsidRPr="00B968A1" w:rsidRDefault="009F70FA" w:rsidP="009F70FA">
            <w:pPr>
              <w:spacing w:after="0" w:line="240" w:lineRule="auto"/>
              <w:jc w:val="center"/>
              <w:rPr>
                <w:rFonts w:ascii="Arial" w:hAnsi="Arial" w:cs="Arial"/>
                <w:sz w:val="16"/>
                <w:szCs w:val="16"/>
              </w:rPr>
            </w:pPr>
          </w:p>
        </w:tc>
        <w:tc>
          <w:tcPr>
            <w:tcW w:w="2836" w:type="dxa"/>
            <w:gridSpan w:val="2"/>
            <w:vAlign w:val="center"/>
          </w:tcPr>
          <w:p w:rsidR="009F70FA" w:rsidRPr="00B968A1" w:rsidRDefault="009F70FA" w:rsidP="009F70FA">
            <w:pPr>
              <w:spacing w:after="0" w:line="240" w:lineRule="auto"/>
              <w:jc w:val="both"/>
              <w:rPr>
                <w:rFonts w:ascii="Arial" w:hAnsi="Arial" w:cs="Arial"/>
                <w:sz w:val="16"/>
                <w:szCs w:val="16"/>
              </w:rPr>
            </w:pPr>
          </w:p>
        </w:tc>
      </w:tr>
      <w:tr w:rsidR="009F70FA" w:rsidRPr="00D9638E" w:rsidTr="00F61D9D">
        <w:trPr>
          <w:cantSplit/>
          <w:trHeight w:val="5185"/>
          <w:jc w:val="center"/>
        </w:trPr>
        <w:tc>
          <w:tcPr>
            <w:tcW w:w="284" w:type="dxa"/>
            <w:vAlign w:val="center"/>
          </w:tcPr>
          <w:p w:rsidR="009F70FA" w:rsidRPr="00B968A1" w:rsidRDefault="009F70FA" w:rsidP="009F70FA">
            <w:pPr>
              <w:spacing w:after="0" w:line="240" w:lineRule="auto"/>
              <w:jc w:val="center"/>
              <w:rPr>
                <w:rFonts w:ascii="Arial" w:hAnsi="Arial" w:cs="Arial"/>
                <w:sz w:val="16"/>
                <w:szCs w:val="16"/>
              </w:rPr>
            </w:pPr>
            <w:r>
              <w:rPr>
                <w:rFonts w:ascii="Arial" w:hAnsi="Arial" w:cs="Arial"/>
                <w:sz w:val="16"/>
                <w:szCs w:val="16"/>
              </w:rPr>
              <w:lastRenderedPageBreak/>
              <w:t>17</w:t>
            </w:r>
          </w:p>
        </w:tc>
        <w:tc>
          <w:tcPr>
            <w:tcW w:w="1134" w:type="dxa"/>
            <w:textDirection w:val="btLr"/>
            <w:vAlign w:val="center"/>
          </w:tcPr>
          <w:p w:rsidR="009F70FA" w:rsidRPr="00B968A1" w:rsidRDefault="009F70FA" w:rsidP="009F70FA">
            <w:pPr>
              <w:spacing w:after="0" w:line="240" w:lineRule="auto"/>
              <w:jc w:val="center"/>
              <w:rPr>
                <w:rFonts w:ascii="Arial" w:hAnsi="Arial" w:cs="Arial"/>
                <w:sz w:val="16"/>
                <w:szCs w:val="16"/>
              </w:rPr>
            </w:pPr>
            <w:proofErr w:type="gramStart"/>
            <w:r w:rsidRPr="002D462A">
              <w:rPr>
                <w:rFonts w:ascii="Arial" w:hAnsi="Arial" w:cs="Arial"/>
                <w:sz w:val="16"/>
                <w:szCs w:val="16"/>
              </w:rPr>
              <w:t>CAT.OP</w:t>
            </w:r>
            <w:proofErr w:type="gramEnd"/>
            <w:r w:rsidRPr="002D462A">
              <w:rPr>
                <w:rFonts w:ascii="Arial" w:hAnsi="Arial" w:cs="Arial"/>
                <w:sz w:val="16"/>
                <w:szCs w:val="16"/>
              </w:rPr>
              <w:t>.MPA.110,</w:t>
            </w:r>
            <w:r>
              <w:rPr>
                <w:rFonts w:ascii="Arial" w:hAnsi="Arial" w:cs="Arial"/>
                <w:sz w:val="16"/>
                <w:szCs w:val="16"/>
              </w:rPr>
              <w:t xml:space="preserve"> </w:t>
            </w:r>
            <w:r w:rsidRPr="002D462A">
              <w:rPr>
                <w:rFonts w:ascii="Arial" w:hAnsi="Arial" w:cs="Arial"/>
                <w:bCs/>
                <w:sz w:val="16"/>
                <w:szCs w:val="16"/>
                <w:lang w:val="en-US"/>
              </w:rPr>
              <w:t>AMC1 CAT.OP.MPA.110, AMC3 CAT.OP.MPA.110,</w:t>
            </w:r>
            <w:r>
              <w:rPr>
                <w:rFonts w:ascii="Arial" w:hAnsi="Arial" w:cs="Arial"/>
                <w:bCs/>
                <w:sz w:val="16"/>
                <w:szCs w:val="16"/>
                <w:lang w:val="en-US"/>
              </w:rPr>
              <w:t xml:space="preserve"> </w:t>
            </w:r>
            <w:r w:rsidRPr="002D462A">
              <w:rPr>
                <w:rFonts w:ascii="Arial" w:hAnsi="Arial" w:cs="Arial"/>
                <w:bCs/>
                <w:sz w:val="16"/>
                <w:szCs w:val="16"/>
                <w:lang w:val="en-US"/>
              </w:rPr>
              <w:t>AMC4 CAT.OP.MPA.110,</w:t>
            </w:r>
            <w:r>
              <w:rPr>
                <w:rFonts w:ascii="Arial" w:hAnsi="Arial" w:cs="Arial"/>
                <w:bCs/>
                <w:sz w:val="16"/>
                <w:szCs w:val="16"/>
                <w:lang w:val="en-US"/>
              </w:rPr>
              <w:t xml:space="preserve"> </w:t>
            </w:r>
            <w:r w:rsidRPr="002D462A">
              <w:rPr>
                <w:rFonts w:ascii="Arial" w:hAnsi="Arial" w:cs="Arial"/>
                <w:bCs/>
                <w:sz w:val="16"/>
                <w:szCs w:val="16"/>
                <w:lang w:val="en-US"/>
              </w:rPr>
              <w:t>AMC5 CAT.OP.MPA.110,</w:t>
            </w:r>
            <w:r>
              <w:rPr>
                <w:rFonts w:ascii="Arial" w:hAnsi="Arial" w:cs="Arial"/>
                <w:bCs/>
                <w:sz w:val="16"/>
                <w:szCs w:val="16"/>
                <w:lang w:val="en-US"/>
              </w:rPr>
              <w:t xml:space="preserve"> </w:t>
            </w:r>
            <w:r w:rsidRPr="002D462A">
              <w:rPr>
                <w:rFonts w:ascii="Arial" w:hAnsi="Arial" w:cs="Arial"/>
                <w:bCs/>
                <w:sz w:val="16"/>
                <w:szCs w:val="16"/>
                <w:lang w:val="en-US"/>
              </w:rPr>
              <w:t>AMC7 CAT.OP.MPA.110,</w:t>
            </w:r>
            <w:r>
              <w:rPr>
                <w:rFonts w:ascii="Arial" w:hAnsi="Arial" w:cs="Arial"/>
                <w:bCs/>
                <w:sz w:val="16"/>
                <w:szCs w:val="16"/>
                <w:lang w:val="en-US"/>
              </w:rPr>
              <w:t xml:space="preserve"> </w:t>
            </w:r>
            <w:r w:rsidRPr="002D462A">
              <w:rPr>
                <w:rFonts w:ascii="Arial" w:hAnsi="Arial" w:cs="Arial"/>
                <w:sz w:val="16"/>
                <w:szCs w:val="16"/>
              </w:rPr>
              <w:t>AMC9 CAT.OP.MPA.110,</w:t>
            </w:r>
            <w:r>
              <w:rPr>
                <w:rFonts w:ascii="Arial" w:hAnsi="Arial" w:cs="Arial"/>
                <w:sz w:val="16"/>
                <w:szCs w:val="16"/>
              </w:rPr>
              <w:t xml:space="preserve"> </w:t>
            </w:r>
            <w:r w:rsidRPr="002D462A">
              <w:rPr>
                <w:rFonts w:ascii="Arial" w:hAnsi="Arial" w:cs="Arial"/>
                <w:sz w:val="16"/>
                <w:szCs w:val="16"/>
              </w:rPr>
              <w:t>AMC10 CAT.OP.MPA.110,</w:t>
            </w:r>
            <w:r>
              <w:rPr>
                <w:rFonts w:ascii="Arial" w:hAnsi="Arial" w:cs="Arial"/>
                <w:sz w:val="16"/>
                <w:szCs w:val="16"/>
              </w:rPr>
              <w:t xml:space="preserve"> </w:t>
            </w:r>
            <w:r w:rsidRPr="002D462A">
              <w:rPr>
                <w:rFonts w:ascii="Arial" w:hAnsi="Arial" w:cs="Arial"/>
                <w:sz w:val="16"/>
                <w:szCs w:val="16"/>
              </w:rPr>
              <w:t>AMC11 CAT.OP.MPA.110,</w:t>
            </w:r>
            <w:r>
              <w:rPr>
                <w:rFonts w:ascii="Arial" w:hAnsi="Arial" w:cs="Arial"/>
                <w:sz w:val="16"/>
                <w:szCs w:val="16"/>
              </w:rPr>
              <w:t xml:space="preserve"> </w:t>
            </w:r>
            <w:r w:rsidRPr="002D462A">
              <w:rPr>
                <w:rFonts w:ascii="Arial" w:hAnsi="Arial" w:cs="Arial"/>
                <w:sz w:val="16"/>
                <w:szCs w:val="16"/>
              </w:rPr>
              <w:t>GM2 CAT.OP.MPA.110,</w:t>
            </w:r>
            <w:r>
              <w:rPr>
                <w:rFonts w:ascii="Arial" w:hAnsi="Arial" w:cs="Arial"/>
                <w:sz w:val="16"/>
                <w:szCs w:val="16"/>
              </w:rPr>
              <w:t xml:space="preserve"> </w:t>
            </w:r>
            <w:r w:rsidRPr="002D462A">
              <w:rPr>
                <w:rFonts w:ascii="Arial" w:hAnsi="Arial" w:cs="Arial"/>
                <w:sz w:val="16"/>
                <w:szCs w:val="16"/>
              </w:rPr>
              <w:t>GM3 CAT.OP.MPA.110,</w:t>
            </w:r>
            <w:r>
              <w:rPr>
                <w:rFonts w:ascii="Arial" w:hAnsi="Arial" w:cs="Arial"/>
                <w:sz w:val="16"/>
                <w:szCs w:val="16"/>
              </w:rPr>
              <w:t xml:space="preserve"> GM1 CAT.OP.MPA.110 (a)</w:t>
            </w:r>
          </w:p>
        </w:tc>
        <w:tc>
          <w:tcPr>
            <w:tcW w:w="3544" w:type="dxa"/>
            <w:vAlign w:val="center"/>
          </w:tcPr>
          <w:p w:rsidR="009F70FA" w:rsidRPr="002D462A" w:rsidRDefault="009F70FA" w:rsidP="009F70FA">
            <w:pPr>
              <w:pStyle w:val="Default"/>
              <w:jc w:val="both"/>
              <w:rPr>
                <w:rFonts w:ascii="Arial" w:hAnsi="Arial" w:cs="Arial"/>
                <w:sz w:val="16"/>
                <w:szCs w:val="16"/>
              </w:rPr>
            </w:pPr>
            <w:r w:rsidRPr="002D462A">
              <w:rPr>
                <w:rFonts w:ascii="Arial" w:hAnsi="Arial" w:cs="Arial"/>
                <w:sz w:val="16"/>
                <w:szCs w:val="16"/>
              </w:rPr>
              <w:t>İşletici</w:t>
            </w:r>
            <w:r w:rsidRPr="002D462A">
              <w:rPr>
                <w:rFonts w:ascii="Arial" w:hAnsi="Arial" w:cs="Arial"/>
                <w:b/>
                <w:sz w:val="16"/>
                <w:szCs w:val="16"/>
              </w:rPr>
              <w:t>,</w:t>
            </w:r>
            <w:r w:rsidRPr="002D462A">
              <w:rPr>
                <w:rFonts w:ascii="Arial" w:hAnsi="Arial" w:cs="Arial"/>
                <w:sz w:val="16"/>
                <w:szCs w:val="16"/>
              </w:rPr>
              <w:t xml:space="preserve"> kullanılması planlanan her bir kalkış, varış veya yedek havaalanı için, havaalanı operasyon limitlerini oluşturmak zorundadır. Söz konusu asgari limitler, ilgili sivil havacılık otoritesinin özel olarak onayladığı durumlar dışında, havaalanının bulunduğu ülke tarafından oluşturulmuş asgari limitlerden daha az olmayacaktır. Yetkili makam tarafından belirtilen herhangi bir artış asgariye eklenecektir.</w:t>
            </w:r>
          </w:p>
          <w:p w:rsidR="009F70FA" w:rsidRPr="002D462A" w:rsidRDefault="009F70FA" w:rsidP="009F70FA">
            <w:pPr>
              <w:pStyle w:val="Default"/>
              <w:jc w:val="both"/>
              <w:rPr>
                <w:rFonts w:ascii="Arial" w:hAnsi="Arial" w:cs="Arial"/>
                <w:sz w:val="16"/>
                <w:szCs w:val="16"/>
              </w:rPr>
            </w:pPr>
          </w:p>
          <w:p w:rsidR="009F70FA" w:rsidRPr="002D462A" w:rsidRDefault="009F70FA" w:rsidP="009F70FA">
            <w:pPr>
              <w:pStyle w:val="Default"/>
              <w:jc w:val="both"/>
              <w:rPr>
                <w:rFonts w:ascii="Arial" w:hAnsi="Arial" w:cs="Arial"/>
                <w:sz w:val="16"/>
                <w:szCs w:val="16"/>
              </w:rPr>
            </w:pPr>
            <w:r w:rsidRPr="002D462A">
              <w:rPr>
                <w:rFonts w:ascii="Arial" w:hAnsi="Arial" w:cs="Arial"/>
                <w:sz w:val="16"/>
                <w:szCs w:val="16"/>
              </w:rPr>
              <w:t xml:space="preserve">Havaalanı asgari operasyon limitleri belirlenirken işletici </w:t>
            </w:r>
            <w:proofErr w:type="gramStart"/>
            <w:r w:rsidRPr="002D462A">
              <w:rPr>
                <w:rFonts w:ascii="Arial" w:hAnsi="Arial" w:cs="Arial"/>
                <w:sz w:val="16"/>
                <w:szCs w:val="16"/>
              </w:rPr>
              <w:t>CAT.OP</w:t>
            </w:r>
            <w:proofErr w:type="gramEnd"/>
            <w:r w:rsidRPr="002D462A">
              <w:rPr>
                <w:rFonts w:ascii="Arial" w:hAnsi="Arial" w:cs="Arial"/>
                <w:sz w:val="16"/>
                <w:szCs w:val="16"/>
              </w:rPr>
              <w:t>.MPA.110 (c) ‘ de yer alan  hususları dikkate alacak  ve asgari operasyon limitlerini belirleme metotları işletme el kitabında yer alacaktır.</w:t>
            </w:r>
          </w:p>
          <w:p w:rsidR="009F70FA" w:rsidRPr="002D462A" w:rsidRDefault="009F70FA" w:rsidP="009F70FA">
            <w:pPr>
              <w:pStyle w:val="Default"/>
              <w:jc w:val="both"/>
              <w:rPr>
                <w:rFonts w:ascii="Arial" w:hAnsi="Arial" w:cs="Arial"/>
                <w:sz w:val="16"/>
                <w:szCs w:val="16"/>
              </w:rPr>
            </w:pPr>
          </w:p>
          <w:p w:rsidR="009F70FA" w:rsidRPr="00B968A1" w:rsidRDefault="009F70FA" w:rsidP="009F70FA">
            <w:pPr>
              <w:pStyle w:val="Default"/>
              <w:jc w:val="both"/>
              <w:rPr>
                <w:rFonts w:ascii="Arial" w:hAnsi="Arial" w:cs="Arial"/>
                <w:color w:val="auto"/>
                <w:sz w:val="16"/>
                <w:szCs w:val="16"/>
              </w:rPr>
            </w:pPr>
            <w:r w:rsidRPr="002D462A">
              <w:rPr>
                <w:rFonts w:ascii="Arial" w:hAnsi="Arial" w:cs="Arial"/>
                <w:color w:val="auto"/>
                <w:sz w:val="16"/>
                <w:szCs w:val="16"/>
              </w:rPr>
              <w:t xml:space="preserve">NOT: Helikopter operasyonları için AMC2 </w:t>
            </w:r>
            <w:proofErr w:type="gramStart"/>
            <w:r w:rsidRPr="002D462A">
              <w:rPr>
                <w:rFonts w:ascii="Arial" w:hAnsi="Arial" w:cs="Arial"/>
                <w:color w:val="auto"/>
                <w:sz w:val="16"/>
                <w:szCs w:val="16"/>
              </w:rPr>
              <w:t>CAT.OP</w:t>
            </w:r>
            <w:proofErr w:type="gramEnd"/>
            <w:r w:rsidRPr="002D462A">
              <w:rPr>
                <w:rFonts w:ascii="Arial" w:hAnsi="Arial" w:cs="Arial"/>
                <w:color w:val="auto"/>
                <w:sz w:val="16"/>
                <w:szCs w:val="16"/>
              </w:rPr>
              <w:t>.MPA.110 ve AMC6 CAT.OP.MPA.110, AMC8 CAT.OP.MPA.110, GM1 CAT.OP.MPA.110   gereklilikleri.</w:t>
            </w:r>
          </w:p>
        </w:tc>
        <w:sdt>
          <w:sdtPr>
            <w:rPr>
              <w:rFonts w:ascii="Arial" w:hAnsi="Arial" w:cs="Arial"/>
              <w:sz w:val="36"/>
              <w:szCs w:val="20"/>
            </w:rPr>
            <w:id w:val="624274106"/>
            <w14:checkbox>
              <w14:checked w14:val="0"/>
              <w14:checkedState w14:val="0050" w14:font="Wingdings 2"/>
              <w14:uncheckedState w14:val="2610" w14:font="MS Gothic"/>
            </w14:checkbox>
          </w:sdtPr>
          <w:sdtEndPr/>
          <w:sdtContent>
            <w:tc>
              <w:tcPr>
                <w:tcW w:w="425"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299581012"/>
            <w14:checkbox>
              <w14:checked w14:val="0"/>
              <w14:checkedState w14:val="0050" w14:font="Wingdings 2"/>
              <w14:uncheckedState w14:val="2610" w14:font="MS Gothic"/>
            </w14:checkbox>
          </w:sdtPr>
          <w:sdtEndPr/>
          <w:sdtContent>
            <w:tc>
              <w:tcPr>
                <w:tcW w:w="426"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605228493"/>
            <w14:checkbox>
              <w14:checked w14:val="0"/>
              <w14:checkedState w14:val="004F" w14:font="Wingdings 2"/>
              <w14:uncheckedState w14:val="2610" w14:font="MS Gothic"/>
            </w14:checkbox>
          </w:sdtPr>
          <w:sdtEndPr/>
          <w:sdtContent>
            <w:tc>
              <w:tcPr>
                <w:tcW w:w="567"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9F70FA" w:rsidRPr="00B968A1" w:rsidRDefault="009F70FA" w:rsidP="009F70FA">
            <w:pPr>
              <w:spacing w:after="0" w:line="240" w:lineRule="auto"/>
              <w:jc w:val="center"/>
              <w:rPr>
                <w:rFonts w:ascii="Arial" w:hAnsi="Arial" w:cs="Arial"/>
                <w:sz w:val="16"/>
                <w:szCs w:val="16"/>
              </w:rPr>
            </w:pPr>
          </w:p>
        </w:tc>
        <w:tc>
          <w:tcPr>
            <w:tcW w:w="2836" w:type="dxa"/>
            <w:gridSpan w:val="2"/>
            <w:vAlign w:val="center"/>
          </w:tcPr>
          <w:p w:rsidR="009F70FA" w:rsidRPr="00B968A1" w:rsidRDefault="009F70FA" w:rsidP="009F70FA">
            <w:pPr>
              <w:spacing w:after="0" w:line="240" w:lineRule="auto"/>
              <w:jc w:val="both"/>
              <w:rPr>
                <w:rFonts w:ascii="Arial" w:hAnsi="Arial" w:cs="Arial"/>
                <w:sz w:val="16"/>
                <w:szCs w:val="16"/>
              </w:rPr>
            </w:pPr>
          </w:p>
        </w:tc>
      </w:tr>
      <w:tr w:rsidR="009F70FA" w:rsidRPr="00D9638E" w:rsidTr="00F61D9D">
        <w:trPr>
          <w:cantSplit/>
          <w:trHeight w:val="1644"/>
          <w:jc w:val="center"/>
        </w:trPr>
        <w:tc>
          <w:tcPr>
            <w:tcW w:w="284" w:type="dxa"/>
            <w:vAlign w:val="center"/>
          </w:tcPr>
          <w:p w:rsidR="009F70FA" w:rsidRPr="00B968A1" w:rsidRDefault="009F70FA" w:rsidP="009F70FA">
            <w:pPr>
              <w:spacing w:after="0" w:line="240" w:lineRule="auto"/>
              <w:jc w:val="center"/>
              <w:rPr>
                <w:rFonts w:ascii="Arial" w:hAnsi="Arial" w:cs="Arial"/>
                <w:sz w:val="16"/>
                <w:szCs w:val="16"/>
              </w:rPr>
            </w:pPr>
            <w:r>
              <w:rPr>
                <w:rFonts w:ascii="Arial" w:hAnsi="Arial" w:cs="Arial"/>
                <w:sz w:val="16"/>
                <w:szCs w:val="16"/>
              </w:rPr>
              <w:t>18</w:t>
            </w:r>
          </w:p>
        </w:tc>
        <w:tc>
          <w:tcPr>
            <w:tcW w:w="1134" w:type="dxa"/>
            <w:textDirection w:val="btLr"/>
            <w:vAlign w:val="center"/>
          </w:tcPr>
          <w:p w:rsidR="009F70FA" w:rsidRPr="00B968A1" w:rsidRDefault="009F70FA" w:rsidP="009F70FA">
            <w:pPr>
              <w:spacing w:after="0" w:line="240" w:lineRule="auto"/>
              <w:jc w:val="center"/>
              <w:rPr>
                <w:rFonts w:ascii="Arial" w:hAnsi="Arial" w:cs="Arial"/>
                <w:sz w:val="16"/>
                <w:szCs w:val="16"/>
              </w:rPr>
            </w:pPr>
            <w:proofErr w:type="gramStart"/>
            <w:r w:rsidRPr="00B25570">
              <w:rPr>
                <w:rFonts w:ascii="Arial" w:hAnsi="Arial" w:cs="Arial"/>
                <w:sz w:val="16"/>
                <w:szCs w:val="16"/>
              </w:rPr>
              <w:t>CAT.OP</w:t>
            </w:r>
            <w:proofErr w:type="gramEnd"/>
            <w:r w:rsidRPr="00B25570">
              <w:rPr>
                <w:rFonts w:ascii="Arial" w:hAnsi="Arial" w:cs="Arial"/>
                <w:sz w:val="16"/>
                <w:szCs w:val="16"/>
              </w:rPr>
              <w:t>.MPA.145,</w:t>
            </w:r>
            <w:r>
              <w:rPr>
                <w:rFonts w:ascii="Arial" w:hAnsi="Arial" w:cs="Arial"/>
                <w:sz w:val="16"/>
                <w:szCs w:val="16"/>
              </w:rPr>
              <w:t xml:space="preserve"> </w:t>
            </w:r>
            <w:r w:rsidRPr="00B25570">
              <w:rPr>
                <w:rFonts w:ascii="Arial" w:hAnsi="Arial" w:cs="Arial"/>
                <w:sz w:val="16"/>
                <w:szCs w:val="16"/>
              </w:rPr>
              <w:t>AMC1 CAT.OP.MPA.145 (a),</w:t>
            </w:r>
            <w:r>
              <w:rPr>
                <w:rFonts w:ascii="Arial" w:hAnsi="Arial" w:cs="Arial"/>
                <w:sz w:val="16"/>
                <w:szCs w:val="16"/>
              </w:rPr>
              <w:t xml:space="preserve"> </w:t>
            </w:r>
            <w:r w:rsidRPr="00B25570">
              <w:rPr>
                <w:rFonts w:ascii="Arial" w:hAnsi="Arial" w:cs="Arial"/>
                <w:sz w:val="16"/>
                <w:szCs w:val="16"/>
              </w:rPr>
              <w:t>AMC1.1 CAT.OP.MPA.145 (a)</w:t>
            </w:r>
          </w:p>
        </w:tc>
        <w:tc>
          <w:tcPr>
            <w:tcW w:w="3544" w:type="dxa"/>
            <w:vAlign w:val="center"/>
          </w:tcPr>
          <w:p w:rsidR="009F70FA" w:rsidRPr="00B968A1" w:rsidRDefault="009F70FA" w:rsidP="009F70FA">
            <w:pPr>
              <w:pStyle w:val="Default"/>
              <w:jc w:val="both"/>
              <w:rPr>
                <w:rFonts w:ascii="Arial" w:hAnsi="Arial" w:cs="Arial"/>
                <w:color w:val="auto"/>
                <w:sz w:val="16"/>
                <w:szCs w:val="16"/>
              </w:rPr>
            </w:pPr>
            <w:r w:rsidRPr="00B25570">
              <w:rPr>
                <w:rFonts w:ascii="Arial" w:hAnsi="Arial" w:cs="Arial"/>
                <w:color w:val="auto"/>
                <w:sz w:val="16"/>
                <w:szCs w:val="16"/>
              </w:rPr>
              <w:t>İşletici, operasyon gerçekleştirilecek tüm uçuş rotası safhaları için gerekli mânia geçiş yüksekliğini ortaya koyan asgari uçuş irtifalarını ve bu irtifaların tespit metotlarını belirlemek zorundadır.</w:t>
            </w:r>
          </w:p>
        </w:tc>
        <w:sdt>
          <w:sdtPr>
            <w:rPr>
              <w:rFonts w:ascii="Arial" w:hAnsi="Arial" w:cs="Arial"/>
              <w:sz w:val="36"/>
              <w:szCs w:val="20"/>
            </w:rPr>
            <w:id w:val="-556782859"/>
            <w14:checkbox>
              <w14:checked w14:val="0"/>
              <w14:checkedState w14:val="0050" w14:font="Wingdings 2"/>
              <w14:uncheckedState w14:val="2610" w14:font="MS Gothic"/>
            </w14:checkbox>
          </w:sdtPr>
          <w:sdtEndPr/>
          <w:sdtContent>
            <w:tc>
              <w:tcPr>
                <w:tcW w:w="425"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976964100"/>
            <w14:checkbox>
              <w14:checked w14:val="0"/>
              <w14:checkedState w14:val="0050" w14:font="Wingdings 2"/>
              <w14:uncheckedState w14:val="2610" w14:font="MS Gothic"/>
            </w14:checkbox>
          </w:sdtPr>
          <w:sdtEndPr/>
          <w:sdtContent>
            <w:tc>
              <w:tcPr>
                <w:tcW w:w="426"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878624789"/>
            <w14:checkbox>
              <w14:checked w14:val="0"/>
              <w14:checkedState w14:val="004F" w14:font="Wingdings 2"/>
              <w14:uncheckedState w14:val="2610" w14:font="MS Gothic"/>
            </w14:checkbox>
          </w:sdtPr>
          <w:sdtEndPr/>
          <w:sdtContent>
            <w:tc>
              <w:tcPr>
                <w:tcW w:w="567"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9F70FA" w:rsidRPr="00B968A1" w:rsidRDefault="009F70FA" w:rsidP="009F70FA">
            <w:pPr>
              <w:spacing w:after="0" w:line="240" w:lineRule="auto"/>
              <w:jc w:val="center"/>
              <w:rPr>
                <w:rFonts w:ascii="Arial" w:hAnsi="Arial" w:cs="Arial"/>
                <w:sz w:val="16"/>
                <w:szCs w:val="16"/>
              </w:rPr>
            </w:pPr>
          </w:p>
        </w:tc>
        <w:tc>
          <w:tcPr>
            <w:tcW w:w="2836" w:type="dxa"/>
            <w:gridSpan w:val="2"/>
            <w:vAlign w:val="center"/>
          </w:tcPr>
          <w:p w:rsidR="009F70FA" w:rsidRPr="00B968A1" w:rsidRDefault="009F70FA" w:rsidP="009F70FA">
            <w:pPr>
              <w:spacing w:after="0" w:line="240" w:lineRule="auto"/>
              <w:jc w:val="both"/>
              <w:rPr>
                <w:rFonts w:ascii="Arial" w:hAnsi="Arial" w:cs="Arial"/>
                <w:sz w:val="16"/>
                <w:szCs w:val="16"/>
              </w:rPr>
            </w:pPr>
          </w:p>
        </w:tc>
      </w:tr>
      <w:tr w:rsidR="009F70FA" w:rsidRPr="00D9638E" w:rsidTr="00F61D9D">
        <w:trPr>
          <w:cantSplit/>
          <w:trHeight w:val="1096"/>
          <w:jc w:val="center"/>
        </w:trPr>
        <w:tc>
          <w:tcPr>
            <w:tcW w:w="284" w:type="dxa"/>
            <w:vMerge w:val="restart"/>
            <w:vAlign w:val="center"/>
          </w:tcPr>
          <w:p w:rsidR="009F70FA" w:rsidRPr="00B968A1" w:rsidRDefault="009F70FA" w:rsidP="009F70FA">
            <w:pPr>
              <w:spacing w:after="0" w:line="240" w:lineRule="auto"/>
              <w:jc w:val="center"/>
              <w:rPr>
                <w:rFonts w:ascii="Arial" w:hAnsi="Arial" w:cs="Arial"/>
                <w:sz w:val="16"/>
                <w:szCs w:val="16"/>
              </w:rPr>
            </w:pPr>
            <w:r>
              <w:rPr>
                <w:rFonts w:ascii="Arial" w:hAnsi="Arial" w:cs="Arial"/>
                <w:sz w:val="16"/>
                <w:szCs w:val="16"/>
              </w:rPr>
              <w:t>19</w:t>
            </w:r>
          </w:p>
        </w:tc>
        <w:tc>
          <w:tcPr>
            <w:tcW w:w="1134" w:type="dxa"/>
            <w:vMerge w:val="restart"/>
            <w:textDirection w:val="btLr"/>
            <w:vAlign w:val="center"/>
          </w:tcPr>
          <w:p w:rsidR="009F70FA" w:rsidRPr="00F91EAD" w:rsidRDefault="009F70FA" w:rsidP="009F70FA">
            <w:pPr>
              <w:spacing w:after="0" w:line="240" w:lineRule="auto"/>
              <w:jc w:val="center"/>
              <w:rPr>
                <w:rFonts w:ascii="Arial" w:hAnsi="Arial" w:cs="Arial"/>
                <w:sz w:val="16"/>
                <w:szCs w:val="16"/>
                <w:lang w:val="en-US"/>
              </w:rPr>
            </w:pPr>
            <w:r w:rsidRPr="00F91EAD">
              <w:rPr>
                <w:rFonts w:ascii="Arial" w:hAnsi="Arial" w:cs="Arial"/>
                <w:sz w:val="16"/>
                <w:szCs w:val="16"/>
                <w:lang w:val="en-US"/>
              </w:rPr>
              <w:t>SPA.GEN.110,</w:t>
            </w:r>
          </w:p>
          <w:p w:rsidR="009F70FA" w:rsidRPr="00F91EAD" w:rsidRDefault="009F70FA" w:rsidP="009F70FA">
            <w:pPr>
              <w:spacing w:after="0" w:line="240" w:lineRule="auto"/>
              <w:jc w:val="center"/>
              <w:rPr>
                <w:rFonts w:ascii="Arial" w:hAnsi="Arial" w:cs="Arial"/>
                <w:sz w:val="16"/>
                <w:szCs w:val="16"/>
                <w:lang w:val="en-US"/>
              </w:rPr>
            </w:pPr>
            <w:r w:rsidRPr="00F91EAD">
              <w:rPr>
                <w:rFonts w:ascii="Arial" w:hAnsi="Arial" w:cs="Arial"/>
                <w:sz w:val="16"/>
                <w:szCs w:val="16"/>
                <w:lang w:val="en-US"/>
              </w:rPr>
              <w:t>SPA.GEN.115,</w:t>
            </w:r>
          </w:p>
          <w:p w:rsidR="009F70FA" w:rsidRPr="00B968A1" w:rsidRDefault="009F70FA" w:rsidP="009F70FA">
            <w:pPr>
              <w:spacing w:after="0" w:line="240" w:lineRule="auto"/>
              <w:jc w:val="center"/>
              <w:rPr>
                <w:rFonts w:ascii="Arial" w:hAnsi="Arial" w:cs="Arial"/>
                <w:sz w:val="16"/>
                <w:szCs w:val="16"/>
              </w:rPr>
            </w:pPr>
            <w:r w:rsidRPr="00F91EAD">
              <w:rPr>
                <w:rFonts w:ascii="Arial" w:hAnsi="Arial" w:cs="Arial"/>
                <w:sz w:val="16"/>
                <w:szCs w:val="16"/>
                <w:lang w:val="en-US"/>
              </w:rPr>
              <w:t>SPA.GEN.120</w:t>
            </w:r>
          </w:p>
        </w:tc>
        <w:tc>
          <w:tcPr>
            <w:tcW w:w="3544" w:type="dxa"/>
            <w:vAlign w:val="center"/>
          </w:tcPr>
          <w:p w:rsidR="009F70FA" w:rsidRPr="00B968A1" w:rsidRDefault="009F70FA" w:rsidP="009F70FA">
            <w:pPr>
              <w:pStyle w:val="Default"/>
              <w:jc w:val="both"/>
              <w:rPr>
                <w:rFonts w:ascii="Arial" w:hAnsi="Arial" w:cs="Arial"/>
                <w:color w:val="auto"/>
                <w:sz w:val="16"/>
                <w:szCs w:val="16"/>
              </w:rPr>
            </w:pPr>
            <w:r w:rsidRPr="00F91EAD">
              <w:rPr>
                <w:rFonts w:ascii="Arial" w:hAnsi="Arial" w:cs="Arial"/>
                <w:color w:val="auto"/>
                <w:sz w:val="16"/>
                <w:szCs w:val="16"/>
              </w:rPr>
              <w:t>Onaylı bir İşletme Ruhsatına (AOC) sahip işleticinin faaliyetlerinin kapsamı İşletme Şartlarında belirtilerek belgelenir.</w:t>
            </w:r>
          </w:p>
        </w:tc>
        <w:sdt>
          <w:sdtPr>
            <w:rPr>
              <w:rFonts w:ascii="Arial" w:hAnsi="Arial" w:cs="Arial"/>
              <w:sz w:val="36"/>
              <w:szCs w:val="20"/>
            </w:rPr>
            <w:id w:val="-443622052"/>
            <w14:checkbox>
              <w14:checked w14:val="0"/>
              <w14:checkedState w14:val="0050" w14:font="Wingdings 2"/>
              <w14:uncheckedState w14:val="2610" w14:font="MS Gothic"/>
            </w14:checkbox>
          </w:sdtPr>
          <w:sdtEndPr/>
          <w:sdtContent>
            <w:tc>
              <w:tcPr>
                <w:tcW w:w="425"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975048918"/>
            <w14:checkbox>
              <w14:checked w14:val="0"/>
              <w14:checkedState w14:val="0050" w14:font="Wingdings 2"/>
              <w14:uncheckedState w14:val="2610" w14:font="MS Gothic"/>
            </w14:checkbox>
          </w:sdtPr>
          <w:sdtEndPr/>
          <w:sdtContent>
            <w:tc>
              <w:tcPr>
                <w:tcW w:w="426"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215477373"/>
            <w14:checkbox>
              <w14:checked w14:val="0"/>
              <w14:checkedState w14:val="004F" w14:font="Wingdings 2"/>
              <w14:uncheckedState w14:val="2610" w14:font="MS Gothic"/>
            </w14:checkbox>
          </w:sdtPr>
          <w:sdtEndPr/>
          <w:sdtContent>
            <w:tc>
              <w:tcPr>
                <w:tcW w:w="567"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9F70FA" w:rsidRPr="00B968A1" w:rsidRDefault="009F70FA" w:rsidP="009F70FA">
            <w:pPr>
              <w:spacing w:after="0" w:line="240" w:lineRule="auto"/>
              <w:jc w:val="center"/>
              <w:rPr>
                <w:rFonts w:ascii="Arial" w:hAnsi="Arial" w:cs="Arial"/>
                <w:sz w:val="16"/>
                <w:szCs w:val="16"/>
              </w:rPr>
            </w:pPr>
          </w:p>
        </w:tc>
        <w:tc>
          <w:tcPr>
            <w:tcW w:w="2836" w:type="dxa"/>
            <w:gridSpan w:val="2"/>
            <w:vAlign w:val="center"/>
          </w:tcPr>
          <w:p w:rsidR="009F70FA" w:rsidRPr="00B968A1" w:rsidRDefault="009F70FA" w:rsidP="009F70FA">
            <w:pPr>
              <w:spacing w:after="0" w:line="240" w:lineRule="auto"/>
              <w:jc w:val="both"/>
              <w:rPr>
                <w:rFonts w:ascii="Arial" w:hAnsi="Arial" w:cs="Arial"/>
                <w:sz w:val="16"/>
                <w:szCs w:val="16"/>
              </w:rPr>
            </w:pPr>
          </w:p>
        </w:tc>
      </w:tr>
      <w:tr w:rsidR="009F70FA" w:rsidRPr="00D9638E" w:rsidTr="00F61D9D">
        <w:trPr>
          <w:cantSplit/>
          <w:trHeight w:val="1096"/>
          <w:jc w:val="center"/>
        </w:trPr>
        <w:tc>
          <w:tcPr>
            <w:tcW w:w="284" w:type="dxa"/>
            <w:vMerge/>
            <w:vAlign w:val="center"/>
          </w:tcPr>
          <w:p w:rsidR="009F70FA" w:rsidRPr="00B968A1" w:rsidRDefault="009F70FA" w:rsidP="009F70FA">
            <w:pPr>
              <w:spacing w:after="0" w:line="240" w:lineRule="auto"/>
              <w:jc w:val="center"/>
              <w:rPr>
                <w:rFonts w:ascii="Arial" w:hAnsi="Arial" w:cs="Arial"/>
                <w:sz w:val="16"/>
                <w:szCs w:val="16"/>
              </w:rPr>
            </w:pPr>
          </w:p>
        </w:tc>
        <w:tc>
          <w:tcPr>
            <w:tcW w:w="1134" w:type="dxa"/>
            <w:vMerge/>
            <w:textDirection w:val="btLr"/>
            <w:vAlign w:val="center"/>
          </w:tcPr>
          <w:p w:rsidR="009F70FA" w:rsidRPr="00B968A1" w:rsidRDefault="009F70FA" w:rsidP="009F70FA">
            <w:pPr>
              <w:spacing w:after="0" w:line="240" w:lineRule="auto"/>
              <w:jc w:val="center"/>
              <w:rPr>
                <w:rFonts w:ascii="Arial" w:hAnsi="Arial" w:cs="Arial"/>
                <w:sz w:val="16"/>
                <w:szCs w:val="16"/>
              </w:rPr>
            </w:pPr>
          </w:p>
        </w:tc>
        <w:tc>
          <w:tcPr>
            <w:tcW w:w="3544" w:type="dxa"/>
            <w:vAlign w:val="center"/>
          </w:tcPr>
          <w:p w:rsidR="009F70FA" w:rsidRPr="00B968A1" w:rsidRDefault="009F70FA" w:rsidP="009F70FA">
            <w:pPr>
              <w:pStyle w:val="Default"/>
              <w:jc w:val="both"/>
              <w:rPr>
                <w:rFonts w:ascii="Arial" w:hAnsi="Arial" w:cs="Arial"/>
                <w:color w:val="auto"/>
                <w:sz w:val="16"/>
                <w:szCs w:val="16"/>
              </w:rPr>
            </w:pPr>
            <w:r w:rsidRPr="00F91EAD">
              <w:rPr>
                <w:rFonts w:ascii="Arial" w:hAnsi="Arial" w:cs="Arial"/>
                <w:color w:val="auto"/>
                <w:sz w:val="16"/>
                <w:szCs w:val="16"/>
              </w:rPr>
              <w:t>Bir özel yetki onayının koşullarında değişiklik gerçekleştiğinde, işletici gerekli dokümantasyonu Genel Müdürlüğe iletecek ve operasyon için önceden onay alacaktır.</w:t>
            </w:r>
          </w:p>
        </w:tc>
        <w:sdt>
          <w:sdtPr>
            <w:rPr>
              <w:rFonts w:ascii="Arial" w:hAnsi="Arial" w:cs="Arial"/>
              <w:sz w:val="36"/>
              <w:szCs w:val="20"/>
            </w:rPr>
            <w:id w:val="-1875067989"/>
            <w14:checkbox>
              <w14:checked w14:val="0"/>
              <w14:checkedState w14:val="0050" w14:font="Wingdings 2"/>
              <w14:uncheckedState w14:val="2610" w14:font="MS Gothic"/>
            </w14:checkbox>
          </w:sdtPr>
          <w:sdtEndPr/>
          <w:sdtContent>
            <w:tc>
              <w:tcPr>
                <w:tcW w:w="425"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346022569"/>
            <w14:checkbox>
              <w14:checked w14:val="0"/>
              <w14:checkedState w14:val="0050" w14:font="Wingdings 2"/>
              <w14:uncheckedState w14:val="2610" w14:font="MS Gothic"/>
            </w14:checkbox>
          </w:sdtPr>
          <w:sdtEndPr/>
          <w:sdtContent>
            <w:tc>
              <w:tcPr>
                <w:tcW w:w="426"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606891370"/>
            <w14:checkbox>
              <w14:checked w14:val="0"/>
              <w14:checkedState w14:val="004F" w14:font="Wingdings 2"/>
              <w14:uncheckedState w14:val="2610" w14:font="MS Gothic"/>
            </w14:checkbox>
          </w:sdtPr>
          <w:sdtEndPr/>
          <w:sdtContent>
            <w:tc>
              <w:tcPr>
                <w:tcW w:w="567"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9F70FA" w:rsidRPr="00B968A1" w:rsidRDefault="009F70FA" w:rsidP="009F70FA">
            <w:pPr>
              <w:spacing w:after="0" w:line="240" w:lineRule="auto"/>
              <w:jc w:val="center"/>
              <w:rPr>
                <w:rFonts w:ascii="Arial" w:hAnsi="Arial" w:cs="Arial"/>
                <w:sz w:val="16"/>
                <w:szCs w:val="16"/>
              </w:rPr>
            </w:pPr>
          </w:p>
        </w:tc>
        <w:tc>
          <w:tcPr>
            <w:tcW w:w="2836" w:type="dxa"/>
            <w:gridSpan w:val="2"/>
            <w:vAlign w:val="center"/>
          </w:tcPr>
          <w:p w:rsidR="009F70FA" w:rsidRPr="00B968A1" w:rsidRDefault="009F70FA" w:rsidP="009F70FA">
            <w:pPr>
              <w:spacing w:after="0" w:line="240" w:lineRule="auto"/>
              <w:jc w:val="both"/>
              <w:rPr>
                <w:rFonts w:ascii="Arial" w:hAnsi="Arial" w:cs="Arial"/>
                <w:sz w:val="16"/>
                <w:szCs w:val="16"/>
              </w:rPr>
            </w:pPr>
          </w:p>
        </w:tc>
      </w:tr>
      <w:tr w:rsidR="009F70FA" w:rsidRPr="00D9638E" w:rsidTr="00F61D9D">
        <w:trPr>
          <w:cantSplit/>
          <w:trHeight w:val="1096"/>
          <w:jc w:val="center"/>
        </w:trPr>
        <w:tc>
          <w:tcPr>
            <w:tcW w:w="284" w:type="dxa"/>
            <w:vMerge/>
            <w:vAlign w:val="center"/>
          </w:tcPr>
          <w:p w:rsidR="009F70FA" w:rsidRPr="00B968A1" w:rsidRDefault="009F70FA" w:rsidP="009F70FA">
            <w:pPr>
              <w:spacing w:after="0" w:line="240" w:lineRule="auto"/>
              <w:jc w:val="center"/>
              <w:rPr>
                <w:rFonts w:ascii="Arial" w:hAnsi="Arial" w:cs="Arial"/>
                <w:sz w:val="16"/>
                <w:szCs w:val="16"/>
              </w:rPr>
            </w:pPr>
          </w:p>
        </w:tc>
        <w:tc>
          <w:tcPr>
            <w:tcW w:w="1134" w:type="dxa"/>
            <w:vMerge/>
            <w:textDirection w:val="btLr"/>
            <w:vAlign w:val="center"/>
          </w:tcPr>
          <w:p w:rsidR="009F70FA" w:rsidRPr="00B968A1" w:rsidRDefault="009F70FA" w:rsidP="009F70FA">
            <w:pPr>
              <w:spacing w:after="0" w:line="240" w:lineRule="auto"/>
              <w:jc w:val="center"/>
              <w:rPr>
                <w:rFonts w:ascii="Arial" w:hAnsi="Arial" w:cs="Arial"/>
                <w:sz w:val="16"/>
                <w:szCs w:val="16"/>
              </w:rPr>
            </w:pPr>
          </w:p>
        </w:tc>
        <w:tc>
          <w:tcPr>
            <w:tcW w:w="3544" w:type="dxa"/>
            <w:vAlign w:val="center"/>
          </w:tcPr>
          <w:p w:rsidR="009F70FA" w:rsidRPr="00B968A1" w:rsidRDefault="009F70FA" w:rsidP="009F70FA">
            <w:pPr>
              <w:pStyle w:val="Default"/>
              <w:jc w:val="both"/>
              <w:rPr>
                <w:rFonts w:ascii="Arial" w:hAnsi="Arial" w:cs="Arial"/>
                <w:color w:val="auto"/>
                <w:sz w:val="16"/>
                <w:szCs w:val="16"/>
              </w:rPr>
            </w:pPr>
            <w:r w:rsidRPr="00F91EAD">
              <w:rPr>
                <w:rFonts w:ascii="Arial" w:hAnsi="Arial" w:cs="Arial"/>
                <w:color w:val="auto"/>
                <w:sz w:val="16"/>
                <w:szCs w:val="16"/>
              </w:rPr>
              <w:t>Özel yetki onayları süresiz olarak verilecek ve onay,</w:t>
            </w:r>
            <w:r>
              <w:rPr>
                <w:rFonts w:ascii="Arial" w:hAnsi="Arial" w:cs="Arial"/>
                <w:color w:val="auto"/>
                <w:sz w:val="16"/>
                <w:szCs w:val="16"/>
              </w:rPr>
              <w:t xml:space="preserve"> </w:t>
            </w:r>
            <w:r w:rsidRPr="00F91EAD">
              <w:rPr>
                <w:rFonts w:ascii="Arial" w:hAnsi="Arial" w:cs="Arial"/>
                <w:color w:val="auto"/>
                <w:sz w:val="16"/>
                <w:szCs w:val="16"/>
              </w:rPr>
              <w:t>işletici</w:t>
            </w:r>
            <w:r>
              <w:rPr>
                <w:rFonts w:ascii="Arial" w:hAnsi="Arial" w:cs="Arial"/>
                <w:color w:val="auto"/>
                <w:sz w:val="16"/>
                <w:szCs w:val="16"/>
              </w:rPr>
              <w:t xml:space="preserve"> </w:t>
            </w:r>
            <w:r w:rsidRPr="00F91EAD">
              <w:rPr>
                <w:rFonts w:ascii="Arial" w:hAnsi="Arial" w:cs="Arial"/>
                <w:color w:val="auto"/>
                <w:sz w:val="16"/>
                <w:szCs w:val="16"/>
              </w:rPr>
              <w:t>özel yetki onayına ilişkin gerekliliklere uyumlu kaldığı sürece geçerli kalacaktır.</w:t>
            </w:r>
          </w:p>
        </w:tc>
        <w:sdt>
          <w:sdtPr>
            <w:rPr>
              <w:rFonts w:ascii="Arial" w:hAnsi="Arial" w:cs="Arial"/>
              <w:sz w:val="36"/>
              <w:szCs w:val="20"/>
            </w:rPr>
            <w:id w:val="597834499"/>
            <w14:checkbox>
              <w14:checked w14:val="0"/>
              <w14:checkedState w14:val="0050" w14:font="Wingdings 2"/>
              <w14:uncheckedState w14:val="2610" w14:font="MS Gothic"/>
            </w14:checkbox>
          </w:sdtPr>
          <w:sdtEndPr/>
          <w:sdtContent>
            <w:tc>
              <w:tcPr>
                <w:tcW w:w="425" w:type="dxa"/>
                <w:vAlign w:val="center"/>
              </w:tcPr>
              <w:p w:rsidR="009F70FA" w:rsidRPr="00D9638E" w:rsidRDefault="00F61D9D"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807590958"/>
            <w14:checkbox>
              <w14:checked w14:val="0"/>
              <w14:checkedState w14:val="0050" w14:font="Wingdings 2"/>
              <w14:uncheckedState w14:val="2610" w14:font="MS Gothic"/>
            </w14:checkbox>
          </w:sdtPr>
          <w:sdtEndPr/>
          <w:sdtContent>
            <w:tc>
              <w:tcPr>
                <w:tcW w:w="426"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766199879"/>
            <w14:checkbox>
              <w14:checked w14:val="0"/>
              <w14:checkedState w14:val="004F" w14:font="Wingdings 2"/>
              <w14:uncheckedState w14:val="2610" w14:font="MS Gothic"/>
            </w14:checkbox>
          </w:sdtPr>
          <w:sdtEndPr/>
          <w:sdtContent>
            <w:tc>
              <w:tcPr>
                <w:tcW w:w="567" w:type="dxa"/>
                <w:vAlign w:val="center"/>
              </w:tcPr>
              <w:p w:rsidR="009F70FA" w:rsidRPr="00D9638E" w:rsidRDefault="009F70FA" w:rsidP="009F70FA">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9F70FA" w:rsidRPr="00B968A1" w:rsidRDefault="009F70FA" w:rsidP="009F70FA">
            <w:pPr>
              <w:spacing w:after="0" w:line="240" w:lineRule="auto"/>
              <w:jc w:val="center"/>
              <w:rPr>
                <w:rFonts w:ascii="Arial" w:hAnsi="Arial" w:cs="Arial"/>
                <w:sz w:val="16"/>
                <w:szCs w:val="16"/>
              </w:rPr>
            </w:pPr>
          </w:p>
        </w:tc>
        <w:tc>
          <w:tcPr>
            <w:tcW w:w="2836" w:type="dxa"/>
            <w:gridSpan w:val="2"/>
            <w:vAlign w:val="center"/>
          </w:tcPr>
          <w:p w:rsidR="009F70FA" w:rsidRPr="00B968A1" w:rsidRDefault="009F70FA" w:rsidP="009F70FA">
            <w:pPr>
              <w:spacing w:after="0" w:line="240" w:lineRule="auto"/>
              <w:jc w:val="both"/>
              <w:rPr>
                <w:rFonts w:ascii="Arial" w:hAnsi="Arial" w:cs="Arial"/>
                <w:sz w:val="16"/>
                <w:szCs w:val="16"/>
              </w:rPr>
            </w:pPr>
          </w:p>
        </w:tc>
      </w:tr>
      <w:tr w:rsidR="00F61D9D" w:rsidRPr="00D9638E" w:rsidTr="00F61D9D">
        <w:trPr>
          <w:cantSplit/>
          <w:trHeight w:val="1877"/>
          <w:jc w:val="center"/>
        </w:trPr>
        <w:tc>
          <w:tcPr>
            <w:tcW w:w="284" w:type="dxa"/>
            <w:vAlign w:val="center"/>
          </w:tcPr>
          <w:p w:rsidR="00F61D9D" w:rsidRDefault="00F61D9D" w:rsidP="00F61D9D">
            <w:pPr>
              <w:spacing w:after="0" w:line="240" w:lineRule="auto"/>
              <w:jc w:val="center"/>
              <w:rPr>
                <w:rFonts w:ascii="Arial" w:hAnsi="Arial" w:cs="Arial"/>
                <w:sz w:val="16"/>
                <w:szCs w:val="16"/>
              </w:rPr>
            </w:pPr>
            <w:r>
              <w:rPr>
                <w:rFonts w:ascii="Arial" w:hAnsi="Arial" w:cs="Arial"/>
                <w:sz w:val="16"/>
                <w:szCs w:val="16"/>
              </w:rPr>
              <w:lastRenderedPageBreak/>
              <w:t>20</w:t>
            </w:r>
          </w:p>
        </w:tc>
        <w:tc>
          <w:tcPr>
            <w:tcW w:w="1134" w:type="dxa"/>
            <w:textDirection w:val="btLr"/>
            <w:vAlign w:val="center"/>
          </w:tcPr>
          <w:p w:rsidR="00F61D9D" w:rsidRPr="00B968A1" w:rsidRDefault="00F61D9D" w:rsidP="00F61D9D">
            <w:pPr>
              <w:spacing w:after="0" w:line="240" w:lineRule="auto"/>
              <w:jc w:val="center"/>
              <w:rPr>
                <w:rFonts w:ascii="Arial" w:hAnsi="Arial" w:cs="Arial"/>
                <w:sz w:val="16"/>
                <w:szCs w:val="16"/>
              </w:rPr>
            </w:pPr>
            <w:proofErr w:type="gramStart"/>
            <w:r w:rsidRPr="00F91EAD">
              <w:rPr>
                <w:rFonts w:ascii="Arial" w:hAnsi="Arial" w:cs="Arial"/>
                <w:sz w:val="16"/>
                <w:szCs w:val="16"/>
              </w:rPr>
              <w:t>SPA.PBN</w:t>
            </w:r>
            <w:proofErr w:type="gramEnd"/>
            <w:r w:rsidRPr="00F91EAD">
              <w:rPr>
                <w:rFonts w:ascii="Arial" w:hAnsi="Arial" w:cs="Arial"/>
                <w:sz w:val="16"/>
                <w:szCs w:val="16"/>
              </w:rPr>
              <w:t>.100,</w:t>
            </w:r>
            <w:r>
              <w:rPr>
                <w:rFonts w:ascii="Arial" w:hAnsi="Arial" w:cs="Arial"/>
                <w:sz w:val="16"/>
                <w:szCs w:val="16"/>
              </w:rPr>
              <w:t xml:space="preserve"> </w:t>
            </w:r>
            <w:r w:rsidRPr="00F91EAD">
              <w:rPr>
                <w:rFonts w:ascii="Arial" w:hAnsi="Arial" w:cs="Arial"/>
                <w:sz w:val="16"/>
                <w:szCs w:val="16"/>
              </w:rPr>
              <w:t>SPA.PBN.105,</w:t>
            </w:r>
            <w:r>
              <w:rPr>
                <w:rFonts w:ascii="Arial" w:hAnsi="Arial" w:cs="Arial"/>
                <w:sz w:val="16"/>
                <w:szCs w:val="16"/>
              </w:rPr>
              <w:t xml:space="preserve"> </w:t>
            </w:r>
            <w:r w:rsidRPr="00F91EAD">
              <w:rPr>
                <w:rFonts w:ascii="Arial" w:hAnsi="Arial" w:cs="Arial"/>
                <w:sz w:val="16"/>
                <w:szCs w:val="16"/>
              </w:rPr>
              <w:t>GM1 SPA.PBN.100</w:t>
            </w:r>
            <w:r>
              <w:rPr>
                <w:rFonts w:ascii="Arial" w:hAnsi="Arial" w:cs="Arial"/>
                <w:sz w:val="16"/>
                <w:szCs w:val="16"/>
              </w:rPr>
              <w:t xml:space="preserve">, </w:t>
            </w:r>
            <w:r w:rsidRPr="00F91EAD">
              <w:rPr>
                <w:rFonts w:ascii="Arial" w:hAnsi="Arial" w:cs="Arial"/>
                <w:sz w:val="16"/>
                <w:szCs w:val="16"/>
              </w:rPr>
              <w:t xml:space="preserve">ICAO </w:t>
            </w:r>
            <w:proofErr w:type="spellStart"/>
            <w:r w:rsidRPr="00F91EAD">
              <w:rPr>
                <w:rFonts w:ascii="Arial" w:hAnsi="Arial" w:cs="Arial"/>
                <w:sz w:val="16"/>
                <w:szCs w:val="16"/>
              </w:rPr>
              <w:t>Doc</w:t>
            </w:r>
            <w:proofErr w:type="spellEnd"/>
            <w:r w:rsidRPr="00F91EAD">
              <w:rPr>
                <w:rFonts w:ascii="Arial" w:hAnsi="Arial" w:cs="Arial"/>
                <w:sz w:val="16"/>
                <w:szCs w:val="16"/>
              </w:rPr>
              <w:t>. 9613</w:t>
            </w:r>
          </w:p>
        </w:tc>
        <w:tc>
          <w:tcPr>
            <w:tcW w:w="3544" w:type="dxa"/>
            <w:vAlign w:val="center"/>
          </w:tcPr>
          <w:p w:rsidR="00F61D9D" w:rsidRPr="00F91EAD" w:rsidRDefault="00F61D9D" w:rsidP="00F61D9D">
            <w:pPr>
              <w:pStyle w:val="Default"/>
              <w:jc w:val="both"/>
              <w:rPr>
                <w:rFonts w:ascii="Arial" w:hAnsi="Arial" w:cs="Arial"/>
                <w:sz w:val="16"/>
                <w:szCs w:val="16"/>
              </w:rPr>
            </w:pPr>
            <w:r w:rsidRPr="00F91EAD">
              <w:rPr>
                <w:rFonts w:ascii="Arial" w:hAnsi="Arial" w:cs="Arial"/>
                <w:color w:val="auto"/>
                <w:sz w:val="16"/>
                <w:szCs w:val="16"/>
              </w:rPr>
              <w:t>PBN (Performans Bazlı Seyrüsefer) operasyon onayının mevcut olması halinde, işletme el kitabında yer alan operasyon usullerinin solda yer alan referans maddeleri ve uygulama ile uyumlu olması gerekmektedir.</w:t>
            </w:r>
          </w:p>
        </w:tc>
        <w:sdt>
          <w:sdtPr>
            <w:rPr>
              <w:rFonts w:ascii="Arial" w:hAnsi="Arial" w:cs="Arial"/>
              <w:sz w:val="36"/>
              <w:szCs w:val="20"/>
            </w:rPr>
            <w:id w:val="-551924087"/>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013422542"/>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809478026"/>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CF04F9" w:rsidRDefault="00F61D9D" w:rsidP="00F61D9D">
            <w:pPr>
              <w:rPr>
                <w:rFonts w:ascii="Arial" w:hAnsi="Arial" w:cs="Arial"/>
                <w:sz w:val="16"/>
                <w:szCs w:val="16"/>
              </w:rPr>
            </w:pPr>
          </w:p>
        </w:tc>
      </w:tr>
      <w:tr w:rsidR="00F61D9D" w:rsidRPr="00D9638E" w:rsidTr="00F61D9D">
        <w:trPr>
          <w:cantSplit/>
          <w:trHeight w:val="1877"/>
          <w:jc w:val="center"/>
        </w:trPr>
        <w:tc>
          <w:tcPr>
            <w:tcW w:w="284" w:type="dxa"/>
            <w:vAlign w:val="center"/>
          </w:tcPr>
          <w:p w:rsidR="00F61D9D" w:rsidRPr="00B968A1" w:rsidRDefault="00F61D9D" w:rsidP="00F61D9D">
            <w:pPr>
              <w:spacing w:after="0" w:line="240" w:lineRule="auto"/>
              <w:jc w:val="center"/>
              <w:rPr>
                <w:rFonts w:ascii="Arial" w:hAnsi="Arial" w:cs="Arial"/>
                <w:sz w:val="16"/>
                <w:szCs w:val="16"/>
              </w:rPr>
            </w:pPr>
            <w:r>
              <w:rPr>
                <w:rFonts w:ascii="Arial" w:hAnsi="Arial" w:cs="Arial"/>
                <w:sz w:val="16"/>
                <w:szCs w:val="16"/>
              </w:rPr>
              <w:t>21</w:t>
            </w:r>
          </w:p>
        </w:tc>
        <w:tc>
          <w:tcPr>
            <w:tcW w:w="1134" w:type="dxa"/>
            <w:textDirection w:val="btLr"/>
            <w:vAlign w:val="center"/>
          </w:tcPr>
          <w:p w:rsidR="00F61D9D" w:rsidRPr="00282380" w:rsidRDefault="00F61D9D" w:rsidP="00F61D9D">
            <w:pPr>
              <w:spacing w:after="0" w:line="240" w:lineRule="auto"/>
              <w:jc w:val="center"/>
              <w:rPr>
                <w:rFonts w:ascii="Arial" w:hAnsi="Arial" w:cs="Arial"/>
                <w:sz w:val="16"/>
                <w:szCs w:val="16"/>
                <w:lang w:val="en-US"/>
              </w:rPr>
            </w:pPr>
            <w:r w:rsidRPr="00282380">
              <w:rPr>
                <w:rFonts w:ascii="Arial" w:hAnsi="Arial" w:cs="Arial"/>
                <w:sz w:val="16"/>
                <w:szCs w:val="16"/>
                <w:lang w:val="en-US"/>
              </w:rPr>
              <w:t>SPA.MNPS.100,</w:t>
            </w:r>
            <w:r>
              <w:rPr>
                <w:rFonts w:ascii="Arial" w:hAnsi="Arial" w:cs="Arial"/>
                <w:sz w:val="16"/>
                <w:szCs w:val="16"/>
                <w:lang w:val="en-US"/>
              </w:rPr>
              <w:t xml:space="preserve"> </w:t>
            </w:r>
            <w:r w:rsidRPr="00282380">
              <w:rPr>
                <w:rFonts w:ascii="Arial" w:hAnsi="Arial" w:cs="Arial"/>
                <w:sz w:val="16"/>
                <w:szCs w:val="16"/>
                <w:lang w:val="en-US"/>
              </w:rPr>
              <w:t>SPA.MNPS.105,</w:t>
            </w:r>
          </w:p>
          <w:p w:rsidR="00F61D9D" w:rsidRPr="00B968A1" w:rsidRDefault="00F61D9D" w:rsidP="00F61D9D">
            <w:pPr>
              <w:spacing w:after="0" w:line="240" w:lineRule="auto"/>
              <w:jc w:val="center"/>
              <w:rPr>
                <w:rFonts w:ascii="Arial" w:hAnsi="Arial" w:cs="Arial"/>
                <w:sz w:val="16"/>
                <w:szCs w:val="16"/>
              </w:rPr>
            </w:pPr>
            <w:r w:rsidRPr="00282380">
              <w:rPr>
                <w:rFonts w:ascii="Arial" w:hAnsi="Arial" w:cs="Arial"/>
                <w:sz w:val="16"/>
                <w:szCs w:val="16"/>
                <w:lang w:val="en-US"/>
              </w:rPr>
              <w:t>AMC1 SPA.MNPS.105</w:t>
            </w:r>
            <w:r>
              <w:rPr>
                <w:rFonts w:ascii="Arial" w:hAnsi="Arial" w:cs="Arial"/>
                <w:sz w:val="16"/>
                <w:szCs w:val="16"/>
                <w:lang w:val="en-US"/>
              </w:rPr>
              <w:t xml:space="preserve">, </w:t>
            </w:r>
            <w:r w:rsidRPr="00282380">
              <w:rPr>
                <w:rFonts w:ascii="Arial" w:hAnsi="Arial" w:cs="Arial"/>
                <w:sz w:val="16"/>
                <w:szCs w:val="16"/>
                <w:lang w:val="en-US"/>
              </w:rPr>
              <w:t>NAT Doc 007</w:t>
            </w:r>
          </w:p>
        </w:tc>
        <w:tc>
          <w:tcPr>
            <w:tcW w:w="3544" w:type="dxa"/>
            <w:vAlign w:val="center"/>
          </w:tcPr>
          <w:p w:rsidR="00F61D9D" w:rsidRPr="00B968A1" w:rsidRDefault="00F61D9D" w:rsidP="00F61D9D">
            <w:pPr>
              <w:pStyle w:val="Default"/>
              <w:jc w:val="both"/>
              <w:rPr>
                <w:rFonts w:ascii="Arial" w:hAnsi="Arial" w:cs="Arial"/>
                <w:color w:val="auto"/>
                <w:sz w:val="16"/>
                <w:szCs w:val="16"/>
              </w:rPr>
            </w:pPr>
            <w:r w:rsidRPr="00282380">
              <w:rPr>
                <w:rFonts w:ascii="Arial" w:hAnsi="Arial" w:cs="Arial"/>
                <w:color w:val="auto"/>
                <w:sz w:val="16"/>
                <w:szCs w:val="16"/>
              </w:rPr>
              <w:t xml:space="preserve">MNPS (Asgari Seyrüsefer Performans </w:t>
            </w:r>
            <w:proofErr w:type="spellStart"/>
            <w:r w:rsidRPr="00282380">
              <w:rPr>
                <w:rFonts w:ascii="Arial" w:hAnsi="Arial" w:cs="Arial"/>
                <w:color w:val="auto"/>
                <w:sz w:val="16"/>
                <w:szCs w:val="16"/>
              </w:rPr>
              <w:t>Spesifikasyonları</w:t>
            </w:r>
            <w:proofErr w:type="spellEnd"/>
            <w:r w:rsidRPr="00282380">
              <w:rPr>
                <w:rFonts w:ascii="Arial" w:hAnsi="Arial" w:cs="Arial"/>
                <w:color w:val="auto"/>
                <w:sz w:val="16"/>
                <w:szCs w:val="16"/>
              </w:rPr>
              <w:t>) operasyon onayının mevcut olması halinde, işletme el kitabında yer alan operasyon usullerinin solda yer alan referans maddeleri ve uygulama ile uyumlu olması gerekmektedir.</w:t>
            </w:r>
          </w:p>
        </w:tc>
        <w:sdt>
          <w:sdtPr>
            <w:rPr>
              <w:rFonts w:ascii="Arial" w:hAnsi="Arial" w:cs="Arial"/>
              <w:sz w:val="36"/>
              <w:szCs w:val="20"/>
            </w:rPr>
            <w:id w:val="1671984253"/>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922768569"/>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2093156529"/>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CF04F9" w:rsidRDefault="00F61D9D" w:rsidP="00F61D9D">
            <w:pPr>
              <w:rPr>
                <w:rFonts w:ascii="Arial" w:hAnsi="Arial" w:cs="Arial"/>
                <w:sz w:val="16"/>
                <w:szCs w:val="16"/>
              </w:rPr>
            </w:pPr>
          </w:p>
        </w:tc>
      </w:tr>
      <w:tr w:rsidR="00F61D9D" w:rsidRPr="00D9638E" w:rsidTr="00F61D9D">
        <w:trPr>
          <w:cantSplit/>
          <w:trHeight w:val="2783"/>
          <w:jc w:val="center"/>
        </w:trPr>
        <w:tc>
          <w:tcPr>
            <w:tcW w:w="284" w:type="dxa"/>
            <w:vAlign w:val="center"/>
          </w:tcPr>
          <w:p w:rsidR="00F61D9D" w:rsidRPr="00B968A1" w:rsidRDefault="00F61D9D" w:rsidP="00F61D9D">
            <w:pPr>
              <w:spacing w:after="0" w:line="240" w:lineRule="auto"/>
              <w:jc w:val="center"/>
              <w:rPr>
                <w:rFonts w:ascii="Arial" w:hAnsi="Arial" w:cs="Arial"/>
                <w:sz w:val="16"/>
                <w:szCs w:val="16"/>
              </w:rPr>
            </w:pPr>
            <w:r>
              <w:rPr>
                <w:rFonts w:ascii="Arial" w:hAnsi="Arial" w:cs="Arial"/>
                <w:sz w:val="16"/>
                <w:szCs w:val="16"/>
              </w:rPr>
              <w:t>22</w:t>
            </w:r>
          </w:p>
        </w:tc>
        <w:tc>
          <w:tcPr>
            <w:tcW w:w="1134" w:type="dxa"/>
            <w:textDirection w:val="btLr"/>
            <w:vAlign w:val="center"/>
          </w:tcPr>
          <w:p w:rsidR="00F61D9D" w:rsidRPr="00B968A1" w:rsidRDefault="00F61D9D" w:rsidP="00F61D9D">
            <w:pPr>
              <w:spacing w:after="0" w:line="240" w:lineRule="auto"/>
              <w:jc w:val="center"/>
              <w:rPr>
                <w:rFonts w:ascii="Arial" w:hAnsi="Arial" w:cs="Arial"/>
                <w:sz w:val="16"/>
                <w:szCs w:val="16"/>
              </w:rPr>
            </w:pPr>
            <w:r w:rsidRPr="00282380">
              <w:rPr>
                <w:rFonts w:ascii="Arial" w:hAnsi="Arial" w:cs="Arial"/>
                <w:sz w:val="16"/>
                <w:szCs w:val="16"/>
                <w:lang w:val="en-US"/>
              </w:rPr>
              <w:t>SPA.RVSM.100,</w:t>
            </w:r>
            <w:r>
              <w:rPr>
                <w:rFonts w:ascii="Arial" w:hAnsi="Arial" w:cs="Arial"/>
                <w:sz w:val="16"/>
                <w:szCs w:val="16"/>
                <w:lang w:val="en-US"/>
              </w:rPr>
              <w:t xml:space="preserve"> </w:t>
            </w:r>
            <w:r w:rsidRPr="00282380">
              <w:rPr>
                <w:rFonts w:ascii="Arial" w:hAnsi="Arial" w:cs="Arial"/>
                <w:sz w:val="16"/>
                <w:szCs w:val="16"/>
                <w:lang w:val="en-US"/>
              </w:rPr>
              <w:t>SPA.RVSM.105,</w:t>
            </w:r>
            <w:r>
              <w:rPr>
                <w:rFonts w:ascii="Arial" w:hAnsi="Arial" w:cs="Arial"/>
                <w:sz w:val="16"/>
                <w:szCs w:val="16"/>
                <w:lang w:val="en-US"/>
              </w:rPr>
              <w:t xml:space="preserve"> </w:t>
            </w:r>
            <w:r w:rsidRPr="00282380">
              <w:rPr>
                <w:rFonts w:ascii="Arial" w:hAnsi="Arial" w:cs="Arial"/>
                <w:sz w:val="16"/>
                <w:szCs w:val="16"/>
                <w:lang w:val="en-US"/>
              </w:rPr>
              <w:t>AMC1 SPA.RVSM.105,</w:t>
            </w:r>
            <w:r>
              <w:rPr>
                <w:rFonts w:ascii="Arial" w:hAnsi="Arial" w:cs="Arial"/>
                <w:sz w:val="16"/>
                <w:szCs w:val="16"/>
                <w:lang w:val="en-US"/>
              </w:rPr>
              <w:t xml:space="preserve"> </w:t>
            </w:r>
            <w:r w:rsidRPr="00282380">
              <w:rPr>
                <w:rFonts w:ascii="Arial" w:hAnsi="Arial" w:cs="Arial"/>
                <w:sz w:val="16"/>
                <w:szCs w:val="16"/>
                <w:lang w:val="en-US"/>
              </w:rPr>
              <w:t>AMC2 SPA.RVSM.105,</w:t>
            </w:r>
            <w:r>
              <w:rPr>
                <w:rFonts w:ascii="Arial" w:hAnsi="Arial" w:cs="Arial"/>
                <w:sz w:val="16"/>
                <w:szCs w:val="16"/>
                <w:lang w:val="en-US"/>
              </w:rPr>
              <w:t xml:space="preserve"> </w:t>
            </w:r>
            <w:r w:rsidRPr="00282380">
              <w:rPr>
                <w:rFonts w:ascii="Arial" w:hAnsi="Arial" w:cs="Arial"/>
                <w:sz w:val="16"/>
                <w:szCs w:val="16"/>
                <w:lang w:val="en-US"/>
              </w:rPr>
              <w:t>GM1 SPA.RVSM.105 (d)(9),</w:t>
            </w:r>
            <w:r>
              <w:rPr>
                <w:rFonts w:ascii="Arial" w:hAnsi="Arial" w:cs="Arial"/>
                <w:sz w:val="16"/>
                <w:szCs w:val="16"/>
                <w:lang w:val="en-US"/>
              </w:rPr>
              <w:t xml:space="preserve"> </w:t>
            </w:r>
            <w:r w:rsidRPr="00282380">
              <w:rPr>
                <w:rFonts w:ascii="Arial" w:hAnsi="Arial" w:cs="Arial"/>
                <w:sz w:val="16"/>
                <w:szCs w:val="16"/>
                <w:lang w:val="en-US"/>
              </w:rPr>
              <w:t>SPA.RVSM.110,</w:t>
            </w:r>
            <w:r>
              <w:rPr>
                <w:rFonts w:ascii="Arial" w:hAnsi="Arial" w:cs="Arial"/>
                <w:sz w:val="16"/>
                <w:szCs w:val="16"/>
                <w:lang w:val="en-US"/>
              </w:rPr>
              <w:t xml:space="preserve"> </w:t>
            </w:r>
            <w:r w:rsidRPr="00282380">
              <w:rPr>
                <w:rFonts w:ascii="Arial" w:hAnsi="Arial" w:cs="Arial"/>
                <w:sz w:val="16"/>
                <w:szCs w:val="16"/>
                <w:lang w:val="en-US"/>
              </w:rPr>
              <w:t>AMC1 SPA.RVSM.110 (a),</w:t>
            </w:r>
            <w:r>
              <w:rPr>
                <w:rFonts w:ascii="Arial" w:hAnsi="Arial" w:cs="Arial"/>
                <w:sz w:val="16"/>
                <w:szCs w:val="16"/>
                <w:lang w:val="en-US"/>
              </w:rPr>
              <w:t xml:space="preserve"> </w:t>
            </w:r>
            <w:r w:rsidRPr="00282380">
              <w:rPr>
                <w:rFonts w:ascii="Arial" w:hAnsi="Arial" w:cs="Arial"/>
                <w:sz w:val="16"/>
                <w:szCs w:val="16"/>
                <w:lang w:val="en-US"/>
              </w:rPr>
              <w:t>SPA.RVSM.115</w:t>
            </w:r>
          </w:p>
        </w:tc>
        <w:tc>
          <w:tcPr>
            <w:tcW w:w="3544" w:type="dxa"/>
            <w:vAlign w:val="center"/>
          </w:tcPr>
          <w:p w:rsidR="00F61D9D" w:rsidRPr="00B968A1" w:rsidRDefault="00F61D9D" w:rsidP="00F61D9D">
            <w:pPr>
              <w:pStyle w:val="Default"/>
              <w:jc w:val="both"/>
              <w:rPr>
                <w:rFonts w:ascii="Arial" w:hAnsi="Arial" w:cs="Arial"/>
                <w:color w:val="auto"/>
                <w:sz w:val="16"/>
                <w:szCs w:val="16"/>
              </w:rPr>
            </w:pPr>
            <w:r w:rsidRPr="00282380">
              <w:rPr>
                <w:rFonts w:ascii="Arial" w:hAnsi="Arial" w:cs="Arial"/>
                <w:color w:val="auto"/>
                <w:sz w:val="16"/>
                <w:szCs w:val="16"/>
              </w:rPr>
              <w:t>RVSM (Azaltılmış Dikey Ayırma Minimumları) operasyon onayının mevcut olması halinde, işletme el kitabında yer alan operasyon usullerinin solda yer alan referans maddeleri ve uygulama ile uyumlu olması gerekmektedir.</w:t>
            </w:r>
          </w:p>
        </w:tc>
        <w:sdt>
          <w:sdtPr>
            <w:rPr>
              <w:rFonts w:ascii="Arial" w:hAnsi="Arial" w:cs="Arial"/>
              <w:sz w:val="36"/>
              <w:szCs w:val="20"/>
            </w:rPr>
            <w:id w:val="-542747573"/>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138336084"/>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973719226"/>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CF04F9" w:rsidRDefault="00F61D9D" w:rsidP="00F61D9D">
            <w:pPr>
              <w:rPr>
                <w:rFonts w:ascii="Arial" w:hAnsi="Arial" w:cs="Arial"/>
                <w:sz w:val="16"/>
                <w:szCs w:val="16"/>
              </w:rPr>
            </w:pPr>
          </w:p>
        </w:tc>
      </w:tr>
      <w:tr w:rsidR="00F61D9D" w:rsidRPr="00D9638E" w:rsidTr="00F61D9D">
        <w:trPr>
          <w:cantSplit/>
          <w:trHeight w:val="7586"/>
          <w:jc w:val="center"/>
        </w:trPr>
        <w:tc>
          <w:tcPr>
            <w:tcW w:w="284" w:type="dxa"/>
            <w:vAlign w:val="center"/>
          </w:tcPr>
          <w:p w:rsidR="00F61D9D" w:rsidRPr="00B968A1" w:rsidRDefault="00F61D9D" w:rsidP="00F61D9D">
            <w:pPr>
              <w:spacing w:after="0" w:line="240" w:lineRule="auto"/>
              <w:jc w:val="center"/>
              <w:rPr>
                <w:rFonts w:ascii="Arial" w:hAnsi="Arial" w:cs="Arial"/>
                <w:sz w:val="16"/>
                <w:szCs w:val="16"/>
              </w:rPr>
            </w:pPr>
            <w:r>
              <w:rPr>
                <w:rFonts w:ascii="Arial" w:hAnsi="Arial" w:cs="Arial"/>
                <w:sz w:val="16"/>
                <w:szCs w:val="16"/>
              </w:rPr>
              <w:lastRenderedPageBreak/>
              <w:t>23</w:t>
            </w:r>
          </w:p>
        </w:tc>
        <w:tc>
          <w:tcPr>
            <w:tcW w:w="1134" w:type="dxa"/>
            <w:textDirection w:val="btLr"/>
            <w:vAlign w:val="center"/>
          </w:tcPr>
          <w:p w:rsidR="00F61D9D" w:rsidRPr="00B968A1" w:rsidRDefault="00F61D9D" w:rsidP="00F61D9D">
            <w:pPr>
              <w:spacing w:after="0" w:line="240" w:lineRule="auto"/>
              <w:jc w:val="center"/>
              <w:rPr>
                <w:rFonts w:ascii="Arial" w:hAnsi="Arial" w:cs="Arial"/>
                <w:sz w:val="16"/>
                <w:szCs w:val="16"/>
              </w:rPr>
            </w:pPr>
            <w:r w:rsidRPr="00282380">
              <w:rPr>
                <w:rFonts w:ascii="Arial" w:hAnsi="Arial" w:cs="Arial"/>
                <w:sz w:val="16"/>
                <w:szCs w:val="16"/>
                <w:lang w:val="en-US"/>
              </w:rPr>
              <w:t>SPA.LVO.100,</w:t>
            </w:r>
            <w:r>
              <w:rPr>
                <w:rFonts w:ascii="Arial" w:hAnsi="Arial" w:cs="Arial"/>
                <w:sz w:val="16"/>
                <w:szCs w:val="16"/>
                <w:lang w:val="en-US"/>
              </w:rPr>
              <w:t xml:space="preserve"> </w:t>
            </w:r>
            <w:r w:rsidRPr="00282380">
              <w:rPr>
                <w:rFonts w:ascii="Arial" w:hAnsi="Arial" w:cs="Arial"/>
                <w:sz w:val="16"/>
                <w:szCs w:val="16"/>
                <w:lang w:val="en-US"/>
              </w:rPr>
              <w:t>SPA.LVO.110,</w:t>
            </w:r>
            <w:r>
              <w:rPr>
                <w:rFonts w:ascii="Arial" w:hAnsi="Arial" w:cs="Arial"/>
                <w:sz w:val="16"/>
                <w:szCs w:val="16"/>
                <w:lang w:val="en-US"/>
              </w:rPr>
              <w:t xml:space="preserve"> </w:t>
            </w:r>
            <w:r w:rsidRPr="00282380">
              <w:rPr>
                <w:rFonts w:ascii="Arial" w:hAnsi="Arial" w:cs="Arial"/>
                <w:sz w:val="16"/>
                <w:szCs w:val="16"/>
                <w:lang w:val="en-US"/>
              </w:rPr>
              <w:t>SPA.LVO.125,</w:t>
            </w:r>
            <w:r>
              <w:rPr>
                <w:rFonts w:ascii="Arial" w:hAnsi="Arial" w:cs="Arial"/>
                <w:sz w:val="16"/>
                <w:szCs w:val="16"/>
                <w:lang w:val="en-US"/>
              </w:rPr>
              <w:t xml:space="preserve"> </w:t>
            </w:r>
            <w:r w:rsidRPr="00282380">
              <w:rPr>
                <w:rFonts w:ascii="Arial" w:hAnsi="Arial" w:cs="Arial"/>
                <w:sz w:val="16"/>
                <w:szCs w:val="16"/>
                <w:lang w:val="en-US"/>
              </w:rPr>
              <w:t>AMC1</w:t>
            </w:r>
            <w:r>
              <w:rPr>
                <w:rFonts w:ascii="Arial" w:hAnsi="Arial" w:cs="Arial"/>
                <w:sz w:val="16"/>
                <w:szCs w:val="16"/>
                <w:lang w:val="en-US"/>
              </w:rPr>
              <w:t xml:space="preserve"> </w:t>
            </w:r>
            <w:r w:rsidRPr="00282380">
              <w:rPr>
                <w:rFonts w:ascii="Arial" w:hAnsi="Arial" w:cs="Arial"/>
                <w:sz w:val="16"/>
                <w:szCs w:val="16"/>
                <w:lang w:val="en-US"/>
              </w:rPr>
              <w:t>SPA.LVO.100,</w:t>
            </w:r>
            <w:r>
              <w:rPr>
                <w:rFonts w:ascii="Arial" w:hAnsi="Arial" w:cs="Arial"/>
                <w:sz w:val="16"/>
                <w:szCs w:val="16"/>
                <w:lang w:val="en-US"/>
              </w:rPr>
              <w:t xml:space="preserve"> </w:t>
            </w:r>
            <w:r w:rsidRPr="00282380">
              <w:rPr>
                <w:rFonts w:ascii="Arial" w:hAnsi="Arial" w:cs="Arial"/>
                <w:sz w:val="16"/>
                <w:szCs w:val="16"/>
                <w:lang w:val="en-US"/>
              </w:rPr>
              <w:t>AMC2</w:t>
            </w:r>
            <w:r>
              <w:rPr>
                <w:rFonts w:ascii="Arial" w:hAnsi="Arial" w:cs="Arial"/>
                <w:sz w:val="16"/>
                <w:szCs w:val="16"/>
                <w:lang w:val="en-US"/>
              </w:rPr>
              <w:t xml:space="preserve"> </w:t>
            </w:r>
            <w:r w:rsidRPr="00282380">
              <w:rPr>
                <w:rFonts w:ascii="Arial" w:hAnsi="Arial" w:cs="Arial"/>
                <w:sz w:val="16"/>
                <w:szCs w:val="16"/>
                <w:lang w:val="en-US"/>
              </w:rPr>
              <w:t>SPA.LVO.100,</w:t>
            </w:r>
            <w:r>
              <w:rPr>
                <w:rFonts w:ascii="Arial" w:hAnsi="Arial" w:cs="Arial"/>
                <w:sz w:val="16"/>
                <w:szCs w:val="16"/>
                <w:lang w:val="en-US"/>
              </w:rPr>
              <w:t xml:space="preserve"> </w:t>
            </w:r>
            <w:r w:rsidRPr="00282380">
              <w:rPr>
                <w:rFonts w:ascii="Arial" w:hAnsi="Arial" w:cs="Arial"/>
                <w:sz w:val="16"/>
                <w:szCs w:val="16"/>
                <w:lang w:val="en-US"/>
              </w:rPr>
              <w:t>AMC3</w:t>
            </w:r>
            <w:r>
              <w:rPr>
                <w:rFonts w:ascii="Arial" w:hAnsi="Arial" w:cs="Arial"/>
                <w:sz w:val="16"/>
                <w:szCs w:val="16"/>
                <w:lang w:val="en-US"/>
              </w:rPr>
              <w:t xml:space="preserve"> </w:t>
            </w:r>
            <w:r w:rsidRPr="00282380">
              <w:rPr>
                <w:rFonts w:ascii="Arial" w:hAnsi="Arial" w:cs="Arial"/>
                <w:sz w:val="16"/>
                <w:szCs w:val="16"/>
                <w:lang w:val="en-US"/>
              </w:rPr>
              <w:t>SPA.LVO.100,</w:t>
            </w:r>
            <w:r>
              <w:rPr>
                <w:rFonts w:ascii="Arial" w:hAnsi="Arial" w:cs="Arial"/>
                <w:sz w:val="16"/>
                <w:szCs w:val="16"/>
                <w:lang w:val="en-US"/>
              </w:rPr>
              <w:t xml:space="preserve"> </w:t>
            </w:r>
            <w:r w:rsidRPr="00282380">
              <w:rPr>
                <w:rFonts w:ascii="Arial" w:hAnsi="Arial" w:cs="Arial"/>
                <w:sz w:val="16"/>
                <w:szCs w:val="16"/>
                <w:lang w:val="en-US"/>
              </w:rPr>
              <w:t>AMC4</w:t>
            </w:r>
            <w:r>
              <w:rPr>
                <w:rFonts w:ascii="Arial" w:hAnsi="Arial" w:cs="Arial"/>
                <w:sz w:val="16"/>
                <w:szCs w:val="16"/>
                <w:lang w:val="en-US"/>
              </w:rPr>
              <w:t xml:space="preserve"> </w:t>
            </w:r>
            <w:r w:rsidRPr="00282380">
              <w:rPr>
                <w:rFonts w:ascii="Arial" w:hAnsi="Arial" w:cs="Arial"/>
                <w:sz w:val="16"/>
                <w:szCs w:val="16"/>
                <w:lang w:val="en-US"/>
              </w:rPr>
              <w:t>SPA.LVO.100,</w:t>
            </w:r>
            <w:r>
              <w:rPr>
                <w:rFonts w:ascii="Arial" w:hAnsi="Arial" w:cs="Arial"/>
                <w:sz w:val="16"/>
                <w:szCs w:val="16"/>
                <w:lang w:val="en-US"/>
              </w:rPr>
              <w:t xml:space="preserve"> </w:t>
            </w:r>
            <w:r w:rsidRPr="00282380">
              <w:rPr>
                <w:rFonts w:ascii="Arial" w:hAnsi="Arial" w:cs="Arial"/>
                <w:sz w:val="16"/>
                <w:szCs w:val="16"/>
                <w:lang w:val="en-US"/>
              </w:rPr>
              <w:t>AMC5</w:t>
            </w:r>
            <w:r>
              <w:rPr>
                <w:rFonts w:ascii="Arial" w:hAnsi="Arial" w:cs="Arial"/>
                <w:sz w:val="16"/>
                <w:szCs w:val="16"/>
                <w:lang w:val="en-US"/>
              </w:rPr>
              <w:t xml:space="preserve"> </w:t>
            </w:r>
            <w:r w:rsidRPr="00282380">
              <w:rPr>
                <w:rFonts w:ascii="Arial" w:hAnsi="Arial" w:cs="Arial"/>
                <w:sz w:val="16"/>
                <w:szCs w:val="16"/>
                <w:lang w:val="en-US"/>
              </w:rPr>
              <w:t>SPA.LVO.100,</w:t>
            </w:r>
            <w:r>
              <w:rPr>
                <w:rFonts w:ascii="Arial" w:hAnsi="Arial" w:cs="Arial"/>
                <w:sz w:val="16"/>
                <w:szCs w:val="16"/>
                <w:lang w:val="en-US"/>
              </w:rPr>
              <w:t xml:space="preserve"> </w:t>
            </w:r>
            <w:r w:rsidRPr="00282380">
              <w:rPr>
                <w:rFonts w:ascii="Arial" w:hAnsi="Arial" w:cs="Arial"/>
                <w:sz w:val="16"/>
                <w:szCs w:val="16"/>
                <w:lang w:val="en-US"/>
              </w:rPr>
              <w:t>AMC6</w:t>
            </w:r>
            <w:r>
              <w:rPr>
                <w:rFonts w:ascii="Arial" w:hAnsi="Arial" w:cs="Arial"/>
                <w:sz w:val="16"/>
                <w:szCs w:val="16"/>
                <w:lang w:val="en-US"/>
              </w:rPr>
              <w:t xml:space="preserve"> </w:t>
            </w:r>
            <w:r w:rsidRPr="00282380">
              <w:rPr>
                <w:rFonts w:ascii="Arial" w:hAnsi="Arial" w:cs="Arial"/>
                <w:sz w:val="16"/>
                <w:szCs w:val="16"/>
                <w:lang w:val="en-US"/>
              </w:rPr>
              <w:t>SPA.LVO.100,</w:t>
            </w:r>
            <w:r>
              <w:rPr>
                <w:rFonts w:ascii="Arial" w:hAnsi="Arial" w:cs="Arial"/>
                <w:sz w:val="16"/>
                <w:szCs w:val="16"/>
                <w:lang w:val="en-US"/>
              </w:rPr>
              <w:t xml:space="preserve"> </w:t>
            </w:r>
            <w:r w:rsidRPr="00282380">
              <w:rPr>
                <w:rFonts w:ascii="Arial" w:hAnsi="Arial" w:cs="Arial"/>
                <w:sz w:val="16"/>
                <w:szCs w:val="16"/>
                <w:lang w:val="en-US"/>
              </w:rPr>
              <w:t>AMC7</w:t>
            </w:r>
            <w:r>
              <w:rPr>
                <w:rFonts w:ascii="Arial" w:hAnsi="Arial" w:cs="Arial"/>
                <w:sz w:val="16"/>
                <w:szCs w:val="16"/>
                <w:lang w:val="en-US"/>
              </w:rPr>
              <w:t xml:space="preserve"> </w:t>
            </w:r>
            <w:r w:rsidRPr="00282380">
              <w:rPr>
                <w:rFonts w:ascii="Arial" w:hAnsi="Arial" w:cs="Arial"/>
                <w:sz w:val="16"/>
                <w:szCs w:val="16"/>
                <w:lang w:val="en-US"/>
              </w:rPr>
              <w:t>SPA.LVO.100,</w:t>
            </w:r>
            <w:r>
              <w:rPr>
                <w:rFonts w:ascii="Arial" w:hAnsi="Arial" w:cs="Arial"/>
                <w:sz w:val="16"/>
                <w:szCs w:val="16"/>
                <w:lang w:val="en-US"/>
              </w:rPr>
              <w:t xml:space="preserve"> </w:t>
            </w:r>
            <w:r w:rsidRPr="00282380">
              <w:rPr>
                <w:rFonts w:ascii="Arial" w:hAnsi="Arial" w:cs="Arial"/>
                <w:sz w:val="16"/>
                <w:szCs w:val="16"/>
                <w:lang w:val="en-US"/>
              </w:rPr>
              <w:t>GM1</w:t>
            </w:r>
            <w:r>
              <w:rPr>
                <w:rFonts w:ascii="Arial" w:hAnsi="Arial" w:cs="Arial"/>
                <w:sz w:val="16"/>
                <w:szCs w:val="16"/>
                <w:lang w:val="en-US"/>
              </w:rPr>
              <w:t xml:space="preserve"> </w:t>
            </w:r>
            <w:r w:rsidRPr="00282380">
              <w:rPr>
                <w:rFonts w:ascii="Arial" w:hAnsi="Arial" w:cs="Arial"/>
                <w:sz w:val="16"/>
                <w:szCs w:val="16"/>
                <w:lang w:val="en-US"/>
              </w:rPr>
              <w:t>SPA.LVO.100,</w:t>
            </w:r>
            <w:r>
              <w:rPr>
                <w:rFonts w:ascii="Arial" w:hAnsi="Arial" w:cs="Arial"/>
                <w:sz w:val="16"/>
                <w:szCs w:val="16"/>
                <w:lang w:val="en-US"/>
              </w:rPr>
              <w:t xml:space="preserve"> </w:t>
            </w:r>
            <w:r w:rsidRPr="00282380">
              <w:rPr>
                <w:rFonts w:ascii="Arial" w:hAnsi="Arial" w:cs="Arial"/>
                <w:sz w:val="16"/>
                <w:szCs w:val="16"/>
                <w:lang w:val="en-US"/>
              </w:rPr>
              <w:t>GM2</w:t>
            </w:r>
            <w:r>
              <w:rPr>
                <w:rFonts w:ascii="Arial" w:hAnsi="Arial" w:cs="Arial"/>
                <w:sz w:val="16"/>
                <w:szCs w:val="16"/>
                <w:lang w:val="en-US"/>
              </w:rPr>
              <w:t xml:space="preserve"> </w:t>
            </w:r>
            <w:r w:rsidRPr="00282380">
              <w:rPr>
                <w:rFonts w:ascii="Arial" w:hAnsi="Arial" w:cs="Arial"/>
                <w:sz w:val="16"/>
                <w:szCs w:val="16"/>
                <w:lang w:val="en-US"/>
              </w:rPr>
              <w:t>SPA.LVO.100</w:t>
            </w:r>
            <w:r>
              <w:rPr>
                <w:rFonts w:ascii="Arial" w:hAnsi="Arial" w:cs="Arial"/>
                <w:sz w:val="16"/>
                <w:szCs w:val="16"/>
                <w:lang w:val="en-US"/>
              </w:rPr>
              <w:t xml:space="preserve">, </w:t>
            </w:r>
            <w:r w:rsidRPr="00282380">
              <w:rPr>
                <w:rFonts w:ascii="Arial" w:hAnsi="Arial" w:cs="Arial"/>
                <w:sz w:val="16"/>
                <w:szCs w:val="16"/>
                <w:lang w:val="en-US"/>
              </w:rPr>
              <w:t>GM1</w:t>
            </w:r>
            <w:r>
              <w:rPr>
                <w:rFonts w:ascii="Arial" w:hAnsi="Arial" w:cs="Arial"/>
                <w:sz w:val="16"/>
                <w:szCs w:val="16"/>
                <w:lang w:val="en-US"/>
              </w:rPr>
              <w:t xml:space="preserve"> </w:t>
            </w:r>
            <w:r w:rsidRPr="00282380">
              <w:rPr>
                <w:rFonts w:ascii="Arial" w:hAnsi="Arial" w:cs="Arial"/>
                <w:sz w:val="16"/>
                <w:szCs w:val="16"/>
                <w:lang w:val="en-US"/>
              </w:rPr>
              <w:t>SPA.LVO.100(c),(e)</w:t>
            </w:r>
            <w:r>
              <w:rPr>
                <w:rFonts w:ascii="Arial" w:hAnsi="Arial" w:cs="Arial"/>
                <w:sz w:val="16"/>
                <w:szCs w:val="16"/>
                <w:lang w:val="en-US"/>
              </w:rPr>
              <w:t xml:space="preserve">, </w:t>
            </w:r>
            <w:r w:rsidRPr="00282380">
              <w:rPr>
                <w:rFonts w:ascii="Arial" w:hAnsi="Arial" w:cs="Arial"/>
                <w:sz w:val="16"/>
                <w:szCs w:val="16"/>
                <w:lang w:val="en-US"/>
              </w:rPr>
              <w:t>GM1</w:t>
            </w:r>
            <w:r>
              <w:rPr>
                <w:rFonts w:ascii="Arial" w:hAnsi="Arial" w:cs="Arial"/>
                <w:sz w:val="16"/>
                <w:szCs w:val="16"/>
                <w:lang w:val="en-US"/>
              </w:rPr>
              <w:t xml:space="preserve"> </w:t>
            </w:r>
            <w:r w:rsidRPr="00282380">
              <w:rPr>
                <w:rFonts w:ascii="Arial" w:hAnsi="Arial" w:cs="Arial"/>
                <w:sz w:val="16"/>
                <w:szCs w:val="16"/>
                <w:lang w:val="en-US"/>
              </w:rPr>
              <w:t>SPA.LVO.100(e),</w:t>
            </w:r>
            <w:r>
              <w:rPr>
                <w:rFonts w:ascii="Arial" w:hAnsi="Arial" w:cs="Arial"/>
                <w:sz w:val="16"/>
                <w:szCs w:val="16"/>
                <w:lang w:val="en-US"/>
              </w:rPr>
              <w:t xml:space="preserve"> </w:t>
            </w:r>
            <w:r w:rsidRPr="00282380">
              <w:rPr>
                <w:rFonts w:ascii="Arial" w:hAnsi="Arial" w:cs="Arial"/>
                <w:sz w:val="16"/>
                <w:szCs w:val="16"/>
                <w:lang w:val="en-US"/>
              </w:rPr>
              <w:t>GM1</w:t>
            </w:r>
            <w:r>
              <w:rPr>
                <w:rFonts w:ascii="Arial" w:hAnsi="Arial" w:cs="Arial"/>
                <w:sz w:val="16"/>
                <w:szCs w:val="16"/>
                <w:lang w:val="en-US"/>
              </w:rPr>
              <w:t xml:space="preserve"> </w:t>
            </w:r>
            <w:r w:rsidRPr="00282380">
              <w:rPr>
                <w:rFonts w:ascii="Arial" w:hAnsi="Arial" w:cs="Arial"/>
                <w:sz w:val="16"/>
                <w:szCs w:val="16"/>
                <w:lang w:val="en-US"/>
              </w:rPr>
              <w:t>SPA.LVO.100(f),</w:t>
            </w:r>
            <w:r>
              <w:rPr>
                <w:rFonts w:ascii="Arial" w:hAnsi="Arial" w:cs="Arial"/>
                <w:sz w:val="16"/>
                <w:szCs w:val="16"/>
                <w:lang w:val="en-US"/>
              </w:rPr>
              <w:t xml:space="preserve"> </w:t>
            </w:r>
            <w:r w:rsidRPr="00282380">
              <w:rPr>
                <w:rFonts w:ascii="Arial" w:hAnsi="Arial" w:cs="Arial"/>
                <w:sz w:val="16"/>
                <w:szCs w:val="16"/>
                <w:lang w:val="en-US"/>
              </w:rPr>
              <w:t>AMC1</w:t>
            </w:r>
            <w:r>
              <w:rPr>
                <w:rFonts w:ascii="Arial" w:hAnsi="Arial" w:cs="Arial"/>
                <w:sz w:val="16"/>
                <w:szCs w:val="16"/>
                <w:lang w:val="en-US"/>
              </w:rPr>
              <w:t xml:space="preserve"> </w:t>
            </w:r>
            <w:r w:rsidRPr="00282380">
              <w:rPr>
                <w:rFonts w:ascii="Arial" w:hAnsi="Arial" w:cs="Arial"/>
                <w:sz w:val="16"/>
                <w:szCs w:val="16"/>
                <w:lang w:val="en-US"/>
              </w:rPr>
              <w:t>SPA.LVO.105,</w:t>
            </w:r>
            <w:r>
              <w:rPr>
                <w:rFonts w:ascii="Arial" w:hAnsi="Arial" w:cs="Arial"/>
                <w:sz w:val="16"/>
                <w:szCs w:val="16"/>
                <w:lang w:val="en-US"/>
              </w:rPr>
              <w:t xml:space="preserve"> </w:t>
            </w:r>
            <w:r w:rsidRPr="00282380">
              <w:rPr>
                <w:rFonts w:ascii="Arial" w:hAnsi="Arial" w:cs="Arial"/>
                <w:sz w:val="16"/>
                <w:szCs w:val="16"/>
                <w:lang w:val="en-US"/>
              </w:rPr>
              <w:t>AMC2</w:t>
            </w:r>
            <w:r>
              <w:rPr>
                <w:rFonts w:ascii="Arial" w:hAnsi="Arial" w:cs="Arial"/>
                <w:sz w:val="16"/>
                <w:szCs w:val="16"/>
                <w:lang w:val="en-US"/>
              </w:rPr>
              <w:t xml:space="preserve"> </w:t>
            </w:r>
            <w:r w:rsidRPr="00282380">
              <w:rPr>
                <w:rFonts w:ascii="Arial" w:hAnsi="Arial" w:cs="Arial"/>
                <w:sz w:val="16"/>
                <w:szCs w:val="16"/>
                <w:lang w:val="en-US"/>
              </w:rPr>
              <w:t>SPA.LVO.105,</w:t>
            </w:r>
            <w:r>
              <w:rPr>
                <w:rFonts w:ascii="Arial" w:hAnsi="Arial" w:cs="Arial"/>
                <w:sz w:val="16"/>
                <w:szCs w:val="16"/>
                <w:lang w:val="en-US"/>
              </w:rPr>
              <w:t xml:space="preserve"> </w:t>
            </w:r>
            <w:r w:rsidRPr="00282380">
              <w:rPr>
                <w:rFonts w:ascii="Arial" w:hAnsi="Arial" w:cs="Arial"/>
                <w:sz w:val="16"/>
                <w:szCs w:val="16"/>
                <w:lang w:val="en-US"/>
              </w:rPr>
              <w:t>AMC3</w:t>
            </w:r>
            <w:r>
              <w:rPr>
                <w:rFonts w:ascii="Arial" w:hAnsi="Arial" w:cs="Arial"/>
                <w:sz w:val="16"/>
                <w:szCs w:val="16"/>
                <w:lang w:val="en-US"/>
              </w:rPr>
              <w:t xml:space="preserve"> </w:t>
            </w:r>
            <w:r w:rsidRPr="00282380">
              <w:rPr>
                <w:rFonts w:ascii="Arial" w:hAnsi="Arial" w:cs="Arial"/>
                <w:sz w:val="16"/>
                <w:szCs w:val="16"/>
                <w:lang w:val="en-US"/>
              </w:rPr>
              <w:t>SPA.LVO.105</w:t>
            </w:r>
            <w:r>
              <w:rPr>
                <w:rFonts w:ascii="Arial" w:hAnsi="Arial" w:cs="Arial"/>
                <w:sz w:val="16"/>
                <w:szCs w:val="16"/>
                <w:lang w:val="en-US"/>
              </w:rPr>
              <w:t xml:space="preserve">, </w:t>
            </w:r>
            <w:r w:rsidRPr="00282380">
              <w:rPr>
                <w:rFonts w:ascii="Arial" w:hAnsi="Arial" w:cs="Arial"/>
                <w:sz w:val="16"/>
                <w:szCs w:val="16"/>
                <w:lang w:val="en-US"/>
              </w:rPr>
              <w:t>AMC4</w:t>
            </w:r>
            <w:r>
              <w:rPr>
                <w:rFonts w:ascii="Arial" w:hAnsi="Arial" w:cs="Arial"/>
                <w:sz w:val="16"/>
                <w:szCs w:val="16"/>
                <w:lang w:val="en-US"/>
              </w:rPr>
              <w:t xml:space="preserve"> </w:t>
            </w:r>
            <w:r w:rsidRPr="00282380">
              <w:rPr>
                <w:rFonts w:ascii="Arial" w:hAnsi="Arial" w:cs="Arial"/>
                <w:sz w:val="16"/>
                <w:szCs w:val="16"/>
                <w:lang w:val="en-US"/>
              </w:rPr>
              <w:t>SPA.LVO.105,</w:t>
            </w:r>
            <w:r>
              <w:rPr>
                <w:rFonts w:ascii="Arial" w:hAnsi="Arial" w:cs="Arial"/>
                <w:sz w:val="16"/>
                <w:szCs w:val="16"/>
                <w:lang w:val="en-US"/>
              </w:rPr>
              <w:t xml:space="preserve"> </w:t>
            </w:r>
            <w:r w:rsidRPr="00282380">
              <w:rPr>
                <w:rFonts w:ascii="Arial" w:hAnsi="Arial" w:cs="Arial"/>
                <w:sz w:val="16"/>
                <w:szCs w:val="16"/>
                <w:lang w:val="en-US"/>
              </w:rPr>
              <w:t>AMC5</w:t>
            </w:r>
            <w:r>
              <w:rPr>
                <w:rFonts w:ascii="Arial" w:hAnsi="Arial" w:cs="Arial"/>
                <w:sz w:val="16"/>
                <w:szCs w:val="16"/>
                <w:lang w:val="en-US"/>
              </w:rPr>
              <w:t xml:space="preserve"> </w:t>
            </w:r>
            <w:r w:rsidRPr="00282380">
              <w:rPr>
                <w:rFonts w:ascii="Arial" w:hAnsi="Arial" w:cs="Arial"/>
                <w:sz w:val="16"/>
                <w:szCs w:val="16"/>
                <w:lang w:val="en-US"/>
              </w:rPr>
              <w:t>SPA.LVO.105,</w:t>
            </w:r>
            <w:r>
              <w:rPr>
                <w:rFonts w:ascii="Arial" w:hAnsi="Arial" w:cs="Arial"/>
                <w:sz w:val="16"/>
                <w:szCs w:val="16"/>
                <w:lang w:val="en-US"/>
              </w:rPr>
              <w:t xml:space="preserve"> </w:t>
            </w:r>
            <w:r w:rsidRPr="00282380">
              <w:rPr>
                <w:rFonts w:ascii="Arial" w:hAnsi="Arial" w:cs="Arial"/>
                <w:sz w:val="16"/>
                <w:szCs w:val="16"/>
                <w:lang w:val="en-US"/>
              </w:rPr>
              <w:t>AMC6</w:t>
            </w:r>
            <w:r>
              <w:rPr>
                <w:rFonts w:ascii="Arial" w:hAnsi="Arial" w:cs="Arial"/>
                <w:sz w:val="16"/>
                <w:szCs w:val="16"/>
                <w:lang w:val="en-US"/>
              </w:rPr>
              <w:t xml:space="preserve"> </w:t>
            </w:r>
            <w:r w:rsidRPr="00282380">
              <w:rPr>
                <w:rFonts w:ascii="Arial" w:hAnsi="Arial" w:cs="Arial"/>
                <w:sz w:val="16"/>
                <w:szCs w:val="16"/>
                <w:lang w:val="en-US"/>
              </w:rPr>
              <w:t>SPA.LVO.105</w:t>
            </w:r>
            <w:r>
              <w:rPr>
                <w:rFonts w:ascii="Arial" w:hAnsi="Arial" w:cs="Arial"/>
                <w:sz w:val="16"/>
                <w:szCs w:val="16"/>
                <w:lang w:val="en-US"/>
              </w:rPr>
              <w:t xml:space="preserve"> </w:t>
            </w:r>
            <w:r w:rsidRPr="00282380">
              <w:rPr>
                <w:rFonts w:ascii="Arial" w:hAnsi="Arial" w:cs="Arial"/>
                <w:sz w:val="16"/>
                <w:szCs w:val="16"/>
                <w:lang w:val="en-US"/>
              </w:rPr>
              <w:t>GM1</w:t>
            </w:r>
            <w:r>
              <w:rPr>
                <w:rFonts w:ascii="Arial" w:hAnsi="Arial" w:cs="Arial"/>
                <w:sz w:val="16"/>
                <w:szCs w:val="16"/>
                <w:lang w:val="en-US"/>
              </w:rPr>
              <w:t xml:space="preserve"> </w:t>
            </w:r>
            <w:r w:rsidRPr="00282380">
              <w:rPr>
                <w:rFonts w:ascii="Arial" w:hAnsi="Arial" w:cs="Arial"/>
                <w:sz w:val="16"/>
                <w:szCs w:val="16"/>
                <w:lang w:val="en-US"/>
              </w:rPr>
              <w:t>SPA.LVO.105,</w:t>
            </w:r>
            <w:r>
              <w:rPr>
                <w:rFonts w:ascii="Arial" w:hAnsi="Arial" w:cs="Arial"/>
                <w:sz w:val="16"/>
                <w:szCs w:val="16"/>
                <w:lang w:val="en-US"/>
              </w:rPr>
              <w:t xml:space="preserve"> </w:t>
            </w:r>
            <w:r w:rsidRPr="00282380">
              <w:rPr>
                <w:rFonts w:ascii="Arial" w:hAnsi="Arial" w:cs="Arial"/>
                <w:sz w:val="16"/>
                <w:szCs w:val="16"/>
                <w:lang w:val="en-US"/>
              </w:rPr>
              <w:t>AMC1</w:t>
            </w:r>
            <w:r>
              <w:rPr>
                <w:rFonts w:ascii="Arial" w:hAnsi="Arial" w:cs="Arial"/>
                <w:sz w:val="16"/>
                <w:szCs w:val="16"/>
                <w:lang w:val="en-US"/>
              </w:rPr>
              <w:t xml:space="preserve"> </w:t>
            </w:r>
            <w:r w:rsidRPr="00282380">
              <w:rPr>
                <w:rFonts w:ascii="Arial" w:hAnsi="Arial" w:cs="Arial"/>
                <w:sz w:val="16"/>
                <w:szCs w:val="16"/>
                <w:lang w:val="en-US"/>
              </w:rPr>
              <w:t>SPA.LVO.125</w:t>
            </w:r>
          </w:p>
        </w:tc>
        <w:tc>
          <w:tcPr>
            <w:tcW w:w="3544" w:type="dxa"/>
            <w:vAlign w:val="center"/>
          </w:tcPr>
          <w:p w:rsidR="00F61D9D" w:rsidRPr="00B968A1" w:rsidRDefault="00F61D9D" w:rsidP="00F61D9D">
            <w:pPr>
              <w:pStyle w:val="Default"/>
              <w:jc w:val="both"/>
              <w:rPr>
                <w:rFonts w:ascii="Arial" w:hAnsi="Arial" w:cs="Arial"/>
                <w:color w:val="auto"/>
                <w:sz w:val="16"/>
                <w:szCs w:val="16"/>
              </w:rPr>
            </w:pPr>
            <w:r w:rsidRPr="00282380">
              <w:rPr>
                <w:rFonts w:ascii="Arial" w:hAnsi="Arial" w:cs="Arial"/>
                <w:color w:val="auto"/>
                <w:sz w:val="16"/>
                <w:szCs w:val="16"/>
              </w:rPr>
              <w:t>LVO (Düşük Görüş Operasyonları) operasyon onayının mevcut olması halinde, işletme el kitabında yer alan operasyon usullerinin solda yer alan referans maddeleri ve uygulama ile uyumlu olması gerekmektedir.</w:t>
            </w:r>
          </w:p>
        </w:tc>
        <w:sdt>
          <w:sdtPr>
            <w:rPr>
              <w:rFonts w:ascii="Arial" w:hAnsi="Arial" w:cs="Arial"/>
              <w:sz w:val="36"/>
              <w:szCs w:val="20"/>
            </w:rPr>
            <w:id w:val="913822184"/>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672695031"/>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449926839"/>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r w:rsidR="00F61D9D" w:rsidRPr="00D9638E" w:rsidTr="00F61D9D">
        <w:trPr>
          <w:cantSplit/>
          <w:trHeight w:val="1783"/>
          <w:jc w:val="center"/>
        </w:trPr>
        <w:tc>
          <w:tcPr>
            <w:tcW w:w="284" w:type="dxa"/>
            <w:vAlign w:val="center"/>
          </w:tcPr>
          <w:p w:rsidR="00F61D9D" w:rsidRPr="00B968A1" w:rsidRDefault="00F61D9D" w:rsidP="00F61D9D">
            <w:pPr>
              <w:spacing w:after="0" w:line="240" w:lineRule="auto"/>
              <w:jc w:val="center"/>
              <w:rPr>
                <w:rFonts w:ascii="Arial" w:hAnsi="Arial" w:cs="Arial"/>
                <w:sz w:val="16"/>
                <w:szCs w:val="16"/>
              </w:rPr>
            </w:pPr>
            <w:r>
              <w:rPr>
                <w:rFonts w:ascii="Arial" w:hAnsi="Arial" w:cs="Arial"/>
                <w:sz w:val="16"/>
                <w:szCs w:val="16"/>
              </w:rPr>
              <w:t>24</w:t>
            </w:r>
          </w:p>
        </w:tc>
        <w:tc>
          <w:tcPr>
            <w:tcW w:w="1134" w:type="dxa"/>
            <w:textDirection w:val="btLr"/>
            <w:vAlign w:val="center"/>
          </w:tcPr>
          <w:p w:rsidR="00F61D9D" w:rsidRPr="0074760A" w:rsidRDefault="00F61D9D" w:rsidP="00F61D9D">
            <w:pPr>
              <w:spacing w:after="0" w:line="240" w:lineRule="auto"/>
              <w:jc w:val="center"/>
              <w:rPr>
                <w:rFonts w:ascii="Arial" w:hAnsi="Arial" w:cs="Arial"/>
                <w:sz w:val="16"/>
                <w:szCs w:val="16"/>
              </w:rPr>
            </w:pPr>
            <w:proofErr w:type="gramStart"/>
            <w:r w:rsidRPr="0074760A">
              <w:rPr>
                <w:rFonts w:ascii="Arial" w:hAnsi="Arial" w:cs="Arial"/>
                <w:sz w:val="16"/>
                <w:szCs w:val="16"/>
              </w:rPr>
              <w:t>SPA.ETOPS</w:t>
            </w:r>
            <w:proofErr w:type="gramEnd"/>
            <w:r w:rsidRPr="0074760A">
              <w:rPr>
                <w:rFonts w:ascii="Arial" w:hAnsi="Arial" w:cs="Arial"/>
                <w:sz w:val="16"/>
                <w:szCs w:val="16"/>
              </w:rPr>
              <w:t>.100,</w:t>
            </w:r>
          </w:p>
          <w:p w:rsidR="00F61D9D" w:rsidRPr="0074760A" w:rsidRDefault="00F61D9D" w:rsidP="00F61D9D">
            <w:pPr>
              <w:spacing w:after="0" w:line="240" w:lineRule="auto"/>
              <w:jc w:val="center"/>
              <w:rPr>
                <w:rFonts w:ascii="Arial" w:hAnsi="Arial" w:cs="Arial"/>
                <w:sz w:val="16"/>
                <w:szCs w:val="16"/>
              </w:rPr>
            </w:pPr>
            <w:proofErr w:type="gramStart"/>
            <w:r w:rsidRPr="0074760A">
              <w:rPr>
                <w:rFonts w:ascii="Arial" w:hAnsi="Arial" w:cs="Arial"/>
                <w:sz w:val="16"/>
                <w:szCs w:val="16"/>
              </w:rPr>
              <w:t>SPA.ETOPS</w:t>
            </w:r>
            <w:proofErr w:type="gramEnd"/>
            <w:r w:rsidRPr="0074760A">
              <w:rPr>
                <w:rFonts w:ascii="Arial" w:hAnsi="Arial" w:cs="Arial"/>
                <w:sz w:val="16"/>
                <w:szCs w:val="16"/>
              </w:rPr>
              <w:t>.105,</w:t>
            </w:r>
          </w:p>
          <w:p w:rsidR="00F61D9D" w:rsidRPr="0074760A" w:rsidRDefault="00F61D9D" w:rsidP="00F61D9D">
            <w:pPr>
              <w:spacing w:after="0" w:line="240" w:lineRule="auto"/>
              <w:jc w:val="center"/>
              <w:rPr>
                <w:rFonts w:ascii="Arial" w:hAnsi="Arial" w:cs="Arial"/>
                <w:sz w:val="16"/>
                <w:szCs w:val="16"/>
              </w:rPr>
            </w:pPr>
            <w:proofErr w:type="gramStart"/>
            <w:r w:rsidRPr="0074760A">
              <w:rPr>
                <w:rFonts w:ascii="Arial" w:hAnsi="Arial" w:cs="Arial"/>
                <w:sz w:val="16"/>
                <w:szCs w:val="16"/>
              </w:rPr>
              <w:t>SPA.ETOPS</w:t>
            </w:r>
            <w:proofErr w:type="gramEnd"/>
            <w:r w:rsidRPr="0074760A">
              <w:rPr>
                <w:rFonts w:ascii="Arial" w:hAnsi="Arial" w:cs="Arial"/>
                <w:sz w:val="16"/>
                <w:szCs w:val="16"/>
              </w:rPr>
              <w:t>.110,</w:t>
            </w:r>
          </w:p>
          <w:p w:rsidR="00F61D9D" w:rsidRPr="0074760A" w:rsidRDefault="00F61D9D" w:rsidP="00F61D9D">
            <w:pPr>
              <w:spacing w:after="0" w:line="240" w:lineRule="auto"/>
              <w:jc w:val="center"/>
              <w:rPr>
                <w:rFonts w:ascii="Arial" w:hAnsi="Arial" w:cs="Arial"/>
                <w:sz w:val="16"/>
                <w:szCs w:val="16"/>
              </w:rPr>
            </w:pPr>
            <w:proofErr w:type="gramStart"/>
            <w:r w:rsidRPr="0074760A">
              <w:rPr>
                <w:rFonts w:ascii="Arial" w:hAnsi="Arial" w:cs="Arial"/>
                <w:sz w:val="16"/>
                <w:szCs w:val="16"/>
              </w:rPr>
              <w:t>SPA.ETOPS</w:t>
            </w:r>
            <w:proofErr w:type="gramEnd"/>
            <w:r w:rsidRPr="0074760A">
              <w:rPr>
                <w:rFonts w:ascii="Arial" w:hAnsi="Arial" w:cs="Arial"/>
                <w:sz w:val="16"/>
                <w:szCs w:val="16"/>
              </w:rPr>
              <w:t>.115,</w:t>
            </w:r>
          </w:p>
          <w:p w:rsidR="00F61D9D" w:rsidRPr="00B968A1" w:rsidRDefault="00F61D9D" w:rsidP="00F61D9D">
            <w:pPr>
              <w:spacing w:after="0" w:line="240" w:lineRule="auto"/>
              <w:jc w:val="center"/>
              <w:rPr>
                <w:rFonts w:ascii="Arial" w:hAnsi="Arial" w:cs="Arial"/>
                <w:sz w:val="16"/>
                <w:szCs w:val="16"/>
              </w:rPr>
            </w:pPr>
            <w:r w:rsidRPr="0074760A">
              <w:rPr>
                <w:rFonts w:ascii="Arial" w:hAnsi="Arial" w:cs="Arial"/>
                <w:sz w:val="16"/>
                <w:szCs w:val="16"/>
              </w:rPr>
              <w:t xml:space="preserve">GM1 </w:t>
            </w:r>
            <w:proofErr w:type="gramStart"/>
            <w:r w:rsidRPr="0074760A">
              <w:rPr>
                <w:rFonts w:ascii="Arial" w:hAnsi="Arial" w:cs="Arial"/>
                <w:sz w:val="16"/>
                <w:szCs w:val="16"/>
              </w:rPr>
              <w:t>SPA.ETOPS</w:t>
            </w:r>
            <w:proofErr w:type="gramEnd"/>
            <w:r w:rsidRPr="0074760A">
              <w:rPr>
                <w:rFonts w:ascii="Arial" w:hAnsi="Arial" w:cs="Arial"/>
                <w:sz w:val="16"/>
                <w:szCs w:val="16"/>
              </w:rPr>
              <w:t>.105</w:t>
            </w:r>
          </w:p>
        </w:tc>
        <w:tc>
          <w:tcPr>
            <w:tcW w:w="3544" w:type="dxa"/>
            <w:vAlign w:val="center"/>
          </w:tcPr>
          <w:p w:rsidR="00F61D9D" w:rsidRPr="00B968A1" w:rsidRDefault="00F61D9D" w:rsidP="00F61D9D">
            <w:pPr>
              <w:pStyle w:val="Default"/>
              <w:jc w:val="both"/>
              <w:rPr>
                <w:rFonts w:ascii="Arial" w:hAnsi="Arial" w:cs="Arial"/>
                <w:color w:val="auto"/>
                <w:sz w:val="16"/>
                <w:szCs w:val="16"/>
              </w:rPr>
            </w:pPr>
            <w:r w:rsidRPr="0074760A">
              <w:rPr>
                <w:rFonts w:ascii="Arial" w:hAnsi="Arial" w:cs="Arial"/>
                <w:color w:val="auto"/>
                <w:sz w:val="16"/>
                <w:szCs w:val="16"/>
              </w:rPr>
              <w:t>ETOPS (Çift Motorlu Uçaklarla Uzatılmış Menzilli Operasyonlar) operasyon onayının mevcut olması halinde, işletme el kitabında yer alan operasyon usullerinin solda yer alan referans maddeleri ve uygulama ile uyumlu olması gerekmektedir.</w:t>
            </w:r>
          </w:p>
        </w:tc>
        <w:sdt>
          <w:sdtPr>
            <w:rPr>
              <w:rFonts w:ascii="Arial" w:hAnsi="Arial" w:cs="Arial"/>
              <w:sz w:val="36"/>
              <w:szCs w:val="20"/>
            </w:rPr>
            <w:id w:val="-935895862"/>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375125017"/>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627160677"/>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r w:rsidR="00F61D9D" w:rsidRPr="00D9638E" w:rsidTr="00F61D9D">
        <w:trPr>
          <w:cantSplit/>
          <w:trHeight w:val="1096"/>
          <w:jc w:val="center"/>
        </w:trPr>
        <w:tc>
          <w:tcPr>
            <w:tcW w:w="284" w:type="dxa"/>
            <w:vAlign w:val="center"/>
          </w:tcPr>
          <w:p w:rsidR="00F61D9D" w:rsidRPr="00B968A1" w:rsidRDefault="00F61D9D" w:rsidP="00F61D9D">
            <w:pPr>
              <w:spacing w:after="0" w:line="240" w:lineRule="auto"/>
              <w:jc w:val="center"/>
              <w:rPr>
                <w:rFonts w:ascii="Arial" w:hAnsi="Arial" w:cs="Arial"/>
                <w:sz w:val="16"/>
                <w:szCs w:val="16"/>
              </w:rPr>
            </w:pPr>
            <w:r>
              <w:rPr>
                <w:rFonts w:ascii="Arial" w:hAnsi="Arial" w:cs="Arial"/>
                <w:sz w:val="16"/>
                <w:szCs w:val="16"/>
              </w:rPr>
              <w:t>25</w:t>
            </w:r>
          </w:p>
        </w:tc>
        <w:tc>
          <w:tcPr>
            <w:tcW w:w="1134" w:type="dxa"/>
            <w:textDirection w:val="btLr"/>
            <w:vAlign w:val="center"/>
          </w:tcPr>
          <w:p w:rsidR="00F61D9D" w:rsidRPr="00C96CAB" w:rsidRDefault="00F61D9D" w:rsidP="00F61D9D">
            <w:pPr>
              <w:spacing w:after="0" w:line="240" w:lineRule="auto"/>
              <w:jc w:val="center"/>
              <w:rPr>
                <w:rFonts w:ascii="Arial" w:hAnsi="Arial" w:cs="Arial"/>
                <w:sz w:val="16"/>
                <w:szCs w:val="16"/>
                <w:lang w:val="en-US"/>
              </w:rPr>
            </w:pPr>
            <w:r w:rsidRPr="00C96CAB">
              <w:rPr>
                <w:rFonts w:ascii="Arial" w:hAnsi="Arial" w:cs="Arial"/>
                <w:sz w:val="16"/>
                <w:szCs w:val="16"/>
                <w:lang w:val="en-US"/>
              </w:rPr>
              <w:t>ORO.GEN.160</w:t>
            </w:r>
          </w:p>
          <w:p w:rsidR="00F61D9D" w:rsidRPr="00C96CAB" w:rsidRDefault="00F61D9D" w:rsidP="00F61D9D">
            <w:pPr>
              <w:spacing w:after="0" w:line="240" w:lineRule="auto"/>
              <w:jc w:val="center"/>
              <w:rPr>
                <w:rFonts w:ascii="Arial" w:hAnsi="Arial" w:cs="Arial"/>
                <w:sz w:val="16"/>
                <w:szCs w:val="16"/>
                <w:lang w:val="en-US"/>
              </w:rPr>
            </w:pPr>
            <w:r w:rsidRPr="00C96CAB">
              <w:rPr>
                <w:rFonts w:ascii="Arial" w:hAnsi="Arial" w:cs="Arial"/>
                <w:sz w:val="16"/>
                <w:szCs w:val="16"/>
                <w:lang w:val="en-US"/>
              </w:rPr>
              <w:t>SHT OLAY Md. 5,</w:t>
            </w:r>
          </w:p>
          <w:p w:rsidR="00F61D9D" w:rsidRPr="00C96CAB" w:rsidRDefault="00F61D9D" w:rsidP="00F61D9D">
            <w:pPr>
              <w:spacing w:after="0" w:line="240" w:lineRule="auto"/>
              <w:jc w:val="center"/>
              <w:rPr>
                <w:rFonts w:ascii="Arial" w:hAnsi="Arial" w:cs="Arial"/>
                <w:sz w:val="16"/>
                <w:szCs w:val="16"/>
                <w:lang w:val="en-US"/>
              </w:rPr>
            </w:pPr>
            <w:r w:rsidRPr="00C96CAB">
              <w:rPr>
                <w:rFonts w:ascii="Arial" w:hAnsi="Arial" w:cs="Arial"/>
                <w:sz w:val="16"/>
                <w:szCs w:val="16"/>
                <w:lang w:val="en-US"/>
              </w:rPr>
              <w:t>AMC3</w:t>
            </w:r>
          </w:p>
          <w:p w:rsidR="00F61D9D" w:rsidRPr="00B968A1" w:rsidRDefault="00F61D9D" w:rsidP="00F61D9D">
            <w:pPr>
              <w:spacing w:after="0" w:line="240" w:lineRule="auto"/>
              <w:jc w:val="center"/>
              <w:rPr>
                <w:rFonts w:ascii="Arial" w:hAnsi="Arial" w:cs="Arial"/>
                <w:sz w:val="16"/>
                <w:szCs w:val="16"/>
              </w:rPr>
            </w:pPr>
            <w:r w:rsidRPr="00C96CAB">
              <w:rPr>
                <w:rFonts w:ascii="Arial" w:hAnsi="Arial" w:cs="Arial"/>
                <w:sz w:val="16"/>
                <w:szCs w:val="16"/>
                <w:lang w:val="en-US"/>
              </w:rPr>
              <w:t>ORO.MLR.100</w:t>
            </w:r>
          </w:p>
        </w:tc>
        <w:tc>
          <w:tcPr>
            <w:tcW w:w="3544" w:type="dxa"/>
            <w:vAlign w:val="center"/>
          </w:tcPr>
          <w:p w:rsidR="00F61D9D" w:rsidRPr="00B968A1" w:rsidRDefault="00F61D9D" w:rsidP="00F61D9D">
            <w:pPr>
              <w:pStyle w:val="Default"/>
              <w:jc w:val="both"/>
              <w:rPr>
                <w:rFonts w:ascii="Arial" w:hAnsi="Arial" w:cs="Arial"/>
                <w:color w:val="auto"/>
                <w:sz w:val="16"/>
                <w:szCs w:val="16"/>
              </w:rPr>
            </w:pPr>
            <w:r>
              <w:rPr>
                <w:rFonts w:ascii="Arial" w:hAnsi="Arial" w:cs="Arial"/>
                <w:color w:val="auto"/>
                <w:sz w:val="16"/>
                <w:szCs w:val="16"/>
              </w:rPr>
              <w:t>İ</w:t>
            </w:r>
            <w:r w:rsidRPr="0074760A">
              <w:rPr>
                <w:rFonts w:ascii="Arial" w:hAnsi="Arial" w:cs="Arial"/>
                <w:color w:val="auto"/>
                <w:sz w:val="16"/>
                <w:szCs w:val="16"/>
              </w:rPr>
              <w:t>şleticinin, solda yer alan referans maddeleri doğrultusunda, olay raporlamaya ilişkin usuller oluşturması ve işletme el kitabında tanımlaması gerekmektedir.</w:t>
            </w:r>
          </w:p>
        </w:tc>
        <w:sdt>
          <w:sdtPr>
            <w:rPr>
              <w:rFonts w:ascii="Arial" w:hAnsi="Arial" w:cs="Arial"/>
              <w:sz w:val="36"/>
              <w:szCs w:val="20"/>
            </w:rPr>
            <w:id w:val="-2032790682"/>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779287173"/>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2128428253"/>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r w:rsidR="00F61D9D" w:rsidRPr="00D9638E" w:rsidTr="00F61D9D">
        <w:trPr>
          <w:cantSplit/>
          <w:trHeight w:val="1096"/>
          <w:jc w:val="center"/>
        </w:trPr>
        <w:tc>
          <w:tcPr>
            <w:tcW w:w="284" w:type="dxa"/>
            <w:vAlign w:val="center"/>
          </w:tcPr>
          <w:p w:rsidR="00F61D9D" w:rsidRPr="00B968A1" w:rsidRDefault="00F61D9D" w:rsidP="00F61D9D">
            <w:pPr>
              <w:spacing w:after="0" w:line="240" w:lineRule="auto"/>
              <w:jc w:val="center"/>
              <w:rPr>
                <w:rFonts w:ascii="Arial" w:hAnsi="Arial" w:cs="Arial"/>
                <w:sz w:val="16"/>
                <w:szCs w:val="16"/>
              </w:rPr>
            </w:pPr>
            <w:r>
              <w:rPr>
                <w:rFonts w:ascii="Arial" w:hAnsi="Arial" w:cs="Arial"/>
                <w:sz w:val="16"/>
                <w:szCs w:val="16"/>
              </w:rPr>
              <w:lastRenderedPageBreak/>
              <w:t>26</w:t>
            </w:r>
          </w:p>
        </w:tc>
        <w:tc>
          <w:tcPr>
            <w:tcW w:w="1134" w:type="dxa"/>
            <w:textDirection w:val="btLr"/>
            <w:vAlign w:val="center"/>
          </w:tcPr>
          <w:p w:rsidR="00F61D9D" w:rsidRPr="00B968A1" w:rsidRDefault="00F61D9D" w:rsidP="00F61D9D">
            <w:pPr>
              <w:spacing w:after="0" w:line="240" w:lineRule="auto"/>
              <w:jc w:val="center"/>
              <w:rPr>
                <w:rFonts w:ascii="Arial" w:hAnsi="Arial" w:cs="Arial"/>
                <w:sz w:val="16"/>
                <w:szCs w:val="16"/>
              </w:rPr>
            </w:pPr>
            <w:r w:rsidRPr="00C96CAB">
              <w:rPr>
                <w:rFonts w:ascii="Arial" w:hAnsi="Arial" w:cs="Arial"/>
                <w:sz w:val="16"/>
                <w:szCs w:val="16"/>
                <w:lang w:val="pt-BR"/>
              </w:rPr>
              <w:t>ICAO Doc. 9859 Böl.5 El. 2.1</w:t>
            </w:r>
          </w:p>
        </w:tc>
        <w:tc>
          <w:tcPr>
            <w:tcW w:w="3544" w:type="dxa"/>
            <w:vAlign w:val="center"/>
          </w:tcPr>
          <w:p w:rsidR="00F61D9D" w:rsidRPr="00B968A1" w:rsidRDefault="00F61D9D" w:rsidP="00F61D9D">
            <w:pPr>
              <w:pStyle w:val="Default"/>
              <w:jc w:val="both"/>
              <w:rPr>
                <w:rFonts w:ascii="Arial" w:hAnsi="Arial" w:cs="Arial"/>
                <w:color w:val="auto"/>
                <w:sz w:val="16"/>
                <w:szCs w:val="16"/>
              </w:rPr>
            </w:pPr>
            <w:r w:rsidRPr="00C96CAB">
              <w:rPr>
                <w:rFonts w:ascii="Arial" w:hAnsi="Arial" w:cs="Arial"/>
                <w:color w:val="auto"/>
                <w:sz w:val="16"/>
                <w:szCs w:val="16"/>
              </w:rPr>
              <w:t xml:space="preserve">Birim sorumluluğunda </w:t>
            </w:r>
            <w:proofErr w:type="spellStart"/>
            <w:r w:rsidRPr="00C96CAB">
              <w:rPr>
                <w:rFonts w:ascii="Arial" w:hAnsi="Arial" w:cs="Arial"/>
                <w:color w:val="auto"/>
                <w:sz w:val="16"/>
                <w:szCs w:val="16"/>
              </w:rPr>
              <w:t>yürütülen</w:t>
            </w:r>
            <w:proofErr w:type="spellEnd"/>
            <w:r w:rsidRPr="00C96CAB">
              <w:rPr>
                <w:rFonts w:ascii="Arial" w:hAnsi="Arial" w:cs="Arial"/>
                <w:color w:val="auto"/>
                <w:sz w:val="16"/>
                <w:szCs w:val="16"/>
              </w:rPr>
              <w:t xml:space="preserve"> faaliyetlere ilişkin; tehlike belirleme, emniyet risklerinin analizi, değerlendirilmesi ve kontrolü̈ süreçlerinin işletilmesi gerekmektedir.</w:t>
            </w:r>
          </w:p>
        </w:tc>
        <w:sdt>
          <w:sdtPr>
            <w:rPr>
              <w:rFonts w:ascii="Arial" w:hAnsi="Arial" w:cs="Arial"/>
              <w:sz w:val="36"/>
              <w:szCs w:val="20"/>
            </w:rPr>
            <w:id w:val="-705640003"/>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116606215"/>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485476506"/>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r w:rsidR="00F61D9D" w:rsidRPr="00D9638E" w:rsidTr="00F61D9D">
        <w:trPr>
          <w:cantSplit/>
          <w:trHeight w:val="1096"/>
          <w:jc w:val="center"/>
        </w:trPr>
        <w:tc>
          <w:tcPr>
            <w:tcW w:w="284" w:type="dxa"/>
            <w:vAlign w:val="center"/>
          </w:tcPr>
          <w:p w:rsidR="00F61D9D" w:rsidRPr="00B968A1" w:rsidRDefault="00F61D9D" w:rsidP="00F61D9D">
            <w:pPr>
              <w:spacing w:after="0" w:line="240" w:lineRule="auto"/>
              <w:jc w:val="center"/>
              <w:rPr>
                <w:rFonts w:ascii="Arial" w:hAnsi="Arial" w:cs="Arial"/>
                <w:sz w:val="16"/>
                <w:szCs w:val="16"/>
              </w:rPr>
            </w:pPr>
            <w:r>
              <w:rPr>
                <w:rFonts w:ascii="Arial" w:hAnsi="Arial" w:cs="Arial"/>
                <w:sz w:val="16"/>
                <w:szCs w:val="16"/>
              </w:rPr>
              <w:t>27</w:t>
            </w:r>
          </w:p>
        </w:tc>
        <w:tc>
          <w:tcPr>
            <w:tcW w:w="1134" w:type="dxa"/>
            <w:textDirection w:val="btLr"/>
            <w:vAlign w:val="center"/>
          </w:tcPr>
          <w:p w:rsidR="00F61D9D" w:rsidRPr="00B968A1" w:rsidRDefault="00F61D9D" w:rsidP="00F61D9D">
            <w:pPr>
              <w:spacing w:after="0" w:line="240" w:lineRule="auto"/>
              <w:jc w:val="center"/>
              <w:rPr>
                <w:rFonts w:ascii="Arial" w:hAnsi="Arial" w:cs="Arial"/>
                <w:sz w:val="16"/>
                <w:szCs w:val="16"/>
              </w:rPr>
            </w:pPr>
            <w:r w:rsidRPr="00C96CAB">
              <w:rPr>
                <w:rFonts w:ascii="Arial" w:hAnsi="Arial" w:cs="Arial"/>
                <w:sz w:val="16"/>
                <w:szCs w:val="16"/>
                <w:lang w:val="pt-BR"/>
              </w:rPr>
              <w:t>ICAO Doc. 9859 Böl.5 El. 3.1</w:t>
            </w:r>
          </w:p>
        </w:tc>
        <w:tc>
          <w:tcPr>
            <w:tcW w:w="3544" w:type="dxa"/>
            <w:vAlign w:val="center"/>
          </w:tcPr>
          <w:p w:rsidR="00F61D9D" w:rsidRPr="00B968A1" w:rsidRDefault="00F61D9D" w:rsidP="00F61D9D">
            <w:pPr>
              <w:pStyle w:val="Default"/>
              <w:jc w:val="both"/>
              <w:rPr>
                <w:rFonts w:ascii="Arial" w:hAnsi="Arial" w:cs="Arial"/>
                <w:color w:val="auto"/>
                <w:sz w:val="16"/>
                <w:szCs w:val="16"/>
              </w:rPr>
            </w:pPr>
            <w:r w:rsidRPr="00C96CAB">
              <w:rPr>
                <w:rFonts w:ascii="Arial" w:hAnsi="Arial" w:cs="Arial"/>
                <w:color w:val="auto"/>
                <w:sz w:val="16"/>
                <w:szCs w:val="16"/>
              </w:rPr>
              <w:t xml:space="preserve">Birim sorumluluğunda </w:t>
            </w:r>
            <w:proofErr w:type="spellStart"/>
            <w:r w:rsidRPr="00C96CAB">
              <w:rPr>
                <w:rFonts w:ascii="Arial" w:hAnsi="Arial" w:cs="Arial"/>
                <w:color w:val="auto"/>
                <w:sz w:val="16"/>
                <w:szCs w:val="16"/>
              </w:rPr>
              <w:t>yürütülen</w:t>
            </w:r>
            <w:proofErr w:type="spellEnd"/>
            <w:r w:rsidRPr="00C96CAB">
              <w:rPr>
                <w:rFonts w:ascii="Arial" w:hAnsi="Arial" w:cs="Arial"/>
                <w:color w:val="auto"/>
                <w:sz w:val="16"/>
                <w:szCs w:val="16"/>
              </w:rPr>
              <w:t xml:space="preserve"> faaliyetlerin göz önünde bulundurularak; emniyet hedefleri ve emniyet performans göstergeleri oluşturulması gerekmektedir.</w:t>
            </w:r>
          </w:p>
        </w:tc>
        <w:sdt>
          <w:sdtPr>
            <w:rPr>
              <w:rFonts w:ascii="Arial" w:hAnsi="Arial" w:cs="Arial"/>
              <w:sz w:val="36"/>
              <w:szCs w:val="20"/>
            </w:rPr>
            <w:id w:val="-310948093"/>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920551692"/>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308277621"/>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r w:rsidR="00F61D9D" w:rsidRPr="00D9638E" w:rsidTr="00F61D9D">
        <w:trPr>
          <w:cantSplit/>
          <w:trHeight w:val="1096"/>
          <w:jc w:val="center"/>
        </w:trPr>
        <w:tc>
          <w:tcPr>
            <w:tcW w:w="284" w:type="dxa"/>
            <w:vMerge w:val="restart"/>
            <w:vAlign w:val="center"/>
          </w:tcPr>
          <w:p w:rsidR="00F61D9D" w:rsidRPr="00B968A1" w:rsidRDefault="00F61D9D" w:rsidP="00F61D9D">
            <w:pPr>
              <w:spacing w:after="0" w:line="240" w:lineRule="auto"/>
              <w:jc w:val="center"/>
              <w:rPr>
                <w:rFonts w:ascii="Arial" w:hAnsi="Arial" w:cs="Arial"/>
                <w:sz w:val="16"/>
                <w:szCs w:val="16"/>
              </w:rPr>
            </w:pPr>
            <w:r>
              <w:rPr>
                <w:rFonts w:ascii="Arial" w:hAnsi="Arial" w:cs="Arial"/>
                <w:sz w:val="16"/>
                <w:szCs w:val="16"/>
              </w:rPr>
              <w:t>28</w:t>
            </w:r>
          </w:p>
        </w:tc>
        <w:tc>
          <w:tcPr>
            <w:tcW w:w="1134" w:type="dxa"/>
            <w:vMerge w:val="restart"/>
            <w:textDirection w:val="btLr"/>
            <w:vAlign w:val="center"/>
          </w:tcPr>
          <w:p w:rsidR="00F61D9D" w:rsidRPr="00C96CAB" w:rsidRDefault="00F61D9D" w:rsidP="00F61D9D">
            <w:pPr>
              <w:spacing w:after="0" w:line="240" w:lineRule="auto"/>
              <w:jc w:val="center"/>
              <w:rPr>
                <w:rFonts w:ascii="Arial" w:hAnsi="Arial" w:cs="Arial"/>
                <w:sz w:val="16"/>
                <w:szCs w:val="16"/>
                <w:lang w:val="en-US"/>
              </w:rPr>
            </w:pPr>
            <w:r w:rsidRPr="00C96CAB">
              <w:rPr>
                <w:rFonts w:ascii="Arial" w:hAnsi="Arial" w:cs="Arial"/>
                <w:sz w:val="16"/>
                <w:szCs w:val="16"/>
                <w:lang w:val="en-US"/>
              </w:rPr>
              <w:t>ORO.GEN.205,</w:t>
            </w:r>
          </w:p>
          <w:p w:rsidR="00F61D9D" w:rsidRPr="00C96CAB" w:rsidRDefault="00F61D9D" w:rsidP="00F61D9D">
            <w:pPr>
              <w:spacing w:after="0" w:line="240" w:lineRule="auto"/>
              <w:jc w:val="center"/>
              <w:rPr>
                <w:rFonts w:ascii="Arial" w:hAnsi="Arial" w:cs="Arial"/>
                <w:sz w:val="16"/>
                <w:szCs w:val="16"/>
                <w:lang w:val="en-US"/>
              </w:rPr>
            </w:pPr>
            <w:r w:rsidRPr="00C96CAB">
              <w:rPr>
                <w:rFonts w:ascii="Arial" w:hAnsi="Arial" w:cs="Arial"/>
                <w:sz w:val="16"/>
                <w:szCs w:val="16"/>
                <w:lang w:val="en-US"/>
              </w:rPr>
              <w:t>AMC1 ORO.GEN.205,</w:t>
            </w:r>
          </w:p>
          <w:p w:rsidR="00F61D9D" w:rsidRPr="00C96CAB" w:rsidRDefault="00F61D9D" w:rsidP="00F61D9D">
            <w:pPr>
              <w:spacing w:after="0" w:line="240" w:lineRule="auto"/>
              <w:jc w:val="center"/>
              <w:rPr>
                <w:rFonts w:ascii="Arial" w:hAnsi="Arial" w:cs="Arial"/>
                <w:sz w:val="16"/>
                <w:szCs w:val="16"/>
                <w:lang w:val="en-US"/>
              </w:rPr>
            </w:pPr>
            <w:r w:rsidRPr="00C96CAB">
              <w:rPr>
                <w:rFonts w:ascii="Arial" w:hAnsi="Arial" w:cs="Arial"/>
                <w:sz w:val="16"/>
                <w:szCs w:val="16"/>
                <w:lang w:val="en-US"/>
              </w:rPr>
              <w:t>GM1 ORO.GEN.205,</w:t>
            </w:r>
          </w:p>
          <w:p w:rsidR="00F61D9D" w:rsidRPr="00B968A1" w:rsidRDefault="00F61D9D" w:rsidP="00F61D9D">
            <w:pPr>
              <w:spacing w:after="0" w:line="240" w:lineRule="auto"/>
              <w:jc w:val="center"/>
              <w:rPr>
                <w:rFonts w:ascii="Arial" w:hAnsi="Arial" w:cs="Arial"/>
                <w:sz w:val="16"/>
                <w:szCs w:val="16"/>
              </w:rPr>
            </w:pPr>
            <w:r w:rsidRPr="00C96CAB">
              <w:rPr>
                <w:rFonts w:ascii="Arial" w:hAnsi="Arial" w:cs="Arial"/>
                <w:sz w:val="16"/>
                <w:szCs w:val="16"/>
                <w:lang w:val="en-US"/>
              </w:rPr>
              <w:t>GM2</w:t>
            </w:r>
            <w:r>
              <w:rPr>
                <w:rFonts w:ascii="Arial" w:hAnsi="Arial" w:cs="Arial"/>
                <w:sz w:val="16"/>
                <w:szCs w:val="16"/>
                <w:lang w:val="en-US"/>
              </w:rPr>
              <w:t xml:space="preserve"> </w:t>
            </w:r>
            <w:r w:rsidRPr="00C96CAB">
              <w:rPr>
                <w:rFonts w:ascii="Arial" w:hAnsi="Arial" w:cs="Arial"/>
                <w:sz w:val="16"/>
                <w:szCs w:val="16"/>
                <w:lang w:val="en-US"/>
              </w:rPr>
              <w:t>ORO.GEN.205</w:t>
            </w:r>
          </w:p>
        </w:tc>
        <w:tc>
          <w:tcPr>
            <w:tcW w:w="3544" w:type="dxa"/>
            <w:vAlign w:val="center"/>
          </w:tcPr>
          <w:p w:rsidR="00F61D9D" w:rsidRPr="00B968A1" w:rsidRDefault="00F61D9D" w:rsidP="00F61D9D">
            <w:pPr>
              <w:pStyle w:val="Default"/>
              <w:jc w:val="both"/>
              <w:rPr>
                <w:rFonts w:ascii="Arial" w:hAnsi="Arial" w:cs="Arial"/>
                <w:color w:val="auto"/>
                <w:sz w:val="16"/>
                <w:szCs w:val="16"/>
              </w:rPr>
            </w:pPr>
            <w:r w:rsidRPr="00C96CAB">
              <w:rPr>
                <w:rFonts w:ascii="Arial" w:hAnsi="Arial" w:cs="Arial"/>
                <w:color w:val="auto"/>
                <w:sz w:val="16"/>
                <w:szCs w:val="16"/>
              </w:rPr>
              <w:t xml:space="preserve">İşleticinin, uçuş işletme kapsamına giren faaliyetlerin herhangi bir kısmını </w:t>
            </w:r>
            <w:proofErr w:type="spellStart"/>
            <w:r w:rsidRPr="00C96CAB">
              <w:rPr>
                <w:rFonts w:ascii="Arial" w:hAnsi="Arial" w:cs="Arial"/>
                <w:color w:val="auto"/>
                <w:sz w:val="16"/>
                <w:szCs w:val="16"/>
              </w:rPr>
              <w:t>sözleşmelendirmesi</w:t>
            </w:r>
            <w:proofErr w:type="spellEnd"/>
            <w:r w:rsidRPr="00C96CAB">
              <w:rPr>
                <w:rFonts w:ascii="Arial" w:hAnsi="Arial" w:cs="Arial"/>
                <w:color w:val="auto"/>
                <w:sz w:val="16"/>
                <w:szCs w:val="16"/>
              </w:rPr>
              <w:t xml:space="preserve"> veya satın alması durumunda, sözleşmeye tabi/satın alınan hizmetin veya ürünün uygulamadaki gerekliliklere uygun olduğundan emin olması gerekmektedir.</w:t>
            </w:r>
          </w:p>
        </w:tc>
        <w:sdt>
          <w:sdtPr>
            <w:rPr>
              <w:rFonts w:ascii="Arial" w:hAnsi="Arial" w:cs="Arial"/>
              <w:sz w:val="36"/>
              <w:szCs w:val="20"/>
            </w:rPr>
            <w:id w:val="54140963"/>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721015721"/>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506096560"/>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r w:rsidR="00F61D9D" w:rsidRPr="00D9638E" w:rsidTr="00F61D9D">
        <w:trPr>
          <w:cantSplit/>
          <w:trHeight w:val="1096"/>
          <w:jc w:val="center"/>
        </w:trPr>
        <w:tc>
          <w:tcPr>
            <w:tcW w:w="284" w:type="dxa"/>
            <w:vMerge/>
            <w:vAlign w:val="center"/>
          </w:tcPr>
          <w:p w:rsidR="00F61D9D" w:rsidRPr="00B968A1" w:rsidRDefault="00F61D9D" w:rsidP="00F61D9D">
            <w:pPr>
              <w:spacing w:after="0" w:line="240" w:lineRule="auto"/>
              <w:jc w:val="center"/>
              <w:rPr>
                <w:rFonts w:ascii="Arial" w:hAnsi="Arial" w:cs="Arial"/>
                <w:sz w:val="16"/>
                <w:szCs w:val="16"/>
              </w:rPr>
            </w:pPr>
          </w:p>
        </w:tc>
        <w:tc>
          <w:tcPr>
            <w:tcW w:w="1134" w:type="dxa"/>
            <w:vMerge/>
            <w:textDirection w:val="btLr"/>
            <w:vAlign w:val="center"/>
          </w:tcPr>
          <w:p w:rsidR="00F61D9D" w:rsidRPr="00B968A1" w:rsidRDefault="00F61D9D" w:rsidP="00F61D9D">
            <w:pPr>
              <w:spacing w:after="0" w:line="240" w:lineRule="auto"/>
              <w:jc w:val="center"/>
              <w:rPr>
                <w:rFonts w:ascii="Arial" w:hAnsi="Arial" w:cs="Arial"/>
                <w:sz w:val="16"/>
                <w:szCs w:val="16"/>
              </w:rPr>
            </w:pPr>
          </w:p>
        </w:tc>
        <w:tc>
          <w:tcPr>
            <w:tcW w:w="3544" w:type="dxa"/>
            <w:vAlign w:val="center"/>
          </w:tcPr>
          <w:p w:rsidR="00F61D9D" w:rsidRPr="00B968A1" w:rsidRDefault="00F61D9D" w:rsidP="00F61D9D">
            <w:pPr>
              <w:pStyle w:val="Default"/>
              <w:jc w:val="both"/>
              <w:rPr>
                <w:rFonts w:ascii="Arial" w:hAnsi="Arial" w:cs="Arial"/>
                <w:color w:val="auto"/>
                <w:sz w:val="16"/>
                <w:szCs w:val="16"/>
              </w:rPr>
            </w:pPr>
            <w:r w:rsidRPr="00C96CAB">
              <w:rPr>
                <w:rFonts w:ascii="Arial" w:hAnsi="Arial" w:cs="Arial"/>
                <w:color w:val="auto"/>
                <w:sz w:val="16"/>
                <w:szCs w:val="16"/>
              </w:rPr>
              <w:t>Yetkilendirilmiş işletici, faaliyetlerinin herhangi kısmını böyle bir faaliyeti yürütmeye yetkilendirilmemiş başka bir kuruluşa bir sözleşme ile devrettiğinde, sözleşmeli kuruluş işleticinin onayı altında çalışacaktır. Sözleşmeyi yapan işletme, yetkili otoriteye, uygulamadaki gerekliliklere sürekli uyumluluğu belirlemek üzere sözleşmeli kuruluşa erişim sağlanmasını garanti edecektir.</w:t>
            </w:r>
          </w:p>
        </w:tc>
        <w:sdt>
          <w:sdtPr>
            <w:rPr>
              <w:rFonts w:ascii="Arial" w:hAnsi="Arial" w:cs="Arial"/>
              <w:sz w:val="36"/>
              <w:szCs w:val="20"/>
            </w:rPr>
            <w:id w:val="-1522012761"/>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669322485"/>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875852144"/>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r w:rsidR="00F61D9D" w:rsidRPr="00D9638E" w:rsidTr="00F61D9D">
        <w:trPr>
          <w:cantSplit/>
          <w:trHeight w:val="1096"/>
          <w:jc w:val="center"/>
        </w:trPr>
        <w:tc>
          <w:tcPr>
            <w:tcW w:w="284" w:type="dxa"/>
            <w:vMerge w:val="restart"/>
            <w:vAlign w:val="center"/>
          </w:tcPr>
          <w:p w:rsidR="00F61D9D" w:rsidRPr="00B968A1" w:rsidRDefault="00F61D9D" w:rsidP="00F61D9D">
            <w:pPr>
              <w:spacing w:after="0" w:line="240" w:lineRule="auto"/>
              <w:jc w:val="center"/>
              <w:rPr>
                <w:rFonts w:ascii="Arial" w:hAnsi="Arial" w:cs="Arial"/>
                <w:sz w:val="16"/>
                <w:szCs w:val="16"/>
              </w:rPr>
            </w:pPr>
            <w:r>
              <w:rPr>
                <w:rFonts w:ascii="Arial" w:hAnsi="Arial" w:cs="Arial"/>
                <w:sz w:val="16"/>
                <w:szCs w:val="16"/>
              </w:rPr>
              <w:t>29</w:t>
            </w:r>
          </w:p>
        </w:tc>
        <w:tc>
          <w:tcPr>
            <w:tcW w:w="1134" w:type="dxa"/>
            <w:vMerge w:val="restart"/>
            <w:textDirection w:val="btLr"/>
            <w:vAlign w:val="center"/>
          </w:tcPr>
          <w:p w:rsidR="00F61D9D" w:rsidRPr="00DD3699" w:rsidRDefault="00F61D9D" w:rsidP="00F61D9D">
            <w:pPr>
              <w:spacing w:after="0" w:line="240" w:lineRule="auto"/>
              <w:jc w:val="center"/>
              <w:rPr>
                <w:rFonts w:ascii="Arial" w:hAnsi="Arial" w:cs="Arial"/>
                <w:sz w:val="16"/>
                <w:szCs w:val="16"/>
                <w:lang w:val="en-US"/>
              </w:rPr>
            </w:pPr>
            <w:r w:rsidRPr="00DD3699">
              <w:rPr>
                <w:rFonts w:ascii="Arial" w:hAnsi="Arial" w:cs="Arial"/>
                <w:sz w:val="16"/>
                <w:szCs w:val="16"/>
                <w:lang w:val="en-US"/>
              </w:rPr>
              <w:t>CAT.OP.MPA 175 (a),</w:t>
            </w:r>
          </w:p>
          <w:p w:rsidR="00F61D9D" w:rsidRPr="00DD3699" w:rsidRDefault="00F61D9D" w:rsidP="00F61D9D">
            <w:pPr>
              <w:spacing w:after="0" w:line="240" w:lineRule="auto"/>
              <w:jc w:val="center"/>
              <w:rPr>
                <w:rFonts w:ascii="Arial" w:hAnsi="Arial" w:cs="Arial"/>
                <w:sz w:val="16"/>
                <w:szCs w:val="16"/>
                <w:lang w:val="en-US"/>
              </w:rPr>
            </w:pPr>
            <w:r w:rsidRPr="00DD3699">
              <w:rPr>
                <w:rFonts w:ascii="Arial" w:hAnsi="Arial" w:cs="Arial"/>
                <w:sz w:val="16"/>
                <w:szCs w:val="16"/>
                <w:lang w:val="en-US"/>
              </w:rPr>
              <w:t>AMC1 CAT.OP.MPA.175 (a),</w:t>
            </w:r>
          </w:p>
          <w:p w:rsidR="00F61D9D" w:rsidRPr="00B968A1" w:rsidRDefault="00F61D9D" w:rsidP="00F61D9D">
            <w:pPr>
              <w:spacing w:after="0" w:line="240" w:lineRule="auto"/>
              <w:jc w:val="center"/>
              <w:rPr>
                <w:rFonts w:ascii="Arial" w:hAnsi="Arial" w:cs="Arial"/>
                <w:sz w:val="16"/>
                <w:szCs w:val="16"/>
              </w:rPr>
            </w:pPr>
            <w:r w:rsidRPr="00DD3699">
              <w:rPr>
                <w:rFonts w:ascii="Arial" w:hAnsi="Arial" w:cs="Arial"/>
                <w:sz w:val="16"/>
                <w:szCs w:val="16"/>
                <w:lang w:val="en-US"/>
              </w:rPr>
              <w:t>AMC3</w:t>
            </w:r>
            <w:r>
              <w:rPr>
                <w:rFonts w:ascii="Arial" w:hAnsi="Arial" w:cs="Arial"/>
                <w:sz w:val="16"/>
                <w:szCs w:val="16"/>
                <w:lang w:val="en-US"/>
              </w:rPr>
              <w:t xml:space="preserve"> </w:t>
            </w:r>
            <w:r w:rsidRPr="00DD3699">
              <w:rPr>
                <w:rFonts w:ascii="Arial" w:hAnsi="Arial" w:cs="Arial"/>
                <w:sz w:val="16"/>
                <w:szCs w:val="16"/>
                <w:lang w:val="en-US"/>
              </w:rPr>
              <w:t>ORO.MLR.100</w:t>
            </w:r>
          </w:p>
        </w:tc>
        <w:tc>
          <w:tcPr>
            <w:tcW w:w="3544" w:type="dxa"/>
            <w:vAlign w:val="center"/>
          </w:tcPr>
          <w:p w:rsidR="00F61D9D" w:rsidRPr="00DD3699" w:rsidRDefault="00F61D9D" w:rsidP="00F61D9D">
            <w:pPr>
              <w:pStyle w:val="Default"/>
              <w:jc w:val="both"/>
              <w:rPr>
                <w:rFonts w:ascii="Arial" w:hAnsi="Arial" w:cs="Arial"/>
                <w:color w:val="auto"/>
                <w:sz w:val="16"/>
                <w:szCs w:val="16"/>
              </w:rPr>
            </w:pPr>
            <w:r w:rsidRPr="00DD3699">
              <w:rPr>
                <w:rFonts w:ascii="Arial" w:hAnsi="Arial" w:cs="Arial"/>
                <w:color w:val="auto"/>
                <w:sz w:val="16"/>
                <w:szCs w:val="16"/>
              </w:rPr>
              <w:t xml:space="preserve">Planlanan her bir uçuş için, uçak performansı, diğer </w:t>
            </w:r>
            <w:proofErr w:type="spellStart"/>
            <w:r w:rsidRPr="00DD3699">
              <w:rPr>
                <w:rFonts w:ascii="Arial" w:hAnsi="Arial" w:cs="Arial"/>
                <w:color w:val="auto"/>
                <w:sz w:val="16"/>
                <w:szCs w:val="16"/>
              </w:rPr>
              <w:t>operasyonel</w:t>
            </w:r>
            <w:proofErr w:type="spellEnd"/>
            <w:r w:rsidRPr="00DD3699">
              <w:rPr>
                <w:rFonts w:ascii="Arial" w:hAnsi="Arial" w:cs="Arial"/>
                <w:color w:val="auto"/>
                <w:sz w:val="16"/>
                <w:szCs w:val="16"/>
              </w:rPr>
              <w:t xml:space="preserve"> limitler (TOW, LDW, ZFW, vb.) ve takip edilecek uçuş rotası üzerindeki ve ilgili havalimanları / işletme tesislerindeki ilgili beklenen koşullar göz</w:t>
            </w:r>
            <w:r>
              <w:rPr>
                <w:rFonts w:ascii="Arial" w:hAnsi="Arial" w:cs="Arial"/>
                <w:color w:val="auto"/>
                <w:sz w:val="16"/>
                <w:szCs w:val="16"/>
              </w:rPr>
              <w:t xml:space="preserve"> </w:t>
            </w:r>
            <w:r w:rsidRPr="00DD3699">
              <w:rPr>
                <w:rFonts w:ascii="Arial" w:hAnsi="Arial" w:cs="Arial"/>
                <w:color w:val="auto"/>
                <w:sz w:val="16"/>
                <w:szCs w:val="16"/>
              </w:rPr>
              <w:t xml:space="preserve">önünde bulundurarak bir </w:t>
            </w:r>
            <w:proofErr w:type="spellStart"/>
            <w:r w:rsidRPr="00DD3699">
              <w:rPr>
                <w:rFonts w:ascii="Arial" w:hAnsi="Arial" w:cs="Arial"/>
                <w:color w:val="auto"/>
                <w:sz w:val="16"/>
                <w:szCs w:val="16"/>
              </w:rPr>
              <w:t>operasyonel</w:t>
            </w:r>
            <w:proofErr w:type="spellEnd"/>
            <w:r w:rsidRPr="00DD3699">
              <w:rPr>
                <w:rFonts w:ascii="Arial" w:hAnsi="Arial" w:cs="Arial"/>
                <w:color w:val="auto"/>
                <w:sz w:val="16"/>
                <w:szCs w:val="16"/>
              </w:rPr>
              <w:t xml:space="preserve"> uçuş planı hazırlanacaktır.</w:t>
            </w:r>
          </w:p>
        </w:tc>
        <w:sdt>
          <w:sdtPr>
            <w:rPr>
              <w:rFonts w:ascii="Arial" w:hAnsi="Arial" w:cs="Arial"/>
              <w:sz w:val="36"/>
              <w:szCs w:val="20"/>
            </w:rPr>
            <w:id w:val="746152312"/>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2007893419"/>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211093013"/>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r w:rsidR="00F61D9D" w:rsidRPr="00D9638E" w:rsidTr="00F61D9D">
        <w:trPr>
          <w:cantSplit/>
          <w:trHeight w:val="1096"/>
          <w:jc w:val="center"/>
        </w:trPr>
        <w:tc>
          <w:tcPr>
            <w:tcW w:w="284" w:type="dxa"/>
            <w:vMerge/>
            <w:vAlign w:val="center"/>
          </w:tcPr>
          <w:p w:rsidR="00F61D9D" w:rsidRPr="00B968A1" w:rsidRDefault="00F61D9D" w:rsidP="00F61D9D">
            <w:pPr>
              <w:spacing w:after="0" w:line="240" w:lineRule="auto"/>
              <w:jc w:val="center"/>
              <w:rPr>
                <w:rFonts w:ascii="Arial" w:hAnsi="Arial" w:cs="Arial"/>
                <w:sz w:val="16"/>
                <w:szCs w:val="16"/>
              </w:rPr>
            </w:pPr>
          </w:p>
        </w:tc>
        <w:tc>
          <w:tcPr>
            <w:tcW w:w="1134" w:type="dxa"/>
            <w:vMerge/>
            <w:textDirection w:val="btLr"/>
            <w:vAlign w:val="center"/>
          </w:tcPr>
          <w:p w:rsidR="00F61D9D" w:rsidRPr="00B968A1" w:rsidRDefault="00F61D9D" w:rsidP="00F61D9D">
            <w:pPr>
              <w:spacing w:after="0" w:line="240" w:lineRule="auto"/>
              <w:jc w:val="center"/>
              <w:rPr>
                <w:rFonts w:ascii="Arial" w:hAnsi="Arial" w:cs="Arial"/>
                <w:sz w:val="16"/>
                <w:szCs w:val="16"/>
              </w:rPr>
            </w:pPr>
          </w:p>
        </w:tc>
        <w:tc>
          <w:tcPr>
            <w:tcW w:w="3544" w:type="dxa"/>
            <w:vAlign w:val="center"/>
          </w:tcPr>
          <w:p w:rsidR="00F61D9D" w:rsidRPr="00B968A1" w:rsidRDefault="00F61D9D" w:rsidP="00F61D9D">
            <w:pPr>
              <w:pStyle w:val="Default"/>
              <w:jc w:val="both"/>
              <w:rPr>
                <w:rFonts w:ascii="Arial" w:hAnsi="Arial" w:cs="Arial"/>
                <w:color w:val="auto"/>
                <w:sz w:val="16"/>
                <w:szCs w:val="16"/>
              </w:rPr>
            </w:pPr>
            <w:proofErr w:type="spellStart"/>
            <w:r w:rsidRPr="00DD3699">
              <w:rPr>
                <w:rFonts w:ascii="Arial" w:hAnsi="Arial" w:cs="Arial"/>
                <w:color w:val="auto"/>
                <w:sz w:val="16"/>
                <w:szCs w:val="16"/>
              </w:rPr>
              <w:t>Operasyonel</w:t>
            </w:r>
            <w:proofErr w:type="spellEnd"/>
            <w:r w:rsidRPr="00DD3699">
              <w:rPr>
                <w:rFonts w:ascii="Arial" w:hAnsi="Arial" w:cs="Arial"/>
                <w:color w:val="auto"/>
                <w:sz w:val="16"/>
                <w:szCs w:val="16"/>
              </w:rPr>
              <w:t xml:space="preserve"> uçuş planının hazırlanması ve kabul edilmesine ilişkin usul ve sorumluluklar ile </w:t>
            </w:r>
            <w:proofErr w:type="spellStart"/>
            <w:r w:rsidRPr="00DD3699">
              <w:rPr>
                <w:rFonts w:ascii="Arial" w:hAnsi="Arial" w:cs="Arial"/>
                <w:color w:val="auto"/>
                <w:sz w:val="16"/>
                <w:szCs w:val="16"/>
              </w:rPr>
              <w:t>operasyonel</w:t>
            </w:r>
            <w:proofErr w:type="spellEnd"/>
            <w:r w:rsidRPr="00DD3699">
              <w:rPr>
                <w:rFonts w:ascii="Arial" w:hAnsi="Arial" w:cs="Arial"/>
                <w:color w:val="auto"/>
                <w:sz w:val="16"/>
                <w:szCs w:val="16"/>
              </w:rPr>
              <w:t xml:space="preserve"> uçuş planının kullanımı ve kullanımda olan plan formatları işletme el kitabında tanımlanacaktır.</w:t>
            </w:r>
          </w:p>
        </w:tc>
        <w:sdt>
          <w:sdtPr>
            <w:rPr>
              <w:rFonts w:ascii="Arial" w:hAnsi="Arial" w:cs="Arial"/>
              <w:sz w:val="36"/>
              <w:szCs w:val="20"/>
            </w:rPr>
            <w:id w:val="-1922633925"/>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393469751"/>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100711562"/>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r w:rsidR="00F61D9D" w:rsidRPr="00D9638E" w:rsidTr="00F61D9D">
        <w:trPr>
          <w:cantSplit/>
          <w:trHeight w:val="1096"/>
          <w:jc w:val="center"/>
        </w:trPr>
        <w:tc>
          <w:tcPr>
            <w:tcW w:w="284" w:type="dxa"/>
            <w:vAlign w:val="center"/>
          </w:tcPr>
          <w:p w:rsidR="00F61D9D" w:rsidRPr="00B968A1" w:rsidRDefault="00F61D9D" w:rsidP="00F61D9D">
            <w:pPr>
              <w:spacing w:after="0" w:line="240" w:lineRule="auto"/>
              <w:jc w:val="center"/>
              <w:rPr>
                <w:rFonts w:ascii="Arial" w:hAnsi="Arial" w:cs="Arial"/>
                <w:sz w:val="16"/>
                <w:szCs w:val="16"/>
              </w:rPr>
            </w:pPr>
            <w:r>
              <w:rPr>
                <w:rFonts w:ascii="Arial" w:hAnsi="Arial" w:cs="Arial"/>
                <w:sz w:val="16"/>
                <w:szCs w:val="16"/>
              </w:rPr>
              <w:t>30</w:t>
            </w:r>
          </w:p>
        </w:tc>
        <w:tc>
          <w:tcPr>
            <w:tcW w:w="1134" w:type="dxa"/>
            <w:textDirection w:val="btLr"/>
            <w:vAlign w:val="center"/>
          </w:tcPr>
          <w:p w:rsidR="00F61D9D" w:rsidRPr="00DD3699" w:rsidRDefault="00F61D9D" w:rsidP="00F61D9D">
            <w:pPr>
              <w:spacing w:after="0" w:line="240" w:lineRule="auto"/>
              <w:jc w:val="center"/>
              <w:rPr>
                <w:rFonts w:ascii="Arial" w:hAnsi="Arial" w:cs="Arial"/>
                <w:sz w:val="16"/>
                <w:szCs w:val="16"/>
                <w:lang w:val="fr-FR"/>
              </w:rPr>
            </w:pPr>
            <w:r w:rsidRPr="00DD3699">
              <w:rPr>
                <w:rFonts w:ascii="Arial" w:hAnsi="Arial" w:cs="Arial"/>
                <w:sz w:val="16"/>
                <w:szCs w:val="16"/>
                <w:lang w:val="fr-FR"/>
              </w:rPr>
              <w:t xml:space="preserve">ICAO </w:t>
            </w:r>
            <w:proofErr w:type="spellStart"/>
            <w:r w:rsidRPr="00DD3699">
              <w:rPr>
                <w:rFonts w:ascii="Arial" w:hAnsi="Arial" w:cs="Arial"/>
                <w:sz w:val="16"/>
                <w:szCs w:val="16"/>
                <w:lang w:val="fr-FR"/>
              </w:rPr>
              <w:t>Annex</w:t>
            </w:r>
            <w:proofErr w:type="spellEnd"/>
            <w:r w:rsidRPr="00DD3699">
              <w:rPr>
                <w:rFonts w:ascii="Arial" w:hAnsi="Arial" w:cs="Arial"/>
                <w:sz w:val="16"/>
                <w:szCs w:val="16"/>
                <w:lang w:val="fr-FR"/>
              </w:rPr>
              <w:t xml:space="preserve"> 6</w:t>
            </w:r>
          </w:p>
          <w:p w:rsidR="00F61D9D" w:rsidRPr="00B968A1" w:rsidRDefault="00F61D9D" w:rsidP="00F61D9D">
            <w:pPr>
              <w:spacing w:after="0" w:line="240" w:lineRule="auto"/>
              <w:jc w:val="center"/>
              <w:rPr>
                <w:rFonts w:ascii="Arial" w:hAnsi="Arial" w:cs="Arial"/>
                <w:sz w:val="16"/>
                <w:szCs w:val="16"/>
              </w:rPr>
            </w:pPr>
            <w:r w:rsidRPr="00DD3699">
              <w:rPr>
                <w:rFonts w:ascii="Arial" w:hAnsi="Arial" w:cs="Arial"/>
                <w:sz w:val="16"/>
                <w:szCs w:val="16"/>
                <w:lang w:val="fr-FR"/>
              </w:rPr>
              <w:t>4.3.3.1</w:t>
            </w:r>
          </w:p>
        </w:tc>
        <w:tc>
          <w:tcPr>
            <w:tcW w:w="3544" w:type="dxa"/>
            <w:vAlign w:val="center"/>
          </w:tcPr>
          <w:p w:rsidR="00F61D9D" w:rsidRPr="00DD3699" w:rsidRDefault="00F61D9D" w:rsidP="00F61D9D">
            <w:pPr>
              <w:pStyle w:val="Default"/>
              <w:jc w:val="both"/>
              <w:rPr>
                <w:rFonts w:ascii="Arial" w:hAnsi="Arial" w:cs="Arial"/>
                <w:color w:val="auto"/>
                <w:sz w:val="16"/>
                <w:szCs w:val="16"/>
              </w:rPr>
            </w:pPr>
          </w:p>
          <w:p w:rsidR="00F61D9D" w:rsidRPr="00DD3699" w:rsidRDefault="00F61D9D" w:rsidP="00F61D9D">
            <w:pPr>
              <w:jc w:val="both"/>
              <w:rPr>
                <w:rFonts w:ascii="Arial" w:hAnsi="Arial" w:cs="Arial"/>
                <w:sz w:val="16"/>
                <w:szCs w:val="16"/>
                <w:lang w:eastAsia="en-US"/>
              </w:rPr>
            </w:pPr>
            <w:proofErr w:type="spellStart"/>
            <w:r w:rsidRPr="00DD3699">
              <w:rPr>
                <w:rFonts w:ascii="Arial" w:hAnsi="Arial" w:cs="Arial"/>
                <w:sz w:val="16"/>
                <w:szCs w:val="16"/>
                <w:lang w:eastAsia="en-US"/>
              </w:rPr>
              <w:t>Operasyonel</w:t>
            </w:r>
            <w:proofErr w:type="spellEnd"/>
            <w:r w:rsidRPr="00DD3699">
              <w:rPr>
                <w:rFonts w:ascii="Arial" w:hAnsi="Arial" w:cs="Arial"/>
                <w:sz w:val="16"/>
                <w:szCs w:val="16"/>
                <w:lang w:eastAsia="en-US"/>
              </w:rPr>
              <w:t xml:space="preserve"> uçuş̧ planın, kaptan pilot tarafından onaylanması ve imzalanması gerekmektedir. (uygulanabilir olduğu yerde dispeçler tarafından da imzalanması gerekmektedir)</w:t>
            </w:r>
          </w:p>
        </w:tc>
        <w:sdt>
          <w:sdtPr>
            <w:rPr>
              <w:rFonts w:ascii="Arial" w:hAnsi="Arial" w:cs="Arial"/>
              <w:sz w:val="36"/>
              <w:szCs w:val="20"/>
            </w:rPr>
            <w:id w:val="1753237878"/>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718358886"/>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289853370"/>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r w:rsidR="00F61D9D" w:rsidRPr="00D9638E" w:rsidTr="00F61D9D">
        <w:trPr>
          <w:cantSplit/>
          <w:trHeight w:val="1096"/>
          <w:jc w:val="center"/>
        </w:trPr>
        <w:tc>
          <w:tcPr>
            <w:tcW w:w="284" w:type="dxa"/>
            <w:vMerge w:val="restart"/>
            <w:vAlign w:val="center"/>
          </w:tcPr>
          <w:p w:rsidR="00F61D9D" w:rsidRPr="00B968A1" w:rsidRDefault="00F61D9D" w:rsidP="00F61D9D">
            <w:pPr>
              <w:spacing w:after="0" w:line="240" w:lineRule="auto"/>
              <w:jc w:val="center"/>
              <w:rPr>
                <w:rFonts w:ascii="Arial" w:hAnsi="Arial" w:cs="Arial"/>
                <w:sz w:val="16"/>
                <w:szCs w:val="16"/>
              </w:rPr>
            </w:pPr>
            <w:r>
              <w:rPr>
                <w:rFonts w:ascii="Arial" w:hAnsi="Arial" w:cs="Arial"/>
                <w:sz w:val="16"/>
                <w:szCs w:val="16"/>
              </w:rPr>
              <w:t>31</w:t>
            </w:r>
          </w:p>
        </w:tc>
        <w:tc>
          <w:tcPr>
            <w:tcW w:w="1134" w:type="dxa"/>
            <w:vMerge w:val="restart"/>
            <w:textDirection w:val="btLr"/>
            <w:vAlign w:val="center"/>
          </w:tcPr>
          <w:p w:rsidR="00F61D9D" w:rsidRPr="00D55008" w:rsidRDefault="00F61D9D" w:rsidP="00F61D9D">
            <w:pPr>
              <w:spacing w:after="0" w:line="240" w:lineRule="auto"/>
              <w:jc w:val="center"/>
              <w:rPr>
                <w:rFonts w:ascii="Arial" w:hAnsi="Arial" w:cs="Arial"/>
                <w:sz w:val="16"/>
                <w:szCs w:val="16"/>
                <w:lang w:val="hr-HR"/>
              </w:rPr>
            </w:pPr>
            <w:r w:rsidRPr="00D55008">
              <w:rPr>
                <w:rFonts w:ascii="Arial" w:hAnsi="Arial" w:cs="Arial"/>
                <w:sz w:val="16"/>
                <w:szCs w:val="16"/>
                <w:lang w:val="hr-HR"/>
              </w:rPr>
              <w:t>AMC1 CAT.OP.MPA.175 (a) (a) (18),</w:t>
            </w:r>
            <w:r>
              <w:rPr>
                <w:rFonts w:ascii="Arial" w:hAnsi="Arial" w:cs="Arial"/>
                <w:sz w:val="16"/>
                <w:szCs w:val="16"/>
                <w:lang w:val="hr-HR"/>
              </w:rPr>
              <w:t xml:space="preserve"> </w:t>
            </w:r>
            <w:r w:rsidRPr="00D55008">
              <w:rPr>
                <w:rFonts w:ascii="Arial" w:hAnsi="Arial" w:cs="Arial"/>
                <w:sz w:val="16"/>
                <w:szCs w:val="16"/>
                <w:lang w:val="hr-HR"/>
              </w:rPr>
              <w:t>CAT.OP.MPA.180 (d),</w:t>
            </w:r>
          </w:p>
          <w:p w:rsidR="00F61D9D" w:rsidRPr="00D55008" w:rsidRDefault="00F61D9D" w:rsidP="00F61D9D">
            <w:pPr>
              <w:spacing w:after="0" w:line="240" w:lineRule="auto"/>
              <w:jc w:val="center"/>
              <w:rPr>
                <w:rFonts w:ascii="Arial" w:hAnsi="Arial" w:cs="Arial"/>
                <w:sz w:val="16"/>
                <w:szCs w:val="16"/>
                <w:lang w:val="fr-FR"/>
              </w:rPr>
            </w:pPr>
            <w:r w:rsidRPr="00D55008">
              <w:rPr>
                <w:rFonts w:ascii="Arial" w:hAnsi="Arial" w:cs="Arial"/>
                <w:sz w:val="16"/>
                <w:szCs w:val="16"/>
                <w:lang w:val="hr-HR"/>
              </w:rPr>
              <w:t xml:space="preserve">SHT OPS 1 </w:t>
            </w:r>
            <w:r w:rsidRPr="00D55008">
              <w:rPr>
                <w:rFonts w:ascii="Arial" w:hAnsi="Arial" w:cs="Arial"/>
                <w:sz w:val="16"/>
                <w:szCs w:val="16"/>
                <w:lang w:val="fr-FR"/>
              </w:rPr>
              <w:t xml:space="preserve"> Md. 62 (5),</w:t>
            </w:r>
          </w:p>
          <w:p w:rsidR="00F61D9D" w:rsidRPr="00B968A1" w:rsidRDefault="00F61D9D" w:rsidP="00F61D9D">
            <w:pPr>
              <w:spacing w:after="0" w:line="240" w:lineRule="auto"/>
              <w:jc w:val="center"/>
              <w:rPr>
                <w:rFonts w:ascii="Arial" w:hAnsi="Arial" w:cs="Arial"/>
                <w:sz w:val="16"/>
                <w:szCs w:val="16"/>
              </w:rPr>
            </w:pPr>
            <w:r w:rsidRPr="00D55008">
              <w:rPr>
                <w:rFonts w:ascii="Arial" w:hAnsi="Arial" w:cs="Arial"/>
                <w:sz w:val="16"/>
                <w:szCs w:val="16"/>
                <w:lang w:val="fr-FR"/>
              </w:rPr>
              <w:t>SPA.ETOPS.110 (c)</w:t>
            </w:r>
          </w:p>
        </w:tc>
        <w:tc>
          <w:tcPr>
            <w:tcW w:w="3544" w:type="dxa"/>
            <w:vAlign w:val="center"/>
          </w:tcPr>
          <w:p w:rsidR="00F61D9D" w:rsidRPr="00B968A1" w:rsidRDefault="00F61D9D" w:rsidP="00F61D9D">
            <w:pPr>
              <w:pStyle w:val="Default"/>
              <w:jc w:val="both"/>
              <w:rPr>
                <w:rFonts w:ascii="Arial" w:hAnsi="Arial" w:cs="Arial"/>
                <w:color w:val="auto"/>
                <w:sz w:val="16"/>
                <w:szCs w:val="16"/>
              </w:rPr>
            </w:pPr>
            <w:r w:rsidRPr="00D55008">
              <w:rPr>
                <w:rFonts w:ascii="Arial" w:hAnsi="Arial" w:cs="Arial"/>
                <w:color w:val="auto"/>
                <w:sz w:val="16"/>
                <w:szCs w:val="16"/>
              </w:rPr>
              <w:t>İşletici, uçuş planı içerisinde gerekli tüm yedek havaalanlarını belirtmek zorundadır.</w:t>
            </w:r>
          </w:p>
        </w:tc>
        <w:sdt>
          <w:sdtPr>
            <w:rPr>
              <w:rFonts w:ascii="Arial" w:hAnsi="Arial" w:cs="Arial"/>
              <w:sz w:val="36"/>
              <w:szCs w:val="20"/>
            </w:rPr>
            <w:id w:val="-406996818"/>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412506434"/>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558175189"/>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r w:rsidR="00F61D9D" w:rsidRPr="00D9638E" w:rsidTr="00F61D9D">
        <w:trPr>
          <w:cantSplit/>
          <w:trHeight w:val="1096"/>
          <w:jc w:val="center"/>
        </w:trPr>
        <w:tc>
          <w:tcPr>
            <w:tcW w:w="284" w:type="dxa"/>
            <w:vMerge/>
            <w:vAlign w:val="center"/>
          </w:tcPr>
          <w:p w:rsidR="00F61D9D" w:rsidRPr="00B968A1" w:rsidRDefault="00F61D9D" w:rsidP="00F61D9D">
            <w:pPr>
              <w:spacing w:after="0" w:line="240" w:lineRule="auto"/>
              <w:jc w:val="center"/>
              <w:rPr>
                <w:rFonts w:ascii="Arial" w:hAnsi="Arial" w:cs="Arial"/>
                <w:sz w:val="16"/>
                <w:szCs w:val="16"/>
              </w:rPr>
            </w:pPr>
          </w:p>
        </w:tc>
        <w:tc>
          <w:tcPr>
            <w:tcW w:w="1134" w:type="dxa"/>
            <w:vMerge/>
            <w:textDirection w:val="btLr"/>
            <w:vAlign w:val="center"/>
          </w:tcPr>
          <w:p w:rsidR="00F61D9D" w:rsidRPr="00B968A1" w:rsidRDefault="00F61D9D" w:rsidP="00F61D9D">
            <w:pPr>
              <w:spacing w:after="0" w:line="240" w:lineRule="auto"/>
              <w:jc w:val="center"/>
              <w:rPr>
                <w:rFonts w:ascii="Arial" w:hAnsi="Arial" w:cs="Arial"/>
                <w:sz w:val="16"/>
                <w:szCs w:val="16"/>
              </w:rPr>
            </w:pPr>
          </w:p>
        </w:tc>
        <w:tc>
          <w:tcPr>
            <w:tcW w:w="3544" w:type="dxa"/>
            <w:vAlign w:val="center"/>
          </w:tcPr>
          <w:p w:rsidR="00F61D9D" w:rsidRPr="00B968A1" w:rsidRDefault="00F61D9D" w:rsidP="00F61D9D">
            <w:pPr>
              <w:pStyle w:val="Default"/>
              <w:jc w:val="both"/>
              <w:rPr>
                <w:rFonts w:ascii="Arial" w:hAnsi="Arial" w:cs="Arial"/>
                <w:color w:val="auto"/>
                <w:sz w:val="16"/>
                <w:szCs w:val="16"/>
              </w:rPr>
            </w:pPr>
            <w:r w:rsidRPr="00D55008">
              <w:rPr>
                <w:rFonts w:ascii="Arial" w:hAnsi="Arial" w:cs="Arial"/>
                <w:color w:val="auto"/>
                <w:sz w:val="16"/>
                <w:szCs w:val="16"/>
              </w:rPr>
              <w:t xml:space="preserve">İşletici, </w:t>
            </w:r>
            <w:proofErr w:type="spellStart"/>
            <w:r w:rsidRPr="00D55008">
              <w:rPr>
                <w:rFonts w:ascii="Arial" w:hAnsi="Arial" w:cs="Arial"/>
                <w:color w:val="auto"/>
                <w:sz w:val="16"/>
                <w:szCs w:val="16"/>
              </w:rPr>
              <w:t>operasyonel</w:t>
            </w:r>
            <w:proofErr w:type="spellEnd"/>
            <w:r w:rsidRPr="00D55008">
              <w:rPr>
                <w:rFonts w:ascii="Arial" w:hAnsi="Arial" w:cs="Arial"/>
                <w:color w:val="auto"/>
                <w:sz w:val="16"/>
                <w:szCs w:val="16"/>
              </w:rPr>
              <w:t xml:space="preserve"> uçuş planında ve ATS uçuş planında gereken tüm ETOPS yol-boyu yedek meydan(</w:t>
            </w:r>
            <w:proofErr w:type="spellStart"/>
            <w:r w:rsidRPr="00D55008">
              <w:rPr>
                <w:rFonts w:ascii="Arial" w:hAnsi="Arial" w:cs="Arial"/>
                <w:color w:val="auto"/>
                <w:sz w:val="16"/>
                <w:szCs w:val="16"/>
              </w:rPr>
              <w:t>lar</w:t>
            </w:r>
            <w:proofErr w:type="spellEnd"/>
            <w:r w:rsidRPr="00D55008">
              <w:rPr>
                <w:rFonts w:ascii="Arial" w:hAnsi="Arial" w:cs="Arial"/>
                <w:color w:val="auto"/>
                <w:sz w:val="16"/>
                <w:szCs w:val="16"/>
              </w:rPr>
              <w:t>)</w:t>
            </w:r>
            <w:proofErr w:type="spellStart"/>
            <w:r w:rsidRPr="00D55008">
              <w:rPr>
                <w:rFonts w:ascii="Arial" w:hAnsi="Arial" w:cs="Arial"/>
                <w:color w:val="auto"/>
                <w:sz w:val="16"/>
                <w:szCs w:val="16"/>
              </w:rPr>
              <w:t>ını</w:t>
            </w:r>
            <w:proofErr w:type="spellEnd"/>
            <w:r w:rsidRPr="00D55008">
              <w:rPr>
                <w:rFonts w:ascii="Arial" w:hAnsi="Arial" w:cs="Arial"/>
                <w:color w:val="auto"/>
                <w:sz w:val="16"/>
                <w:szCs w:val="16"/>
              </w:rPr>
              <w:t xml:space="preserve"> belirtmek zorundadır.</w:t>
            </w:r>
          </w:p>
        </w:tc>
        <w:sdt>
          <w:sdtPr>
            <w:rPr>
              <w:rFonts w:ascii="Arial" w:hAnsi="Arial" w:cs="Arial"/>
              <w:sz w:val="36"/>
              <w:szCs w:val="20"/>
            </w:rPr>
            <w:id w:val="1620098040"/>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2089686660"/>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609803783"/>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r w:rsidR="00F61D9D" w:rsidRPr="00D9638E" w:rsidTr="00F61D9D">
        <w:trPr>
          <w:cantSplit/>
          <w:trHeight w:val="1885"/>
          <w:jc w:val="center"/>
        </w:trPr>
        <w:tc>
          <w:tcPr>
            <w:tcW w:w="284" w:type="dxa"/>
            <w:vMerge w:val="restart"/>
            <w:vAlign w:val="center"/>
          </w:tcPr>
          <w:p w:rsidR="00F61D9D" w:rsidRPr="00B968A1" w:rsidRDefault="00F61D9D" w:rsidP="00F61D9D">
            <w:pPr>
              <w:spacing w:after="0" w:line="240" w:lineRule="auto"/>
              <w:jc w:val="center"/>
              <w:rPr>
                <w:rFonts w:ascii="Arial" w:hAnsi="Arial" w:cs="Arial"/>
                <w:sz w:val="16"/>
                <w:szCs w:val="16"/>
              </w:rPr>
            </w:pPr>
            <w:r>
              <w:rPr>
                <w:rFonts w:ascii="Arial" w:hAnsi="Arial" w:cs="Arial"/>
                <w:sz w:val="16"/>
                <w:szCs w:val="16"/>
              </w:rPr>
              <w:lastRenderedPageBreak/>
              <w:t>32</w:t>
            </w:r>
          </w:p>
        </w:tc>
        <w:tc>
          <w:tcPr>
            <w:tcW w:w="1134" w:type="dxa"/>
            <w:vMerge w:val="restart"/>
            <w:textDirection w:val="btLr"/>
            <w:vAlign w:val="center"/>
          </w:tcPr>
          <w:p w:rsidR="00F61D9D" w:rsidRPr="00B968A1" w:rsidRDefault="00F61D9D" w:rsidP="00F61D9D">
            <w:pPr>
              <w:spacing w:after="0" w:line="240" w:lineRule="auto"/>
              <w:jc w:val="center"/>
              <w:rPr>
                <w:rFonts w:ascii="Arial" w:hAnsi="Arial" w:cs="Arial"/>
                <w:sz w:val="16"/>
                <w:szCs w:val="16"/>
              </w:rPr>
            </w:pPr>
            <w:r w:rsidRPr="00D55008">
              <w:rPr>
                <w:rFonts w:ascii="Arial" w:hAnsi="Arial" w:cs="Arial"/>
                <w:sz w:val="16"/>
                <w:szCs w:val="16"/>
              </w:rPr>
              <w:t xml:space="preserve">AMC1 </w:t>
            </w:r>
            <w:proofErr w:type="gramStart"/>
            <w:r w:rsidRPr="00D55008">
              <w:rPr>
                <w:rFonts w:ascii="Arial" w:hAnsi="Arial" w:cs="Arial"/>
                <w:sz w:val="16"/>
                <w:szCs w:val="16"/>
              </w:rPr>
              <w:t>CAT.OP</w:t>
            </w:r>
            <w:proofErr w:type="gramEnd"/>
            <w:r w:rsidRPr="00D55008">
              <w:rPr>
                <w:rFonts w:ascii="Arial" w:hAnsi="Arial" w:cs="Arial"/>
                <w:sz w:val="16"/>
                <w:szCs w:val="16"/>
              </w:rPr>
              <w:t>.MPA.175 (a),</w:t>
            </w:r>
            <w:r>
              <w:rPr>
                <w:rFonts w:ascii="Arial" w:hAnsi="Arial" w:cs="Arial"/>
                <w:sz w:val="16"/>
                <w:szCs w:val="16"/>
              </w:rPr>
              <w:t xml:space="preserve"> </w:t>
            </w:r>
            <w:r w:rsidRPr="00D55008">
              <w:rPr>
                <w:rFonts w:ascii="Arial" w:hAnsi="Arial" w:cs="Arial"/>
                <w:sz w:val="16"/>
                <w:szCs w:val="16"/>
              </w:rPr>
              <w:t>CAT.OP.MPA.150,</w:t>
            </w:r>
            <w:r>
              <w:rPr>
                <w:rFonts w:ascii="Arial" w:hAnsi="Arial" w:cs="Arial"/>
                <w:sz w:val="16"/>
                <w:szCs w:val="16"/>
              </w:rPr>
              <w:t xml:space="preserve"> </w:t>
            </w:r>
            <w:r w:rsidRPr="00D55008">
              <w:rPr>
                <w:rFonts w:ascii="Arial" w:hAnsi="Arial" w:cs="Arial"/>
                <w:sz w:val="16"/>
                <w:szCs w:val="16"/>
              </w:rPr>
              <w:t>AMC1 CAT.OP.MPA.150 (b),</w:t>
            </w:r>
            <w:r>
              <w:rPr>
                <w:rFonts w:ascii="Arial" w:hAnsi="Arial" w:cs="Arial"/>
                <w:sz w:val="16"/>
                <w:szCs w:val="16"/>
              </w:rPr>
              <w:t xml:space="preserve"> </w:t>
            </w:r>
            <w:r w:rsidRPr="00D55008">
              <w:rPr>
                <w:rFonts w:ascii="Arial" w:hAnsi="Arial" w:cs="Arial"/>
                <w:sz w:val="16"/>
                <w:szCs w:val="16"/>
              </w:rPr>
              <w:t>AMC2 CAT.OP.MPA.150 (b),</w:t>
            </w:r>
            <w:r>
              <w:rPr>
                <w:rFonts w:ascii="Arial" w:hAnsi="Arial" w:cs="Arial"/>
                <w:sz w:val="16"/>
                <w:szCs w:val="16"/>
              </w:rPr>
              <w:t xml:space="preserve"> </w:t>
            </w:r>
            <w:r w:rsidRPr="00D55008">
              <w:rPr>
                <w:rFonts w:ascii="Arial" w:hAnsi="Arial" w:cs="Arial"/>
                <w:sz w:val="16"/>
                <w:szCs w:val="16"/>
              </w:rPr>
              <w:t>AMC3 CAT.OP.MPA.150 (b),</w:t>
            </w:r>
            <w:r>
              <w:rPr>
                <w:rFonts w:ascii="Arial" w:hAnsi="Arial" w:cs="Arial"/>
                <w:sz w:val="16"/>
                <w:szCs w:val="16"/>
              </w:rPr>
              <w:t xml:space="preserve"> </w:t>
            </w:r>
            <w:r w:rsidRPr="00D55008">
              <w:rPr>
                <w:rFonts w:ascii="Arial" w:hAnsi="Arial" w:cs="Arial"/>
                <w:sz w:val="16"/>
                <w:szCs w:val="16"/>
              </w:rPr>
              <w:t>GM1 CAT.OP.MPA.150 (b),</w:t>
            </w:r>
            <w:r>
              <w:rPr>
                <w:rFonts w:ascii="Arial" w:hAnsi="Arial" w:cs="Arial"/>
                <w:sz w:val="16"/>
                <w:szCs w:val="16"/>
              </w:rPr>
              <w:t xml:space="preserve"> </w:t>
            </w:r>
            <w:r w:rsidRPr="00D55008">
              <w:rPr>
                <w:rFonts w:ascii="Arial" w:hAnsi="Arial" w:cs="Arial"/>
                <w:sz w:val="16"/>
                <w:szCs w:val="16"/>
              </w:rPr>
              <w:t>GM1 CAT.OP.MPA.150 (c)(3)(i),</w:t>
            </w:r>
            <w:r>
              <w:rPr>
                <w:rFonts w:ascii="Arial" w:hAnsi="Arial" w:cs="Arial"/>
                <w:sz w:val="16"/>
                <w:szCs w:val="16"/>
              </w:rPr>
              <w:t xml:space="preserve"> </w:t>
            </w:r>
            <w:r w:rsidRPr="00D55008">
              <w:rPr>
                <w:rFonts w:ascii="Arial" w:hAnsi="Arial" w:cs="Arial"/>
                <w:sz w:val="16"/>
                <w:szCs w:val="16"/>
              </w:rPr>
              <w:t>GM1 CAT.OP.MPA.150 (c)(3)(ii),</w:t>
            </w:r>
            <w:r>
              <w:rPr>
                <w:rFonts w:ascii="Arial" w:hAnsi="Arial" w:cs="Arial"/>
                <w:sz w:val="16"/>
                <w:szCs w:val="16"/>
              </w:rPr>
              <w:t xml:space="preserve"> </w:t>
            </w:r>
            <w:r w:rsidRPr="00D55008">
              <w:rPr>
                <w:rFonts w:ascii="Arial" w:hAnsi="Arial" w:cs="Arial"/>
                <w:sz w:val="16"/>
                <w:szCs w:val="16"/>
              </w:rPr>
              <w:t>CAT.OP.MPA.151</w:t>
            </w:r>
          </w:p>
        </w:tc>
        <w:tc>
          <w:tcPr>
            <w:tcW w:w="3544" w:type="dxa"/>
            <w:vAlign w:val="center"/>
          </w:tcPr>
          <w:p w:rsidR="00F61D9D" w:rsidRPr="00D55008" w:rsidRDefault="00F61D9D" w:rsidP="00F61D9D">
            <w:pPr>
              <w:pStyle w:val="Default"/>
              <w:jc w:val="both"/>
              <w:rPr>
                <w:rFonts w:ascii="Arial" w:hAnsi="Arial" w:cs="Arial"/>
                <w:color w:val="auto"/>
                <w:sz w:val="16"/>
                <w:szCs w:val="16"/>
              </w:rPr>
            </w:pPr>
            <w:r w:rsidRPr="00D55008">
              <w:rPr>
                <w:rFonts w:ascii="Arial" w:hAnsi="Arial" w:cs="Arial"/>
                <w:color w:val="auto"/>
                <w:sz w:val="16"/>
                <w:szCs w:val="16"/>
              </w:rPr>
              <w:t>İşletici; uçuş planlaması ve uçuş sırasında yeniden planlama için bir yakıt politikası oluşturmak zorundadır. Bu politika, her uçuşta, planlanan operasyon için yeterli miktarda yakıt ve operasyondan sapmaları karşılamak üzere yedek yakıt taşınmasını kapsamalıdır. Yakıt politikası ve bu politikadaki herhangi bir değişiklik, Genel Müdürlük onayına tabidir.</w:t>
            </w:r>
          </w:p>
        </w:tc>
        <w:sdt>
          <w:sdtPr>
            <w:rPr>
              <w:rFonts w:ascii="Arial" w:hAnsi="Arial" w:cs="Arial"/>
              <w:sz w:val="36"/>
              <w:szCs w:val="20"/>
            </w:rPr>
            <w:id w:val="-1369069041"/>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479957289"/>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2057002910"/>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r w:rsidR="00F61D9D" w:rsidRPr="00D9638E" w:rsidTr="00F61D9D">
        <w:trPr>
          <w:cantSplit/>
          <w:trHeight w:val="2056"/>
          <w:jc w:val="center"/>
        </w:trPr>
        <w:tc>
          <w:tcPr>
            <w:tcW w:w="284" w:type="dxa"/>
            <w:vMerge/>
            <w:vAlign w:val="center"/>
          </w:tcPr>
          <w:p w:rsidR="00F61D9D" w:rsidRPr="00B968A1" w:rsidRDefault="00F61D9D" w:rsidP="00F61D9D">
            <w:pPr>
              <w:spacing w:after="0" w:line="240" w:lineRule="auto"/>
              <w:jc w:val="center"/>
              <w:rPr>
                <w:rFonts w:ascii="Arial" w:hAnsi="Arial" w:cs="Arial"/>
                <w:sz w:val="16"/>
                <w:szCs w:val="16"/>
              </w:rPr>
            </w:pPr>
          </w:p>
        </w:tc>
        <w:tc>
          <w:tcPr>
            <w:tcW w:w="1134" w:type="dxa"/>
            <w:vMerge/>
            <w:textDirection w:val="btLr"/>
            <w:vAlign w:val="center"/>
          </w:tcPr>
          <w:p w:rsidR="00F61D9D" w:rsidRPr="00B968A1" w:rsidRDefault="00F61D9D" w:rsidP="00F61D9D">
            <w:pPr>
              <w:spacing w:after="0" w:line="240" w:lineRule="auto"/>
              <w:jc w:val="center"/>
              <w:rPr>
                <w:rFonts w:ascii="Arial" w:hAnsi="Arial" w:cs="Arial"/>
                <w:sz w:val="16"/>
                <w:szCs w:val="16"/>
              </w:rPr>
            </w:pPr>
          </w:p>
        </w:tc>
        <w:tc>
          <w:tcPr>
            <w:tcW w:w="3544" w:type="dxa"/>
            <w:vAlign w:val="center"/>
          </w:tcPr>
          <w:p w:rsidR="00F61D9D" w:rsidRPr="00B968A1" w:rsidRDefault="00F61D9D" w:rsidP="00F61D9D">
            <w:pPr>
              <w:pStyle w:val="Default"/>
              <w:jc w:val="both"/>
              <w:rPr>
                <w:rFonts w:ascii="Arial" w:hAnsi="Arial" w:cs="Arial"/>
                <w:color w:val="auto"/>
                <w:sz w:val="16"/>
                <w:szCs w:val="16"/>
              </w:rPr>
            </w:pPr>
            <w:proofErr w:type="spellStart"/>
            <w:r w:rsidRPr="00D55008">
              <w:rPr>
                <w:rFonts w:ascii="Arial" w:hAnsi="Arial" w:cs="Arial"/>
                <w:color w:val="auto"/>
                <w:sz w:val="16"/>
                <w:szCs w:val="16"/>
              </w:rPr>
              <w:t>Operasyonel</w:t>
            </w:r>
            <w:proofErr w:type="spellEnd"/>
            <w:r w:rsidRPr="00D55008">
              <w:rPr>
                <w:rFonts w:ascii="Arial" w:hAnsi="Arial" w:cs="Arial"/>
                <w:color w:val="auto"/>
                <w:sz w:val="16"/>
                <w:szCs w:val="16"/>
              </w:rPr>
              <w:t xml:space="preserve"> uçuş planında yer alan yakıt hesaplamalarının (taksi, uçuş yakıtı, beklenmeyen durum yakıtı, yedek havaalanına gidiş yakıtı, nihai yedek yakıt ve asgari ilave yakıt) Genel Müdürlüğümüz tarafından onaylı el kitabındaki </w:t>
            </w:r>
            <w:proofErr w:type="gramStart"/>
            <w:r w:rsidRPr="00D55008">
              <w:rPr>
                <w:rFonts w:ascii="Arial" w:hAnsi="Arial" w:cs="Arial"/>
                <w:color w:val="auto"/>
                <w:sz w:val="16"/>
                <w:szCs w:val="16"/>
              </w:rPr>
              <w:t>prosedüre</w:t>
            </w:r>
            <w:proofErr w:type="gramEnd"/>
            <w:r w:rsidRPr="00D55008">
              <w:rPr>
                <w:rFonts w:ascii="Arial" w:hAnsi="Arial" w:cs="Arial"/>
                <w:color w:val="auto"/>
                <w:sz w:val="16"/>
                <w:szCs w:val="16"/>
              </w:rPr>
              <w:t xml:space="preserve"> ve ilgili mevzuat gerekliliklerine uygun olması gerekmektedir.</w:t>
            </w:r>
          </w:p>
        </w:tc>
        <w:sdt>
          <w:sdtPr>
            <w:rPr>
              <w:rFonts w:ascii="Arial" w:hAnsi="Arial" w:cs="Arial"/>
              <w:sz w:val="36"/>
              <w:szCs w:val="20"/>
            </w:rPr>
            <w:id w:val="1499615597"/>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359243645"/>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391734224"/>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r w:rsidR="00F61D9D" w:rsidRPr="00D9638E" w:rsidTr="00F61D9D">
        <w:trPr>
          <w:cantSplit/>
          <w:trHeight w:val="1096"/>
          <w:jc w:val="center"/>
        </w:trPr>
        <w:tc>
          <w:tcPr>
            <w:tcW w:w="284" w:type="dxa"/>
            <w:vMerge w:val="restart"/>
            <w:vAlign w:val="center"/>
          </w:tcPr>
          <w:p w:rsidR="00F61D9D" w:rsidRPr="00B968A1" w:rsidRDefault="00F61D9D" w:rsidP="00F61D9D">
            <w:pPr>
              <w:spacing w:after="0" w:line="240" w:lineRule="auto"/>
              <w:jc w:val="center"/>
              <w:rPr>
                <w:rFonts w:ascii="Arial" w:hAnsi="Arial" w:cs="Arial"/>
                <w:sz w:val="16"/>
                <w:szCs w:val="16"/>
              </w:rPr>
            </w:pPr>
            <w:r>
              <w:rPr>
                <w:rFonts w:ascii="Arial" w:hAnsi="Arial" w:cs="Arial"/>
                <w:sz w:val="16"/>
                <w:szCs w:val="16"/>
              </w:rPr>
              <w:t>33</w:t>
            </w:r>
          </w:p>
        </w:tc>
        <w:tc>
          <w:tcPr>
            <w:tcW w:w="1134" w:type="dxa"/>
            <w:vMerge w:val="restart"/>
            <w:textDirection w:val="btLr"/>
            <w:vAlign w:val="center"/>
          </w:tcPr>
          <w:p w:rsidR="00F61D9D" w:rsidRPr="00B35438" w:rsidRDefault="00F61D9D" w:rsidP="00F61D9D">
            <w:pPr>
              <w:spacing w:after="0" w:line="240" w:lineRule="auto"/>
              <w:jc w:val="center"/>
              <w:rPr>
                <w:rFonts w:ascii="Arial" w:hAnsi="Arial" w:cs="Arial"/>
                <w:sz w:val="16"/>
                <w:szCs w:val="16"/>
                <w:lang w:val="en-US"/>
              </w:rPr>
            </w:pPr>
            <w:r w:rsidRPr="00B35438">
              <w:rPr>
                <w:rFonts w:ascii="Arial" w:hAnsi="Arial" w:cs="Arial"/>
                <w:sz w:val="16"/>
                <w:szCs w:val="16"/>
                <w:lang w:val="en-US"/>
              </w:rPr>
              <w:t>CAT.OP.MPA.280,</w:t>
            </w:r>
          </w:p>
          <w:p w:rsidR="00F61D9D" w:rsidRPr="00B35438" w:rsidRDefault="00F61D9D" w:rsidP="00F61D9D">
            <w:pPr>
              <w:spacing w:after="0" w:line="240" w:lineRule="auto"/>
              <w:jc w:val="center"/>
              <w:rPr>
                <w:rFonts w:ascii="Arial" w:hAnsi="Arial" w:cs="Arial"/>
                <w:sz w:val="16"/>
                <w:szCs w:val="16"/>
                <w:lang w:val="en-US"/>
              </w:rPr>
            </w:pPr>
            <w:r w:rsidRPr="00B35438">
              <w:rPr>
                <w:rFonts w:ascii="Arial" w:hAnsi="Arial" w:cs="Arial"/>
                <w:sz w:val="16"/>
                <w:szCs w:val="16"/>
                <w:lang w:val="en-US"/>
              </w:rPr>
              <w:t>CAT.OP.MPA.281,</w:t>
            </w:r>
            <w:r w:rsidRPr="00B35438">
              <w:rPr>
                <w:rFonts w:ascii="Arial" w:hAnsi="Arial" w:cs="Arial"/>
                <w:sz w:val="16"/>
                <w:szCs w:val="16"/>
                <w:lang w:val="hr-HR"/>
              </w:rPr>
              <w:t xml:space="preserve"> AMC1 CAT.OP.MPA.280</w:t>
            </w:r>
          </w:p>
          <w:p w:rsidR="00F61D9D" w:rsidRPr="00B968A1" w:rsidRDefault="00F61D9D" w:rsidP="00F61D9D">
            <w:pPr>
              <w:spacing w:after="0" w:line="240" w:lineRule="auto"/>
              <w:jc w:val="center"/>
              <w:rPr>
                <w:rFonts w:ascii="Arial" w:hAnsi="Arial" w:cs="Arial"/>
                <w:sz w:val="16"/>
                <w:szCs w:val="16"/>
              </w:rPr>
            </w:pPr>
            <w:r w:rsidRPr="00B35438">
              <w:rPr>
                <w:rFonts w:ascii="Arial" w:hAnsi="Arial" w:cs="Arial"/>
                <w:sz w:val="16"/>
                <w:szCs w:val="16"/>
                <w:lang w:val="en-US"/>
              </w:rPr>
              <w:t>AMC1</w:t>
            </w:r>
            <w:r>
              <w:rPr>
                <w:rFonts w:ascii="Arial" w:hAnsi="Arial" w:cs="Arial"/>
                <w:sz w:val="16"/>
                <w:szCs w:val="16"/>
                <w:lang w:val="en-US"/>
              </w:rPr>
              <w:t xml:space="preserve"> </w:t>
            </w:r>
            <w:r w:rsidRPr="00B35438">
              <w:rPr>
                <w:rFonts w:ascii="Arial" w:hAnsi="Arial" w:cs="Arial"/>
                <w:sz w:val="16"/>
                <w:szCs w:val="16"/>
                <w:lang w:val="en-US"/>
              </w:rPr>
              <w:t>CAT.OP.MPA.281</w:t>
            </w:r>
          </w:p>
        </w:tc>
        <w:tc>
          <w:tcPr>
            <w:tcW w:w="3544" w:type="dxa"/>
            <w:vAlign w:val="center"/>
          </w:tcPr>
          <w:p w:rsidR="00F61D9D" w:rsidRPr="00B968A1" w:rsidRDefault="00F61D9D" w:rsidP="00F61D9D">
            <w:pPr>
              <w:pStyle w:val="Default"/>
              <w:jc w:val="both"/>
              <w:rPr>
                <w:rFonts w:ascii="Arial" w:hAnsi="Arial" w:cs="Arial"/>
                <w:color w:val="auto"/>
                <w:sz w:val="16"/>
                <w:szCs w:val="16"/>
              </w:rPr>
            </w:pPr>
            <w:proofErr w:type="spellStart"/>
            <w:r w:rsidRPr="00B35438">
              <w:rPr>
                <w:rFonts w:ascii="Arial" w:hAnsi="Arial" w:cs="Arial"/>
                <w:color w:val="auto"/>
                <w:sz w:val="16"/>
                <w:szCs w:val="16"/>
              </w:rPr>
              <w:t>İşletici</w:t>
            </w:r>
            <w:proofErr w:type="spellEnd"/>
            <w:r w:rsidRPr="00B35438">
              <w:rPr>
                <w:rFonts w:ascii="Arial" w:hAnsi="Arial" w:cs="Arial"/>
                <w:color w:val="auto"/>
                <w:sz w:val="16"/>
                <w:szCs w:val="16"/>
              </w:rPr>
              <w:t xml:space="preserve">, uçuş sırasında yakıt kontrolü ve yönetiminin solda yer alan referans maddelerindeki </w:t>
            </w:r>
            <w:proofErr w:type="gramStart"/>
            <w:r w:rsidRPr="00B35438">
              <w:rPr>
                <w:rFonts w:ascii="Arial" w:hAnsi="Arial" w:cs="Arial"/>
                <w:color w:val="auto"/>
                <w:sz w:val="16"/>
                <w:szCs w:val="16"/>
              </w:rPr>
              <w:t>kriterlere</w:t>
            </w:r>
            <w:proofErr w:type="gramEnd"/>
            <w:r w:rsidRPr="00B35438">
              <w:rPr>
                <w:rFonts w:ascii="Arial" w:hAnsi="Arial" w:cs="Arial"/>
                <w:color w:val="auto"/>
                <w:sz w:val="16"/>
                <w:szCs w:val="16"/>
              </w:rPr>
              <w:t xml:space="preserve"> göre yürütülmesinin temin edecek usuller oluşturmak zorundadır.</w:t>
            </w:r>
          </w:p>
        </w:tc>
        <w:sdt>
          <w:sdtPr>
            <w:rPr>
              <w:rFonts w:ascii="Arial" w:hAnsi="Arial" w:cs="Arial"/>
              <w:sz w:val="36"/>
              <w:szCs w:val="20"/>
            </w:rPr>
            <w:id w:val="-298386563"/>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630742325"/>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731182616"/>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r w:rsidR="00F61D9D" w:rsidRPr="00D9638E" w:rsidTr="00F61D9D">
        <w:trPr>
          <w:cantSplit/>
          <w:trHeight w:val="1096"/>
          <w:jc w:val="center"/>
        </w:trPr>
        <w:tc>
          <w:tcPr>
            <w:tcW w:w="284" w:type="dxa"/>
            <w:vMerge/>
            <w:vAlign w:val="center"/>
          </w:tcPr>
          <w:p w:rsidR="00F61D9D" w:rsidRPr="00B968A1" w:rsidRDefault="00F61D9D" w:rsidP="00F61D9D">
            <w:pPr>
              <w:spacing w:after="0" w:line="240" w:lineRule="auto"/>
              <w:jc w:val="center"/>
              <w:rPr>
                <w:rFonts w:ascii="Arial" w:hAnsi="Arial" w:cs="Arial"/>
                <w:sz w:val="16"/>
                <w:szCs w:val="16"/>
              </w:rPr>
            </w:pPr>
          </w:p>
        </w:tc>
        <w:tc>
          <w:tcPr>
            <w:tcW w:w="1134" w:type="dxa"/>
            <w:vMerge/>
            <w:textDirection w:val="btLr"/>
            <w:vAlign w:val="center"/>
          </w:tcPr>
          <w:p w:rsidR="00F61D9D" w:rsidRPr="00B968A1" w:rsidRDefault="00F61D9D" w:rsidP="00F61D9D">
            <w:pPr>
              <w:spacing w:after="0" w:line="240" w:lineRule="auto"/>
              <w:jc w:val="center"/>
              <w:rPr>
                <w:rFonts w:ascii="Arial" w:hAnsi="Arial" w:cs="Arial"/>
                <w:sz w:val="16"/>
                <w:szCs w:val="16"/>
              </w:rPr>
            </w:pPr>
          </w:p>
        </w:tc>
        <w:tc>
          <w:tcPr>
            <w:tcW w:w="3544" w:type="dxa"/>
            <w:vAlign w:val="center"/>
          </w:tcPr>
          <w:p w:rsidR="00F61D9D" w:rsidRPr="00B35438" w:rsidRDefault="00F61D9D" w:rsidP="00F61D9D">
            <w:pPr>
              <w:pStyle w:val="Default"/>
              <w:jc w:val="both"/>
              <w:rPr>
                <w:rFonts w:ascii="Arial" w:hAnsi="Arial" w:cs="Arial"/>
                <w:sz w:val="16"/>
                <w:szCs w:val="16"/>
              </w:rPr>
            </w:pPr>
            <w:r w:rsidRPr="00B35438">
              <w:rPr>
                <w:rFonts w:ascii="Arial" w:hAnsi="Arial" w:cs="Arial"/>
                <w:sz w:val="16"/>
                <w:szCs w:val="16"/>
              </w:rPr>
              <w:t>Uçuştan sorumlu kaptan pilot, uçuş esnasında düzenli aralıklarla yakıt kontrollerinin yapıldığından ve kalan kullanılabilir yakıtın kaydedilerek aşağıdaki amaçlarla değerlendirildiğinden emin olmak zorundadır;</w:t>
            </w:r>
          </w:p>
          <w:p w:rsidR="00F61D9D" w:rsidRPr="00B35438" w:rsidRDefault="00F61D9D" w:rsidP="00F61D9D">
            <w:pPr>
              <w:pStyle w:val="Default"/>
              <w:numPr>
                <w:ilvl w:val="0"/>
                <w:numId w:val="8"/>
              </w:numPr>
              <w:ind w:left="398" w:hanging="284"/>
              <w:jc w:val="both"/>
              <w:rPr>
                <w:rFonts w:ascii="Arial" w:hAnsi="Arial" w:cs="Arial"/>
                <w:sz w:val="16"/>
                <w:szCs w:val="16"/>
              </w:rPr>
            </w:pPr>
            <w:r w:rsidRPr="00B35438">
              <w:rPr>
                <w:rFonts w:ascii="Arial" w:hAnsi="Arial" w:cs="Arial"/>
                <w:sz w:val="16"/>
                <w:szCs w:val="16"/>
              </w:rPr>
              <w:t>Tüketilen ile tüketilmesi planlanan yakıt miktarlarının karşılaştırılması,</w:t>
            </w:r>
          </w:p>
          <w:p w:rsidR="00F61D9D" w:rsidRPr="00B35438" w:rsidRDefault="00F61D9D" w:rsidP="00F61D9D">
            <w:pPr>
              <w:pStyle w:val="Default"/>
              <w:numPr>
                <w:ilvl w:val="0"/>
                <w:numId w:val="8"/>
              </w:numPr>
              <w:ind w:left="398" w:hanging="284"/>
              <w:jc w:val="both"/>
              <w:rPr>
                <w:rFonts w:ascii="Arial" w:hAnsi="Arial" w:cs="Arial"/>
                <w:sz w:val="16"/>
                <w:szCs w:val="16"/>
              </w:rPr>
            </w:pPr>
            <w:proofErr w:type="gramStart"/>
            <w:r w:rsidRPr="00B35438">
              <w:rPr>
                <w:rFonts w:ascii="Arial" w:hAnsi="Arial" w:cs="Arial"/>
                <w:sz w:val="16"/>
                <w:szCs w:val="16"/>
              </w:rPr>
              <w:t>CAT.OP</w:t>
            </w:r>
            <w:proofErr w:type="gramEnd"/>
            <w:r w:rsidRPr="00B35438">
              <w:rPr>
                <w:rFonts w:ascii="Arial" w:hAnsi="Arial" w:cs="Arial"/>
                <w:sz w:val="16"/>
                <w:szCs w:val="16"/>
              </w:rPr>
              <w:t>.MPA.280 (b) maddesine göre kalan kullanılabilir yakıtın uçuşu tamamlamaya yeterli olup olmadığının kontrolü,</w:t>
            </w:r>
          </w:p>
          <w:p w:rsidR="00F61D9D" w:rsidRPr="00B35438" w:rsidRDefault="00F61D9D" w:rsidP="00F61D9D">
            <w:pPr>
              <w:pStyle w:val="Default"/>
              <w:numPr>
                <w:ilvl w:val="0"/>
                <w:numId w:val="8"/>
              </w:numPr>
              <w:ind w:left="398" w:hanging="284"/>
              <w:jc w:val="both"/>
              <w:rPr>
                <w:rFonts w:ascii="Arial" w:hAnsi="Arial" w:cs="Arial"/>
                <w:sz w:val="16"/>
                <w:szCs w:val="16"/>
              </w:rPr>
            </w:pPr>
            <w:r w:rsidRPr="00B35438">
              <w:rPr>
                <w:rFonts w:ascii="Arial" w:hAnsi="Arial" w:cs="Arial"/>
                <w:sz w:val="16"/>
                <w:szCs w:val="16"/>
              </w:rPr>
              <w:t>Varış yeri havaalanına varışta kalması beklenen kullanılabilir yakıt miktarının tespiti.</w:t>
            </w:r>
          </w:p>
          <w:p w:rsidR="00F61D9D" w:rsidRPr="00B35438" w:rsidRDefault="00F61D9D" w:rsidP="00F61D9D">
            <w:pPr>
              <w:pStyle w:val="Default"/>
              <w:jc w:val="both"/>
              <w:rPr>
                <w:rFonts w:ascii="Arial" w:hAnsi="Arial" w:cs="Arial"/>
                <w:sz w:val="16"/>
                <w:szCs w:val="16"/>
              </w:rPr>
            </w:pPr>
          </w:p>
          <w:p w:rsidR="00F61D9D" w:rsidRPr="00B968A1" w:rsidRDefault="00F61D9D" w:rsidP="00F61D9D">
            <w:pPr>
              <w:pStyle w:val="Default"/>
              <w:jc w:val="both"/>
              <w:rPr>
                <w:rFonts w:ascii="Arial" w:hAnsi="Arial" w:cs="Arial"/>
                <w:color w:val="auto"/>
                <w:sz w:val="16"/>
                <w:szCs w:val="16"/>
              </w:rPr>
            </w:pPr>
            <w:r w:rsidRPr="00B35438">
              <w:rPr>
                <w:rFonts w:ascii="Arial" w:hAnsi="Arial" w:cs="Arial"/>
                <w:color w:val="auto"/>
                <w:sz w:val="16"/>
                <w:szCs w:val="16"/>
              </w:rPr>
              <w:t xml:space="preserve">NOT: Helikopter operasyonları için </w:t>
            </w:r>
            <w:proofErr w:type="gramStart"/>
            <w:r w:rsidRPr="00B35438">
              <w:rPr>
                <w:rFonts w:ascii="Arial" w:hAnsi="Arial" w:cs="Arial"/>
                <w:color w:val="auto"/>
                <w:sz w:val="16"/>
                <w:szCs w:val="16"/>
              </w:rPr>
              <w:t>CAT.OP</w:t>
            </w:r>
            <w:proofErr w:type="gramEnd"/>
            <w:r w:rsidRPr="00B35438">
              <w:rPr>
                <w:rFonts w:ascii="Arial" w:hAnsi="Arial" w:cs="Arial"/>
                <w:color w:val="auto"/>
                <w:sz w:val="16"/>
                <w:szCs w:val="16"/>
              </w:rPr>
              <w:t>.MPA.281 ve AMC1 CAT.OP.MPA.281 gereklilikleri.</w:t>
            </w:r>
          </w:p>
        </w:tc>
        <w:sdt>
          <w:sdtPr>
            <w:rPr>
              <w:rFonts w:ascii="Arial" w:hAnsi="Arial" w:cs="Arial"/>
              <w:sz w:val="36"/>
              <w:szCs w:val="20"/>
            </w:rPr>
            <w:id w:val="293644244"/>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509370621"/>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2052292208"/>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r w:rsidR="00F61D9D" w:rsidRPr="00D9638E" w:rsidTr="00F61D9D">
        <w:trPr>
          <w:cantSplit/>
          <w:trHeight w:val="1096"/>
          <w:jc w:val="center"/>
        </w:trPr>
        <w:tc>
          <w:tcPr>
            <w:tcW w:w="284" w:type="dxa"/>
            <w:vAlign w:val="center"/>
          </w:tcPr>
          <w:p w:rsidR="00F61D9D" w:rsidRPr="00B968A1" w:rsidRDefault="00F61D9D" w:rsidP="00F61D9D">
            <w:pPr>
              <w:spacing w:after="0" w:line="240" w:lineRule="auto"/>
              <w:jc w:val="center"/>
              <w:rPr>
                <w:rFonts w:ascii="Arial" w:hAnsi="Arial" w:cs="Arial"/>
                <w:sz w:val="16"/>
                <w:szCs w:val="16"/>
              </w:rPr>
            </w:pPr>
            <w:r>
              <w:rPr>
                <w:rFonts w:ascii="Arial" w:hAnsi="Arial" w:cs="Arial"/>
                <w:sz w:val="16"/>
                <w:szCs w:val="16"/>
              </w:rPr>
              <w:lastRenderedPageBreak/>
              <w:t>34</w:t>
            </w:r>
          </w:p>
        </w:tc>
        <w:tc>
          <w:tcPr>
            <w:tcW w:w="1134" w:type="dxa"/>
            <w:textDirection w:val="btLr"/>
            <w:vAlign w:val="center"/>
          </w:tcPr>
          <w:p w:rsidR="00F61D9D" w:rsidRPr="00160F4F" w:rsidRDefault="00F61D9D" w:rsidP="00F61D9D">
            <w:pPr>
              <w:spacing w:after="0" w:line="240" w:lineRule="auto"/>
              <w:jc w:val="center"/>
              <w:rPr>
                <w:rFonts w:ascii="Arial" w:hAnsi="Arial" w:cs="Arial"/>
                <w:sz w:val="16"/>
                <w:szCs w:val="16"/>
                <w:lang w:val="en-US"/>
              </w:rPr>
            </w:pPr>
            <w:r w:rsidRPr="00160F4F">
              <w:rPr>
                <w:rFonts w:ascii="Arial" w:hAnsi="Arial" w:cs="Arial"/>
                <w:sz w:val="16"/>
                <w:szCs w:val="16"/>
                <w:lang w:val="en-US"/>
              </w:rPr>
              <w:t>CAT.OP.MPA.245, CAT.GEN.MPA.180,</w:t>
            </w:r>
          </w:p>
          <w:p w:rsidR="00F61D9D" w:rsidRPr="00B968A1" w:rsidRDefault="00F61D9D" w:rsidP="00F61D9D">
            <w:pPr>
              <w:spacing w:after="0" w:line="240" w:lineRule="auto"/>
              <w:jc w:val="center"/>
              <w:rPr>
                <w:rFonts w:ascii="Arial" w:hAnsi="Arial" w:cs="Arial"/>
                <w:sz w:val="16"/>
                <w:szCs w:val="16"/>
              </w:rPr>
            </w:pPr>
            <w:r w:rsidRPr="00160F4F">
              <w:rPr>
                <w:rFonts w:ascii="Arial" w:hAnsi="Arial" w:cs="Arial"/>
                <w:sz w:val="16"/>
                <w:szCs w:val="16"/>
                <w:lang w:val="en-US"/>
              </w:rPr>
              <w:t>CAT.OP.MPA.247</w:t>
            </w:r>
          </w:p>
        </w:tc>
        <w:tc>
          <w:tcPr>
            <w:tcW w:w="3544" w:type="dxa"/>
            <w:vAlign w:val="center"/>
          </w:tcPr>
          <w:p w:rsidR="00F61D9D" w:rsidRPr="00160F4F" w:rsidRDefault="00F61D9D" w:rsidP="00F61D9D">
            <w:pPr>
              <w:pStyle w:val="Default"/>
              <w:jc w:val="both"/>
              <w:rPr>
                <w:rFonts w:ascii="Arial" w:hAnsi="Arial" w:cs="Arial"/>
                <w:sz w:val="16"/>
                <w:szCs w:val="16"/>
              </w:rPr>
            </w:pPr>
            <w:r w:rsidRPr="00160F4F">
              <w:rPr>
                <w:rFonts w:ascii="Arial" w:hAnsi="Arial" w:cs="Arial"/>
                <w:sz w:val="16"/>
                <w:szCs w:val="16"/>
              </w:rPr>
              <w:t>IFR uçuşlarda, uçuştan sorumlu kaptan pilot yalnızca, varış zamanında, varış yerinde ve/veya gerekli hava alan(</w:t>
            </w:r>
            <w:proofErr w:type="spellStart"/>
            <w:r w:rsidRPr="00160F4F">
              <w:rPr>
                <w:rFonts w:ascii="Arial" w:hAnsi="Arial" w:cs="Arial"/>
                <w:sz w:val="16"/>
                <w:szCs w:val="16"/>
              </w:rPr>
              <w:t>lar</w:t>
            </w:r>
            <w:proofErr w:type="spellEnd"/>
            <w:r w:rsidRPr="00160F4F">
              <w:rPr>
                <w:rFonts w:ascii="Arial" w:hAnsi="Arial" w:cs="Arial"/>
                <w:sz w:val="16"/>
                <w:szCs w:val="16"/>
              </w:rPr>
              <w:t>)</w:t>
            </w:r>
            <w:proofErr w:type="spellStart"/>
            <w:r w:rsidRPr="00160F4F">
              <w:rPr>
                <w:rFonts w:ascii="Arial" w:hAnsi="Arial" w:cs="Arial"/>
                <w:sz w:val="16"/>
                <w:szCs w:val="16"/>
              </w:rPr>
              <w:t>ında</w:t>
            </w:r>
            <w:proofErr w:type="spellEnd"/>
            <w:r w:rsidRPr="00160F4F">
              <w:rPr>
                <w:rFonts w:ascii="Arial" w:hAnsi="Arial" w:cs="Arial"/>
                <w:sz w:val="16"/>
                <w:szCs w:val="16"/>
              </w:rPr>
              <w:t xml:space="preserve"> (kalkış, varış ve tüm yedekler) hâkim olması beklenen hava koşullarının, asgari planlama limitlerinde veya bu limitlerin üzerinde olduğunu belirten bilgilerin mevcut olduğu hallerde;</w:t>
            </w:r>
          </w:p>
          <w:p w:rsidR="00F61D9D" w:rsidRPr="00160F4F" w:rsidRDefault="00F61D9D" w:rsidP="00F61D9D">
            <w:pPr>
              <w:pStyle w:val="Default"/>
              <w:numPr>
                <w:ilvl w:val="0"/>
                <w:numId w:val="9"/>
              </w:numPr>
              <w:ind w:left="398" w:hanging="284"/>
              <w:jc w:val="both"/>
              <w:rPr>
                <w:rFonts w:ascii="Arial" w:hAnsi="Arial" w:cs="Arial"/>
                <w:sz w:val="16"/>
                <w:szCs w:val="16"/>
              </w:rPr>
            </w:pPr>
            <w:r w:rsidRPr="00160F4F">
              <w:rPr>
                <w:rFonts w:ascii="Arial" w:hAnsi="Arial" w:cs="Arial"/>
                <w:sz w:val="16"/>
                <w:szCs w:val="16"/>
              </w:rPr>
              <w:t>Kalkışı başlatacak veya</w:t>
            </w:r>
          </w:p>
          <w:p w:rsidR="00F61D9D" w:rsidRPr="00160F4F" w:rsidRDefault="00F61D9D" w:rsidP="00F61D9D">
            <w:pPr>
              <w:pStyle w:val="Default"/>
              <w:numPr>
                <w:ilvl w:val="0"/>
                <w:numId w:val="9"/>
              </w:numPr>
              <w:ind w:left="398" w:hanging="284"/>
              <w:jc w:val="both"/>
              <w:rPr>
                <w:rFonts w:ascii="Arial" w:hAnsi="Arial" w:cs="Arial"/>
                <w:sz w:val="16"/>
                <w:szCs w:val="16"/>
              </w:rPr>
            </w:pPr>
            <w:r w:rsidRPr="00160F4F">
              <w:rPr>
                <w:rFonts w:ascii="Arial" w:hAnsi="Arial" w:cs="Arial"/>
                <w:sz w:val="16"/>
                <w:szCs w:val="16"/>
              </w:rPr>
              <w:t>Uçuş sırasında yeniden planlama yapıldığı takdirde revize edilmiş bir ATS uçuş planının uygulanmaya başlandığı nokta itibariyle uçuşu devam ettirecektir.</w:t>
            </w:r>
          </w:p>
          <w:p w:rsidR="00F61D9D" w:rsidRPr="00160F4F" w:rsidRDefault="00F61D9D" w:rsidP="00F61D9D">
            <w:pPr>
              <w:pStyle w:val="Default"/>
              <w:jc w:val="both"/>
              <w:rPr>
                <w:rFonts w:ascii="Arial" w:hAnsi="Arial" w:cs="Arial"/>
                <w:sz w:val="16"/>
                <w:szCs w:val="16"/>
              </w:rPr>
            </w:pPr>
          </w:p>
          <w:p w:rsidR="00F61D9D" w:rsidRPr="00160F4F" w:rsidRDefault="00F61D9D" w:rsidP="00F61D9D">
            <w:pPr>
              <w:pStyle w:val="Default"/>
              <w:jc w:val="both"/>
              <w:rPr>
                <w:rFonts w:ascii="Arial" w:hAnsi="Arial" w:cs="Arial"/>
                <w:sz w:val="16"/>
                <w:szCs w:val="16"/>
              </w:rPr>
            </w:pPr>
            <w:r w:rsidRPr="00160F4F">
              <w:rPr>
                <w:rFonts w:ascii="Arial" w:hAnsi="Arial" w:cs="Arial"/>
                <w:sz w:val="16"/>
                <w:szCs w:val="16"/>
              </w:rPr>
              <w:t>Uçuştan sorumlu kaptan pilot, yalnızca alınan son bilgilerin varış zamanı itibariyle varış yerindeki ya da en az bir varış yeri yedek havaalanındaki hava koşullarının, geçerlilik arz eden havaalanı asgari operasyon limitlerinde ya da bu limitlerin üzerinde olduğunu göstermesi halinde planlanan varış yeri havaalanına doğru uçuşu sürdürecektir.</w:t>
            </w:r>
          </w:p>
          <w:p w:rsidR="00F61D9D" w:rsidRPr="00160F4F" w:rsidRDefault="00F61D9D" w:rsidP="00F61D9D">
            <w:pPr>
              <w:pStyle w:val="Default"/>
              <w:jc w:val="both"/>
              <w:rPr>
                <w:rFonts w:ascii="Arial" w:hAnsi="Arial" w:cs="Arial"/>
                <w:sz w:val="16"/>
                <w:szCs w:val="16"/>
              </w:rPr>
            </w:pPr>
          </w:p>
          <w:p w:rsidR="00F61D9D" w:rsidRPr="00B968A1" w:rsidRDefault="00F61D9D" w:rsidP="00F61D9D">
            <w:pPr>
              <w:pStyle w:val="Default"/>
              <w:jc w:val="both"/>
              <w:rPr>
                <w:rFonts w:ascii="Arial" w:hAnsi="Arial" w:cs="Arial"/>
                <w:color w:val="auto"/>
                <w:sz w:val="16"/>
                <w:szCs w:val="16"/>
              </w:rPr>
            </w:pPr>
            <w:r w:rsidRPr="00160F4F">
              <w:rPr>
                <w:rFonts w:ascii="Arial" w:hAnsi="Arial" w:cs="Arial"/>
                <w:color w:val="auto"/>
                <w:sz w:val="16"/>
                <w:szCs w:val="16"/>
              </w:rPr>
              <w:t xml:space="preserve">NOT: Helikopter operasyonları için </w:t>
            </w:r>
            <w:proofErr w:type="gramStart"/>
            <w:r w:rsidRPr="00160F4F">
              <w:rPr>
                <w:rFonts w:ascii="Arial" w:hAnsi="Arial" w:cs="Arial"/>
                <w:color w:val="auto"/>
                <w:sz w:val="16"/>
                <w:szCs w:val="16"/>
              </w:rPr>
              <w:t>CAT.OP</w:t>
            </w:r>
            <w:proofErr w:type="gramEnd"/>
            <w:r w:rsidRPr="00160F4F">
              <w:rPr>
                <w:rFonts w:ascii="Arial" w:hAnsi="Arial" w:cs="Arial"/>
                <w:color w:val="auto"/>
                <w:sz w:val="16"/>
                <w:szCs w:val="16"/>
              </w:rPr>
              <w:t>.MPA.247  gereklilikleri.</w:t>
            </w:r>
          </w:p>
        </w:tc>
        <w:sdt>
          <w:sdtPr>
            <w:rPr>
              <w:rFonts w:ascii="Arial" w:hAnsi="Arial" w:cs="Arial"/>
              <w:sz w:val="36"/>
              <w:szCs w:val="20"/>
            </w:rPr>
            <w:id w:val="1638374943"/>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675763889"/>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2121881423"/>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r w:rsidR="00F61D9D" w:rsidRPr="00D9638E" w:rsidTr="00F61D9D">
        <w:trPr>
          <w:cantSplit/>
          <w:trHeight w:val="1096"/>
          <w:jc w:val="center"/>
        </w:trPr>
        <w:tc>
          <w:tcPr>
            <w:tcW w:w="284" w:type="dxa"/>
            <w:vAlign w:val="center"/>
          </w:tcPr>
          <w:p w:rsidR="00F61D9D" w:rsidRPr="00B968A1" w:rsidRDefault="00F61D9D" w:rsidP="00F61D9D">
            <w:pPr>
              <w:spacing w:after="0" w:line="240" w:lineRule="auto"/>
              <w:jc w:val="center"/>
              <w:rPr>
                <w:rFonts w:ascii="Arial" w:hAnsi="Arial" w:cs="Arial"/>
                <w:sz w:val="16"/>
                <w:szCs w:val="16"/>
              </w:rPr>
            </w:pPr>
            <w:r>
              <w:rPr>
                <w:rFonts w:ascii="Arial" w:hAnsi="Arial" w:cs="Arial"/>
                <w:sz w:val="16"/>
                <w:szCs w:val="16"/>
              </w:rPr>
              <w:t>35</w:t>
            </w:r>
          </w:p>
        </w:tc>
        <w:tc>
          <w:tcPr>
            <w:tcW w:w="1134" w:type="dxa"/>
            <w:textDirection w:val="btLr"/>
            <w:vAlign w:val="center"/>
          </w:tcPr>
          <w:p w:rsidR="00F61D9D" w:rsidRPr="00160F4F" w:rsidRDefault="00F61D9D" w:rsidP="00F61D9D">
            <w:pPr>
              <w:spacing w:after="0" w:line="240" w:lineRule="auto"/>
              <w:jc w:val="center"/>
              <w:rPr>
                <w:rFonts w:ascii="Arial" w:hAnsi="Arial" w:cs="Arial"/>
                <w:sz w:val="16"/>
                <w:szCs w:val="16"/>
              </w:rPr>
            </w:pPr>
            <w:proofErr w:type="gramStart"/>
            <w:r w:rsidRPr="00160F4F">
              <w:rPr>
                <w:rFonts w:ascii="Arial" w:hAnsi="Arial" w:cs="Arial"/>
                <w:sz w:val="16"/>
                <w:szCs w:val="16"/>
              </w:rPr>
              <w:t>CAT.OP</w:t>
            </w:r>
            <w:proofErr w:type="gramEnd"/>
            <w:r w:rsidRPr="00160F4F">
              <w:rPr>
                <w:rFonts w:ascii="Arial" w:hAnsi="Arial" w:cs="Arial"/>
                <w:sz w:val="16"/>
                <w:szCs w:val="16"/>
              </w:rPr>
              <w:t>.MPA.246,</w:t>
            </w:r>
          </w:p>
          <w:p w:rsidR="00F61D9D" w:rsidRPr="00B968A1" w:rsidRDefault="00F61D9D" w:rsidP="00F61D9D">
            <w:pPr>
              <w:spacing w:after="0" w:line="240" w:lineRule="auto"/>
              <w:jc w:val="center"/>
              <w:rPr>
                <w:rFonts w:ascii="Arial" w:hAnsi="Arial" w:cs="Arial"/>
                <w:sz w:val="16"/>
                <w:szCs w:val="16"/>
              </w:rPr>
            </w:pPr>
            <w:r w:rsidRPr="00160F4F">
              <w:rPr>
                <w:rFonts w:ascii="Arial" w:hAnsi="Arial" w:cs="Arial"/>
                <w:sz w:val="16"/>
                <w:szCs w:val="16"/>
              </w:rPr>
              <w:t xml:space="preserve">AMC1 </w:t>
            </w:r>
            <w:proofErr w:type="gramStart"/>
            <w:r w:rsidRPr="00160F4F">
              <w:rPr>
                <w:rFonts w:ascii="Arial" w:hAnsi="Arial" w:cs="Arial"/>
                <w:sz w:val="16"/>
                <w:szCs w:val="16"/>
              </w:rPr>
              <w:t>CAT.OP</w:t>
            </w:r>
            <w:proofErr w:type="gramEnd"/>
            <w:r w:rsidRPr="00160F4F">
              <w:rPr>
                <w:rFonts w:ascii="Arial" w:hAnsi="Arial" w:cs="Arial"/>
                <w:sz w:val="16"/>
                <w:szCs w:val="16"/>
              </w:rPr>
              <w:t>.MPA.150(b)</w:t>
            </w:r>
          </w:p>
        </w:tc>
        <w:tc>
          <w:tcPr>
            <w:tcW w:w="3544" w:type="dxa"/>
            <w:vAlign w:val="center"/>
          </w:tcPr>
          <w:p w:rsidR="00F61D9D" w:rsidRPr="00160F4F" w:rsidRDefault="00F61D9D" w:rsidP="00F61D9D">
            <w:pPr>
              <w:pStyle w:val="Default"/>
              <w:jc w:val="both"/>
              <w:rPr>
                <w:rFonts w:ascii="Arial" w:hAnsi="Arial" w:cs="Arial"/>
                <w:sz w:val="16"/>
                <w:szCs w:val="16"/>
              </w:rPr>
            </w:pPr>
            <w:proofErr w:type="gramStart"/>
            <w:r w:rsidRPr="00160F4F">
              <w:rPr>
                <w:rFonts w:ascii="Arial" w:hAnsi="Arial" w:cs="Arial"/>
                <w:sz w:val="16"/>
                <w:szCs w:val="16"/>
              </w:rPr>
              <w:t>CAT.OP</w:t>
            </w:r>
            <w:proofErr w:type="gramEnd"/>
            <w:r w:rsidRPr="00160F4F">
              <w:rPr>
                <w:rFonts w:ascii="Arial" w:hAnsi="Arial" w:cs="Arial"/>
                <w:sz w:val="16"/>
                <w:szCs w:val="16"/>
              </w:rPr>
              <w:t>.MPA.245’ e ek olarak, IFR uçuş sırasında, uçuştan sorumlu kaptan pilot, yalnızca varış zamanında, varış yerinde ve/veya gerekli yedek havaalanlarında hakim olması beklenen hava koşullarının, geçerli asgari havaalanı operasyon limitlerinde ya da bu limitlerin üzerinde olduğunu gösteren bilgilerin mevcut olduğu hallerde;</w:t>
            </w:r>
          </w:p>
          <w:p w:rsidR="00F61D9D" w:rsidRDefault="00F61D9D" w:rsidP="00F61D9D">
            <w:pPr>
              <w:pStyle w:val="Default"/>
              <w:numPr>
                <w:ilvl w:val="0"/>
                <w:numId w:val="10"/>
              </w:numPr>
              <w:ind w:left="398" w:hanging="284"/>
              <w:jc w:val="both"/>
              <w:rPr>
                <w:rFonts w:ascii="Arial" w:hAnsi="Arial" w:cs="Arial"/>
                <w:sz w:val="16"/>
                <w:szCs w:val="16"/>
              </w:rPr>
            </w:pPr>
            <w:r w:rsidRPr="00160F4F">
              <w:rPr>
                <w:rFonts w:ascii="Arial" w:hAnsi="Arial" w:cs="Arial"/>
                <w:sz w:val="16"/>
                <w:szCs w:val="16"/>
              </w:rPr>
              <w:t>Azaltılmış ihtiyati yakıt (RCF) usulünün kullanıldığı bir durumda, kara</w:t>
            </w:r>
            <w:r>
              <w:rPr>
                <w:rFonts w:ascii="Arial" w:hAnsi="Arial" w:cs="Arial"/>
                <w:sz w:val="16"/>
                <w:szCs w:val="16"/>
              </w:rPr>
              <w:t>r noktasının ötesine doğru veya</w:t>
            </w:r>
          </w:p>
          <w:p w:rsidR="00F61D9D" w:rsidRPr="00160F4F" w:rsidRDefault="00F61D9D" w:rsidP="00F61D9D">
            <w:pPr>
              <w:pStyle w:val="Default"/>
              <w:numPr>
                <w:ilvl w:val="0"/>
                <w:numId w:val="10"/>
              </w:numPr>
              <w:ind w:left="398" w:hanging="284"/>
              <w:jc w:val="both"/>
              <w:rPr>
                <w:rFonts w:ascii="Arial" w:hAnsi="Arial" w:cs="Arial"/>
                <w:sz w:val="16"/>
                <w:szCs w:val="16"/>
              </w:rPr>
            </w:pPr>
            <w:r w:rsidRPr="00160F4F">
              <w:rPr>
                <w:rFonts w:ascii="Arial" w:hAnsi="Arial" w:cs="Arial"/>
                <w:color w:val="auto"/>
                <w:sz w:val="16"/>
                <w:szCs w:val="16"/>
              </w:rPr>
              <w:t>Önceden belirlenmiş nokta usulünün kullanıldığı bir durumda, önceden belirlenmiş noktanın ötesine doğru uçuşu sürdürecektir.</w:t>
            </w:r>
          </w:p>
        </w:tc>
        <w:sdt>
          <w:sdtPr>
            <w:rPr>
              <w:rFonts w:ascii="Arial" w:hAnsi="Arial" w:cs="Arial"/>
              <w:sz w:val="36"/>
              <w:szCs w:val="20"/>
            </w:rPr>
            <w:id w:val="738219532"/>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420748911"/>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511721170"/>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r w:rsidR="00F61D9D" w:rsidRPr="00D9638E" w:rsidTr="00F61D9D">
        <w:trPr>
          <w:cantSplit/>
          <w:trHeight w:val="1096"/>
          <w:jc w:val="center"/>
        </w:trPr>
        <w:tc>
          <w:tcPr>
            <w:tcW w:w="284" w:type="dxa"/>
            <w:vAlign w:val="center"/>
          </w:tcPr>
          <w:p w:rsidR="00F61D9D" w:rsidRPr="00B968A1" w:rsidRDefault="00F61D9D" w:rsidP="00F61D9D">
            <w:pPr>
              <w:spacing w:after="0" w:line="240" w:lineRule="auto"/>
              <w:jc w:val="center"/>
              <w:rPr>
                <w:rFonts w:ascii="Arial" w:hAnsi="Arial" w:cs="Arial"/>
                <w:sz w:val="16"/>
                <w:szCs w:val="16"/>
              </w:rPr>
            </w:pPr>
            <w:r>
              <w:rPr>
                <w:rFonts w:ascii="Arial" w:hAnsi="Arial" w:cs="Arial"/>
                <w:sz w:val="16"/>
                <w:szCs w:val="16"/>
              </w:rPr>
              <w:t>36</w:t>
            </w:r>
          </w:p>
        </w:tc>
        <w:tc>
          <w:tcPr>
            <w:tcW w:w="1134" w:type="dxa"/>
            <w:textDirection w:val="btLr"/>
            <w:vAlign w:val="center"/>
          </w:tcPr>
          <w:p w:rsidR="00F61D9D" w:rsidRPr="00160F4F" w:rsidRDefault="00F61D9D" w:rsidP="00F61D9D">
            <w:pPr>
              <w:spacing w:after="0" w:line="240" w:lineRule="auto"/>
              <w:jc w:val="center"/>
              <w:rPr>
                <w:rFonts w:ascii="Arial" w:hAnsi="Arial" w:cs="Arial"/>
                <w:sz w:val="16"/>
                <w:szCs w:val="16"/>
                <w:lang w:val="en-US"/>
              </w:rPr>
            </w:pPr>
            <w:r w:rsidRPr="00160F4F">
              <w:rPr>
                <w:rFonts w:ascii="Arial" w:hAnsi="Arial" w:cs="Arial"/>
                <w:sz w:val="16"/>
                <w:szCs w:val="16"/>
                <w:lang w:val="en-US"/>
              </w:rPr>
              <w:t>CAT.GEN.MPA.180,</w:t>
            </w:r>
          </w:p>
          <w:p w:rsidR="00F61D9D" w:rsidRPr="00B968A1" w:rsidRDefault="00F61D9D" w:rsidP="00F61D9D">
            <w:pPr>
              <w:spacing w:after="0" w:line="240" w:lineRule="auto"/>
              <w:jc w:val="center"/>
              <w:rPr>
                <w:rFonts w:ascii="Arial" w:hAnsi="Arial" w:cs="Arial"/>
                <w:sz w:val="16"/>
                <w:szCs w:val="16"/>
              </w:rPr>
            </w:pPr>
            <w:r w:rsidRPr="00160F4F">
              <w:rPr>
                <w:rFonts w:ascii="Arial" w:hAnsi="Arial" w:cs="Arial"/>
                <w:sz w:val="16"/>
                <w:szCs w:val="16"/>
                <w:lang w:val="en-US"/>
              </w:rPr>
              <w:t>CAT.OP.MPA.175 (a)</w:t>
            </w:r>
          </w:p>
        </w:tc>
        <w:tc>
          <w:tcPr>
            <w:tcW w:w="3544" w:type="dxa"/>
            <w:vAlign w:val="center"/>
          </w:tcPr>
          <w:p w:rsidR="00F61D9D" w:rsidRPr="00B968A1" w:rsidRDefault="00F61D9D" w:rsidP="00F61D9D">
            <w:pPr>
              <w:pStyle w:val="Default"/>
              <w:jc w:val="both"/>
              <w:rPr>
                <w:rFonts w:ascii="Arial" w:hAnsi="Arial" w:cs="Arial"/>
                <w:color w:val="auto"/>
                <w:sz w:val="16"/>
                <w:szCs w:val="16"/>
              </w:rPr>
            </w:pPr>
            <w:r w:rsidRPr="00160F4F">
              <w:rPr>
                <w:rFonts w:ascii="Arial" w:hAnsi="Arial" w:cs="Arial"/>
                <w:color w:val="auto"/>
                <w:sz w:val="16"/>
                <w:szCs w:val="16"/>
              </w:rPr>
              <w:t xml:space="preserve">Planlanan her bir uçuşta, </w:t>
            </w:r>
            <w:proofErr w:type="spellStart"/>
            <w:r w:rsidRPr="00160F4F">
              <w:rPr>
                <w:rFonts w:ascii="Arial" w:hAnsi="Arial" w:cs="Arial"/>
                <w:color w:val="auto"/>
                <w:sz w:val="16"/>
                <w:szCs w:val="16"/>
              </w:rPr>
              <w:t>operasyonel</w:t>
            </w:r>
            <w:proofErr w:type="spellEnd"/>
            <w:r w:rsidRPr="00160F4F">
              <w:rPr>
                <w:rFonts w:ascii="Arial" w:hAnsi="Arial" w:cs="Arial"/>
                <w:color w:val="auto"/>
                <w:sz w:val="16"/>
                <w:szCs w:val="16"/>
              </w:rPr>
              <w:t xml:space="preserve"> uçuş planı üzerinde belirtilen meydanlara ilişkin uygun NOTAM belgelerinin taşınması gerekmektedir.</w:t>
            </w:r>
          </w:p>
        </w:tc>
        <w:sdt>
          <w:sdtPr>
            <w:rPr>
              <w:rFonts w:ascii="Arial" w:hAnsi="Arial" w:cs="Arial"/>
              <w:sz w:val="36"/>
              <w:szCs w:val="20"/>
            </w:rPr>
            <w:id w:val="367660604"/>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782301096"/>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239546649"/>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r w:rsidR="00F61D9D" w:rsidRPr="00D9638E" w:rsidTr="00F61D9D">
        <w:trPr>
          <w:cantSplit/>
          <w:trHeight w:val="5894"/>
          <w:jc w:val="center"/>
        </w:trPr>
        <w:tc>
          <w:tcPr>
            <w:tcW w:w="284" w:type="dxa"/>
            <w:vAlign w:val="center"/>
          </w:tcPr>
          <w:p w:rsidR="00F61D9D" w:rsidRPr="00B968A1" w:rsidRDefault="00F61D9D" w:rsidP="00F61D9D">
            <w:pPr>
              <w:spacing w:after="0" w:line="240" w:lineRule="auto"/>
              <w:jc w:val="center"/>
              <w:rPr>
                <w:rFonts w:ascii="Arial" w:hAnsi="Arial" w:cs="Arial"/>
                <w:sz w:val="16"/>
                <w:szCs w:val="16"/>
              </w:rPr>
            </w:pPr>
            <w:r>
              <w:rPr>
                <w:rFonts w:ascii="Arial" w:hAnsi="Arial" w:cs="Arial"/>
                <w:sz w:val="16"/>
                <w:szCs w:val="16"/>
              </w:rPr>
              <w:lastRenderedPageBreak/>
              <w:t>37</w:t>
            </w:r>
          </w:p>
        </w:tc>
        <w:tc>
          <w:tcPr>
            <w:tcW w:w="1134" w:type="dxa"/>
            <w:textDirection w:val="btLr"/>
            <w:vAlign w:val="center"/>
          </w:tcPr>
          <w:p w:rsidR="00F61D9D" w:rsidRPr="00B968A1" w:rsidRDefault="00F61D9D" w:rsidP="00F61D9D">
            <w:pPr>
              <w:spacing w:after="0" w:line="240" w:lineRule="auto"/>
              <w:jc w:val="center"/>
              <w:rPr>
                <w:rFonts w:ascii="Arial" w:hAnsi="Arial" w:cs="Arial"/>
                <w:sz w:val="16"/>
                <w:szCs w:val="16"/>
              </w:rPr>
            </w:pPr>
            <w:r w:rsidRPr="00920570">
              <w:rPr>
                <w:rFonts w:ascii="Arial" w:hAnsi="Arial" w:cs="Arial"/>
                <w:sz w:val="16"/>
                <w:szCs w:val="16"/>
                <w:lang w:val="hr-HR"/>
              </w:rPr>
              <w:t>CAT.POL.MAB.100, (j), CAT.POL.MAB.105, (a),</w:t>
            </w:r>
            <w:r>
              <w:rPr>
                <w:rFonts w:ascii="Arial" w:hAnsi="Arial" w:cs="Arial"/>
                <w:sz w:val="16"/>
                <w:szCs w:val="16"/>
                <w:lang w:val="hr-HR"/>
              </w:rPr>
              <w:t xml:space="preserve"> </w:t>
            </w:r>
            <w:r w:rsidRPr="00920570">
              <w:rPr>
                <w:rFonts w:ascii="Arial" w:hAnsi="Arial" w:cs="Arial"/>
                <w:sz w:val="16"/>
                <w:szCs w:val="16"/>
                <w:lang w:val="hr-HR"/>
              </w:rPr>
              <w:t>AMC1 CAT.POL.MAB.100 (d),</w:t>
            </w:r>
            <w:r>
              <w:rPr>
                <w:rFonts w:ascii="Arial" w:hAnsi="Arial" w:cs="Arial"/>
                <w:sz w:val="16"/>
                <w:szCs w:val="16"/>
                <w:lang w:val="hr-HR"/>
              </w:rPr>
              <w:t xml:space="preserve"> </w:t>
            </w:r>
            <w:r w:rsidRPr="00920570">
              <w:rPr>
                <w:rFonts w:ascii="Arial" w:hAnsi="Arial" w:cs="Arial"/>
                <w:sz w:val="16"/>
                <w:szCs w:val="16"/>
                <w:lang w:val="hr-HR"/>
              </w:rPr>
              <w:t>AMC2 CAT.POL.MAB.100 (d),</w:t>
            </w:r>
            <w:r>
              <w:rPr>
                <w:rFonts w:ascii="Arial" w:hAnsi="Arial" w:cs="Arial"/>
                <w:sz w:val="16"/>
                <w:szCs w:val="16"/>
                <w:lang w:val="hr-HR"/>
              </w:rPr>
              <w:t xml:space="preserve"> </w:t>
            </w:r>
            <w:r w:rsidRPr="00920570">
              <w:rPr>
                <w:rFonts w:ascii="Arial" w:hAnsi="Arial" w:cs="Arial"/>
                <w:sz w:val="16"/>
                <w:szCs w:val="16"/>
                <w:lang w:val="hr-HR"/>
              </w:rPr>
              <w:t>AMC1 CAT.POL.MAB.100 (e),</w:t>
            </w:r>
            <w:r>
              <w:rPr>
                <w:rFonts w:ascii="Arial" w:hAnsi="Arial" w:cs="Arial"/>
                <w:sz w:val="16"/>
                <w:szCs w:val="16"/>
                <w:lang w:val="hr-HR"/>
              </w:rPr>
              <w:t xml:space="preserve"> </w:t>
            </w:r>
            <w:r w:rsidRPr="00920570">
              <w:rPr>
                <w:rFonts w:ascii="Arial" w:hAnsi="Arial" w:cs="Arial"/>
                <w:sz w:val="16"/>
                <w:szCs w:val="16"/>
                <w:lang w:val="hr-HR"/>
              </w:rPr>
              <w:t>AMC2 CAT.POL.MAB.100 (e),</w:t>
            </w:r>
            <w:r>
              <w:rPr>
                <w:rFonts w:ascii="Arial" w:hAnsi="Arial" w:cs="Arial"/>
                <w:sz w:val="16"/>
                <w:szCs w:val="16"/>
                <w:lang w:val="hr-HR"/>
              </w:rPr>
              <w:t xml:space="preserve"> </w:t>
            </w:r>
            <w:r w:rsidRPr="00920570">
              <w:rPr>
                <w:rFonts w:ascii="Arial" w:hAnsi="Arial" w:cs="Arial"/>
                <w:sz w:val="16"/>
                <w:szCs w:val="16"/>
                <w:lang w:val="hr-HR"/>
              </w:rPr>
              <w:t>GM1 CAT.POL.MAB.100 (i),</w:t>
            </w:r>
            <w:r>
              <w:rPr>
                <w:rFonts w:ascii="Arial" w:hAnsi="Arial" w:cs="Arial"/>
                <w:sz w:val="16"/>
                <w:szCs w:val="16"/>
                <w:lang w:val="hr-HR"/>
              </w:rPr>
              <w:t xml:space="preserve"> </w:t>
            </w:r>
            <w:r w:rsidRPr="00920570">
              <w:rPr>
                <w:rFonts w:ascii="Arial" w:hAnsi="Arial" w:cs="Arial"/>
                <w:sz w:val="16"/>
                <w:szCs w:val="16"/>
                <w:lang w:val="hr-HR"/>
              </w:rPr>
              <w:t>AMC1 CAT.POL.MAB.105 (a),</w:t>
            </w:r>
            <w:r>
              <w:rPr>
                <w:rFonts w:ascii="Arial" w:hAnsi="Arial" w:cs="Arial"/>
                <w:sz w:val="16"/>
                <w:szCs w:val="16"/>
                <w:lang w:val="hr-HR"/>
              </w:rPr>
              <w:t xml:space="preserve"> </w:t>
            </w:r>
            <w:r w:rsidRPr="00920570">
              <w:rPr>
                <w:rFonts w:ascii="Arial" w:hAnsi="Arial" w:cs="Arial"/>
                <w:sz w:val="16"/>
                <w:szCs w:val="16"/>
                <w:lang w:val="hr-HR"/>
              </w:rPr>
              <w:t>AMC1 CAT.POL.MAB.105 (b),</w:t>
            </w:r>
            <w:r>
              <w:rPr>
                <w:rFonts w:ascii="Arial" w:hAnsi="Arial" w:cs="Arial"/>
                <w:sz w:val="16"/>
                <w:szCs w:val="16"/>
                <w:lang w:val="hr-HR"/>
              </w:rPr>
              <w:t xml:space="preserve"> </w:t>
            </w:r>
            <w:r w:rsidRPr="00920570">
              <w:rPr>
                <w:rFonts w:ascii="Arial" w:hAnsi="Arial" w:cs="Arial"/>
                <w:sz w:val="16"/>
                <w:szCs w:val="16"/>
                <w:lang w:val="hr-HR"/>
              </w:rPr>
              <w:t>AMC1 CAT.POL.MAB.105 (c),</w:t>
            </w:r>
            <w:r>
              <w:rPr>
                <w:rFonts w:ascii="Arial" w:hAnsi="Arial" w:cs="Arial"/>
                <w:sz w:val="16"/>
                <w:szCs w:val="16"/>
                <w:lang w:val="hr-HR"/>
              </w:rPr>
              <w:t xml:space="preserve"> </w:t>
            </w:r>
            <w:r w:rsidRPr="00920570">
              <w:rPr>
                <w:rFonts w:ascii="Arial" w:hAnsi="Arial" w:cs="Arial"/>
                <w:sz w:val="16"/>
                <w:szCs w:val="16"/>
                <w:lang w:val="hr-HR"/>
              </w:rPr>
              <w:t>AMC2 CAT.POL.MAB.105 (c),</w:t>
            </w:r>
            <w:r>
              <w:rPr>
                <w:rFonts w:ascii="Arial" w:hAnsi="Arial" w:cs="Arial"/>
                <w:sz w:val="16"/>
                <w:szCs w:val="16"/>
                <w:lang w:val="hr-HR"/>
              </w:rPr>
              <w:t xml:space="preserve"> </w:t>
            </w:r>
            <w:r w:rsidRPr="00920570">
              <w:rPr>
                <w:rFonts w:ascii="Arial" w:hAnsi="Arial" w:cs="Arial"/>
                <w:sz w:val="16"/>
                <w:szCs w:val="16"/>
                <w:lang w:val="hr-HR"/>
              </w:rPr>
              <w:t>GM1 CAT.POL.MAB.105 (e),</w:t>
            </w:r>
            <w:r>
              <w:rPr>
                <w:rFonts w:ascii="Arial" w:hAnsi="Arial" w:cs="Arial"/>
                <w:sz w:val="16"/>
                <w:szCs w:val="16"/>
                <w:lang w:val="hr-HR"/>
              </w:rPr>
              <w:t xml:space="preserve"> </w:t>
            </w:r>
            <w:r w:rsidRPr="00920570">
              <w:rPr>
                <w:rFonts w:ascii="Arial" w:hAnsi="Arial" w:cs="Arial"/>
                <w:sz w:val="16"/>
                <w:szCs w:val="16"/>
                <w:lang w:val="hr-HR"/>
              </w:rPr>
              <w:t>GM2 CAT.POL.MAB.105 (e)</w:t>
            </w:r>
          </w:p>
        </w:tc>
        <w:tc>
          <w:tcPr>
            <w:tcW w:w="3544" w:type="dxa"/>
            <w:vAlign w:val="center"/>
          </w:tcPr>
          <w:p w:rsidR="00F61D9D" w:rsidRPr="00DC12D1" w:rsidRDefault="00F61D9D" w:rsidP="00F61D9D">
            <w:pPr>
              <w:pStyle w:val="Default"/>
              <w:jc w:val="both"/>
              <w:rPr>
                <w:rFonts w:ascii="Arial" w:hAnsi="Arial" w:cs="Arial"/>
                <w:sz w:val="16"/>
                <w:szCs w:val="16"/>
              </w:rPr>
            </w:pPr>
            <w:r w:rsidRPr="00DC12D1">
              <w:rPr>
                <w:rFonts w:ascii="Arial" w:hAnsi="Arial" w:cs="Arial"/>
                <w:sz w:val="16"/>
                <w:szCs w:val="16"/>
              </w:rPr>
              <w:t>İşletici, her uçuştan ön</w:t>
            </w:r>
            <w:bookmarkStart w:id="0" w:name="_GoBack"/>
            <w:bookmarkEnd w:id="0"/>
            <w:r w:rsidRPr="00DC12D1">
              <w:rPr>
                <w:rFonts w:ascii="Arial" w:hAnsi="Arial" w:cs="Arial"/>
                <w:sz w:val="16"/>
                <w:szCs w:val="16"/>
              </w:rPr>
              <w:t xml:space="preserve">ce, yükün ve dağılımının belirtildiği bir ağırlık ve denge formunu oluşturacaktır.  Ağırlık ve denge formu, kaptana yük ve dağılımının, uçağın limitlerini </w:t>
            </w:r>
            <w:r>
              <w:rPr>
                <w:rFonts w:ascii="Arial" w:hAnsi="Arial" w:cs="Arial"/>
                <w:sz w:val="16"/>
                <w:szCs w:val="16"/>
              </w:rPr>
              <w:t xml:space="preserve">aşmadığını </w:t>
            </w:r>
            <w:r w:rsidRPr="00DC12D1">
              <w:rPr>
                <w:rFonts w:ascii="Arial" w:hAnsi="Arial" w:cs="Arial"/>
                <w:sz w:val="16"/>
                <w:szCs w:val="16"/>
              </w:rPr>
              <w:t xml:space="preserve">gösterecektir.  </w:t>
            </w:r>
          </w:p>
          <w:p w:rsidR="00F61D9D" w:rsidRPr="00DC12D1" w:rsidRDefault="00F61D9D" w:rsidP="00F61D9D">
            <w:pPr>
              <w:pStyle w:val="Default"/>
              <w:jc w:val="both"/>
              <w:rPr>
                <w:rFonts w:ascii="Arial" w:hAnsi="Arial" w:cs="Arial"/>
                <w:sz w:val="16"/>
                <w:szCs w:val="16"/>
              </w:rPr>
            </w:pPr>
          </w:p>
          <w:p w:rsidR="00F61D9D" w:rsidRPr="00B968A1" w:rsidRDefault="00F61D9D" w:rsidP="00F61D9D">
            <w:pPr>
              <w:pStyle w:val="Default"/>
              <w:jc w:val="both"/>
              <w:rPr>
                <w:rFonts w:ascii="Arial" w:hAnsi="Arial" w:cs="Arial"/>
                <w:color w:val="auto"/>
                <w:sz w:val="16"/>
                <w:szCs w:val="16"/>
              </w:rPr>
            </w:pPr>
            <w:r w:rsidRPr="00DC12D1">
              <w:rPr>
                <w:rFonts w:ascii="Arial" w:hAnsi="Arial" w:cs="Arial"/>
                <w:color w:val="auto"/>
                <w:sz w:val="16"/>
                <w:szCs w:val="16"/>
              </w:rPr>
              <w:t>NOT: Ağırlık ve denge formu ile ilgili hususlar solda yer alan referanslar doğrultusunda incelenecektir.</w:t>
            </w:r>
          </w:p>
        </w:tc>
        <w:sdt>
          <w:sdtPr>
            <w:rPr>
              <w:rFonts w:ascii="Arial" w:hAnsi="Arial" w:cs="Arial"/>
              <w:sz w:val="36"/>
              <w:szCs w:val="20"/>
            </w:rPr>
            <w:id w:val="1202126408"/>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964637523"/>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11128569"/>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r w:rsidR="00F61D9D" w:rsidRPr="00D9638E" w:rsidTr="00F61D9D">
        <w:trPr>
          <w:cantSplit/>
          <w:trHeight w:val="1215"/>
          <w:jc w:val="center"/>
        </w:trPr>
        <w:tc>
          <w:tcPr>
            <w:tcW w:w="284" w:type="dxa"/>
            <w:vAlign w:val="center"/>
          </w:tcPr>
          <w:p w:rsidR="00F61D9D" w:rsidRPr="00B968A1" w:rsidRDefault="00F61D9D" w:rsidP="00F61D9D">
            <w:pPr>
              <w:spacing w:after="0" w:line="240" w:lineRule="auto"/>
              <w:jc w:val="center"/>
              <w:rPr>
                <w:rFonts w:ascii="Arial" w:hAnsi="Arial" w:cs="Arial"/>
                <w:sz w:val="16"/>
                <w:szCs w:val="16"/>
              </w:rPr>
            </w:pPr>
            <w:r>
              <w:rPr>
                <w:rFonts w:ascii="Arial" w:hAnsi="Arial" w:cs="Arial"/>
                <w:sz w:val="16"/>
                <w:szCs w:val="16"/>
              </w:rPr>
              <w:t>38</w:t>
            </w:r>
          </w:p>
        </w:tc>
        <w:tc>
          <w:tcPr>
            <w:tcW w:w="1134" w:type="dxa"/>
            <w:textDirection w:val="btLr"/>
            <w:vAlign w:val="center"/>
          </w:tcPr>
          <w:p w:rsidR="00F61D9D" w:rsidRPr="00920570" w:rsidRDefault="00F61D9D" w:rsidP="00F61D9D">
            <w:pPr>
              <w:spacing w:after="0" w:line="240" w:lineRule="auto"/>
              <w:jc w:val="center"/>
              <w:rPr>
                <w:rFonts w:ascii="Arial" w:hAnsi="Arial" w:cs="Arial"/>
                <w:sz w:val="16"/>
                <w:szCs w:val="16"/>
                <w:lang w:val="hr-HR"/>
              </w:rPr>
            </w:pPr>
            <w:r w:rsidRPr="00920570">
              <w:rPr>
                <w:rFonts w:ascii="Arial" w:hAnsi="Arial" w:cs="Arial"/>
                <w:sz w:val="16"/>
                <w:szCs w:val="16"/>
                <w:lang w:val="hr-HR"/>
              </w:rPr>
              <w:t>ORO.MLR.110,</w:t>
            </w:r>
          </w:p>
          <w:p w:rsidR="00F61D9D" w:rsidRPr="00920570" w:rsidRDefault="00F61D9D" w:rsidP="00F61D9D">
            <w:pPr>
              <w:spacing w:after="0" w:line="240" w:lineRule="auto"/>
              <w:jc w:val="center"/>
              <w:rPr>
                <w:rFonts w:ascii="Arial" w:hAnsi="Arial" w:cs="Arial"/>
                <w:sz w:val="16"/>
                <w:szCs w:val="16"/>
                <w:lang w:val="hr-HR"/>
              </w:rPr>
            </w:pPr>
            <w:r w:rsidRPr="00920570">
              <w:rPr>
                <w:rFonts w:ascii="Arial" w:hAnsi="Arial" w:cs="Arial"/>
                <w:sz w:val="16"/>
                <w:szCs w:val="16"/>
                <w:lang w:val="hr-HR"/>
              </w:rPr>
              <w:t>AMC1 ORO.MLR.110,</w:t>
            </w:r>
          </w:p>
          <w:p w:rsidR="00F61D9D" w:rsidRPr="00920570" w:rsidRDefault="00F61D9D" w:rsidP="00F61D9D">
            <w:pPr>
              <w:spacing w:after="0" w:line="240" w:lineRule="auto"/>
              <w:jc w:val="center"/>
              <w:rPr>
                <w:rFonts w:ascii="Arial" w:hAnsi="Arial" w:cs="Arial"/>
                <w:sz w:val="16"/>
                <w:szCs w:val="16"/>
                <w:lang w:val="hr-HR"/>
              </w:rPr>
            </w:pPr>
            <w:r w:rsidRPr="00920570">
              <w:rPr>
                <w:rFonts w:ascii="Arial" w:hAnsi="Arial" w:cs="Arial"/>
                <w:sz w:val="16"/>
                <w:szCs w:val="16"/>
                <w:lang w:val="hr-HR"/>
              </w:rPr>
              <w:t>GM1 ORO.MLR.110</w:t>
            </w:r>
          </w:p>
        </w:tc>
        <w:tc>
          <w:tcPr>
            <w:tcW w:w="3544" w:type="dxa"/>
            <w:vAlign w:val="center"/>
          </w:tcPr>
          <w:p w:rsidR="00F61D9D" w:rsidRPr="00DC12D1" w:rsidRDefault="00F61D9D" w:rsidP="00F61D9D">
            <w:pPr>
              <w:pStyle w:val="Default"/>
              <w:jc w:val="both"/>
              <w:rPr>
                <w:rFonts w:ascii="Arial" w:hAnsi="Arial" w:cs="Arial"/>
                <w:sz w:val="16"/>
                <w:szCs w:val="16"/>
              </w:rPr>
            </w:pPr>
            <w:r w:rsidRPr="00920570">
              <w:rPr>
                <w:rFonts w:ascii="Arial" w:hAnsi="Arial" w:cs="Arial"/>
                <w:sz w:val="16"/>
                <w:szCs w:val="16"/>
              </w:rPr>
              <w:t>Hava aracının, ekibin ve her uçuşun detayları, her uçuş veya uçuş serileri için bir uçuş kayıt defteri veya eşdeğeri üzerinde tutulacaktır.</w:t>
            </w:r>
          </w:p>
        </w:tc>
        <w:sdt>
          <w:sdtPr>
            <w:rPr>
              <w:rFonts w:ascii="Arial" w:hAnsi="Arial" w:cs="Arial"/>
              <w:sz w:val="36"/>
              <w:szCs w:val="20"/>
            </w:rPr>
            <w:id w:val="1003100117"/>
            <w14:checkbox>
              <w14:checked w14:val="0"/>
              <w14:checkedState w14:val="0050" w14:font="Wingdings 2"/>
              <w14:uncheckedState w14:val="2610" w14:font="MS Gothic"/>
            </w14:checkbox>
          </w:sdtPr>
          <w:sdtEndPr/>
          <w:sdtContent>
            <w:tc>
              <w:tcPr>
                <w:tcW w:w="425"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2046057074"/>
            <w14:checkbox>
              <w14:checked w14:val="0"/>
              <w14:checkedState w14:val="0050" w14:font="Wingdings 2"/>
              <w14:uncheckedState w14:val="2610" w14:font="MS Gothic"/>
            </w14:checkbox>
          </w:sdtPr>
          <w:sdtEndPr/>
          <w:sdtContent>
            <w:tc>
              <w:tcPr>
                <w:tcW w:w="426"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sdt>
          <w:sdtPr>
            <w:rPr>
              <w:rFonts w:ascii="Arial" w:hAnsi="Arial" w:cs="Arial"/>
              <w:sz w:val="36"/>
              <w:szCs w:val="20"/>
            </w:rPr>
            <w:id w:val="-1791896526"/>
            <w14:checkbox>
              <w14:checked w14:val="0"/>
              <w14:checkedState w14:val="004F" w14:font="Wingdings 2"/>
              <w14:uncheckedState w14:val="2610" w14:font="MS Gothic"/>
            </w14:checkbox>
          </w:sdtPr>
          <w:sdtEndPr/>
          <w:sdtContent>
            <w:tc>
              <w:tcPr>
                <w:tcW w:w="567" w:type="dxa"/>
                <w:vAlign w:val="center"/>
              </w:tcPr>
              <w:p w:rsidR="00F61D9D" w:rsidRPr="00D9638E" w:rsidRDefault="00F61D9D" w:rsidP="00F61D9D">
                <w:pPr>
                  <w:spacing w:after="0" w:line="240" w:lineRule="auto"/>
                  <w:jc w:val="center"/>
                  <w:rPr>
                    <w:rFonts w:ascii="Arial" w:hAnsi="Arial" w:cs="Arial"/>
                    <w:sz w:val="20"/>
                    <w:szCs w:val="20"/>
                  </w:rPr>
                </w:pPr>
                <w:r>
                  <w:rPr>
                    <w:rFonts w:ascii="MS Gothic" w:eastAsia="MS Gothic" w:hAnsi="MS Gothic" w:cs="Arial" w:hint="eastAsia"/>
                    <w:sz w:val="36"/>
                    <w:szCs w:val="20"/>
                  </w:rPr>
                  <w:t>☐</w:t>
                </w:r>
              </w:p>
            </w:tc>
          </w:sdtContent>
        </w:sdt>
        <w:tc>
          <w:tcPr>
            <w:tcW w:w="424" w:type="dxa"/>
            <w:vAlign w:val="center"/>
          </w:tcPr>
          <w:p w:rsidR="00F61D9D" w:rsidRPr="00B968A1" w:rsidRDefault="00F61D9D" w:rsidP="00F61D9D">
            <w:pPr>
              <w:spacing w:after="0" w:line="240" w:lineRule="auto"/>
              <w:jc w:val="center"/>
              <w:rPr>
                <w:rFonts w:ascii="Arial" w:hAnsi="Arial" w:cs="Arial"/>
                <w:sz w:val="16"/>
                <w:szCs w:val="16"/>
              </w:rPr>
            </w:pPr>
          </w:p>
        </w:tc>
        <w:tc>
          <w:tcPr>
            <w:tcW w:w="2836" w:type="dxa"/>
            <w:gridSpan w:val="2"/>
            <w:vAlign w:val="center"/>
          </w:tcPr>
          <w:p w:rsidR="00F61D9D" w:rsidRPr="00B968A1" w:rsidRDefault="00F61D9D" w:rsidP="00F61D9D">
            <w:pPr>
              <w:spacing w:after="0" w:line="240" w:lineRule="auto"/>
              <w:jc w:val="both"/>
              <w:rPr>
                <w:rFonts w:ascii="Arial" w:hAnsi="Arial" w:cs="Arial"/>
                <w:sz w:val="16"/>
                <w:szCs w:val="16"/>
              </w:rPr>
            </w:pPr>
          </w:p>
        </w:tc>
      </w:tr>
    </w:tbl>
    <w:p w:rsidR="00CE554A" w:rsidRPr="00920570" w:rsidRDefault="00CE554A" w:rsidP="00920570">
      <w:pPr>
        <w:spacing w:after="0"/>
        <w:rPr>
          <w:rFonts w:ascii="Arial" w:hAnsi="Arial" w:cs="Arial"/>
          <w:sz w:val="16"/>
        </w:rPr>
      </w:pPr>
    </w:p>
    <w:tbl>
      <w:tblPr>
        <w:tblW w:w="962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9621"/>
      </w:tblGrid>
      <w:tr w:rsidR="00E509B9" w:rsidRPr="00364C08" w:rsidTr="00106E09">
        <w:trPr>
          <w:trHeight w:hRule="exact" w:val="340"/>
          <w:jc w:val="center"/>
        </w:trPr>
        <w:tc>
          <w:tcPr>
            <w:tcW w:w="9621" w:type="dxa"/>
            <w:tcBorders>
              <w:bottom w:val="single" w:sz="4" w:space="0" w:color="A6A6A6" w:themeColor="background1" w:themeShade="A6"/>
            </w:tcBorders>
            <w:shd w:val="clear" w:color="auto" w:fill="005CAB"/>
            <w:vAlign w:val="center"/>
          </w:tcPr>
          <w:p w:rsidR="00E509B9" w:rsidRPr="000E4267" w:rsidRDefault="00D9638E" w:rsidP="00D9638E">
            <w:pPr>
              <w:spacing w:after="0" w:line="240" w:lineRule="auto"/>
              <w:ind w:left="109"/>
              <w:rPr>
                <w:rFonts w:ascii="Arial" w:hAnsi="Arial" w:cs="Arial"/>
                <w:b/>
                <w:color w:val="FFFFFF"/>
                <w:sz w:val="20"/>
                <w:szCs w:val="20"/>
              </w:rPr>
            </w:pPr>
            <w:r w:rsidRPr="00920570">
              <w:rPr>
                <w:rFonts w:ascii="Arial" w:hAnsi="Arial" w:cs="Arial"/>
                <w:b/>
                <w:bCs/>
                <w:color w:val="FFFFFF"/>
                <w:spacing w:val="1"/>
                <w:position w:val="1"/>
                <w:sz w:val="16"/>
                <w:szCs w:val="20"/>
              </w:rPr>
              <w:t>Tespit Edilen Bulgular ve düşünceler</w:t>
            </w:r>
          </w:p>
        </w:tc>
      </w:tr>
      <w:tr w:rsidR="00D9638E" w:rsidRPr="00364C08" w:rsidTr="00106E09">
        <w:trPr>
          <w:jc w:val="center"/>
        </w:trPr>
        <w:tc>
          <w:tcPr>
            <w:tcW w:w="9621" w:type="dxa"/>
            <w:shd w:val="clear" w:color="auto" w:fill="FFFFFF" w:themeFill="background1"/>
            <w:tcMar>
              <w:top w:w="28" w:type="dxa"/>
              <w:left w:w="28" w:type="dxa"/>
              <w:bottom w:w="28" w:type="dxa"/>
              <w:right w:w="28" w:type="dxa"/>
            </w:tcMar>
            <w:vAlign w:val="center"/>
          </w:tcPr>
          <w:p w:rsidR="00D9638E" w:rsidRPr="00920570" w:rsidRDefault="00D9638E" w:rsidP="00920570">
            <w:pPr>
              <w:widowControl w:val="0"/>
              <w:autoSpaceDE w:val="0"/>
              <w:autoSpaceDN w:val="0"/>
              <w:adjustRightInd w:val="0"/>
              <w:spacing w:after="0" w:line="240" w:lineRule="auto"/>
              <w:ind w:right="-23"/>
              <w:jc w:val="both"/>
              <w:rPr>
                <w:rFonts w:ascii="Arial" w:hAnsi="Arial" w:cs="Arial"/>
                <w:bCs/>
                <w:spacing w:val="1"/>
                <w:position w:val="1"/>
                <w:sz w:val="16"/>
                <w:szCs w:val="20"/>
                <w:lang w:val="en-GB"/>
              </w:rPr>
            </w:pPr>
          </w:p>
        </w:tc>
      </w:tr>
    </w:tbl>
    <w:p w:rsidR="00C476A4" w:rsidRPr="00920570" w:rsidRDefault="00C476A4" w:rsidP="00E509B9">
      <w:pPr>
        <w:spacing w:after="0"/>
        <w:rPr>
          <w:rFonts w:ascii="Arial" w:hAnsi="Arial" w:cs="Arial"/>
          <w:sz w:val="16"/>
          <w:szCs w:val="16"/>
        </w:rPr>
      </w:pPr>
    </w:p>
    <w:tbl>
      <w:tblPr>
        <w:tblW w:w="9631"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631"/>
      </w:tblGrid>
      <w:tr w:rsidR="00E509B9" w:rsidRPr="000E4267" w:rsidTr="006C052A">
        <w:trPr>
          <w:trHeight w:hRule="exact" w:val="340"/>
          <w:jc w:val="center"/>
        </w:trPr>
        <w:tc>
          <w:tcPr>
            <w:tcW w:w="9631" w:type="dxa"/>
            <w:tcBorders>
              <w:top w:val="nil"/>
              <w:bottom w:val="single" w:sz="4" w:space="0" w:color="005CAB"/>
            </w:tcBorders>
            <w:shd w:val="clear" w:color="auto" w:fill="005CAB"/>
            <w:vAlign w:val="center"/>
          </w:tcPr>
          <w:p w:rsidR="00E509B9" w:rsidRPr="00920570" w:rsidRDefault="00E509B9" w:rsidP="00C65B82">
            <w:pPr>
              <w:spacing w:after="0" w:line="240" w:lineRule="auto"/>
              <w:ind w:left="109"/>
              <w:rPr>
                <w:rFonts w:ascii="Arial" w:hAnsi="Arial" w:cs="Arial"/>
                <w:b/>
                <w:color w:val="FFFFFF"/>
                <w:sz w:val="16"/>
                <w:szCs w:val="20"/>
              </w:rPr>
            </w:pPr>
            <w:r w:rsidRPr="00920570">
              <w:rPr>
                <w:rFonts w:ascii="Arial" w:hAnsi="Arial" w:cs="Arial"/>
                <w:b/>
                <w:bCs/>
                <w:color w:val="FFFFFF"/>
                <w:spacing w:val="1"/>
                <w:position w:val="1"/>
                <w:sz w:val="16"/>
                <w:szCs w:val="20"/>
              </w:rPr>
              <w:t>İşletme temsilcilerinin tespit edilen bulguları kabul edip etmediği</w:t>
            </w:r>
          </w:p>
        </w:tc>
      </w:tr>
      <w:tr w:rsidR="00E509B9" w:rsidRPr="00364C08" w:rsidTr="006C052A">
        <w:trPr>
          <w:jc w:val="center"/>
        </w:trPr>
        <w:tc>
          <w:tcPr>
            <w:tcW w:w="9631" w:type="dxa"/>
            <w:tcBorders>
              <w:top w:val="single" w:sz="4" w:space="0" w:color="BFBFBF" w:themeColor="background1" w:themeShade="BF"/>
              <w:bottom w:val="single" w:sz="4" w:space="0" w:color="BFBFBF" w:themeColor="background1" w:themeShade="BF"/>
            </w:tcBorders>
            <w:shd w:val="clear" w:color="auto" w:fill="FFFFFF" w:themeFill="background1"/>
            <w:tcMar>
              <w:left w:w="28" w:type="dxa"/>
              <w:right w:w="28" w:type="dxa"/>
            </w:tcMar>
            <w:vAlign w:val="center"/>
          </w:tcPr>
          <w:p w:rsidR="00E509B9" w:rsidRPr="003E5626" w:rsidRDefault="00E509B9" w:rsidP="00920570">
            <w:pPr>
              <w:widowControl w:val="0"/>
              <w:autoSpaceDE w:val="0"/>
              <w:autoSpaceDN w:val="0"/>
              <w:adjustRightInd w:val="0"/>
              <w:spacing w:after="0" w:line="240" w:lineRule="auto"/>
              <w:ind w:right="-23"/>
              <w:jc w:val="both"/>
              <w:rPr>
                <w:rFonts w:ascii="Arial" w:hAnsi="Arial" w:cs="Arial"/>
                <w:bCs/>
                <w:spacing w:val="1"/>
                <w:position w:val="1"/>
                <w:sz w:val="16"/>
                <w:szCs w:val="20"/>
                <w:lang w:val="en-GB"/>
              </w:rPr>
            </w:pPr>
          </w:p>
        </w:tc>
      </w:tr>
    </w:tbl>
    <w:p w:rsidR="00E509B9" w:rsidRPr="00920570" w:rsidRDefault="00E509B9" w:rsidP="00920570">
      <w:pPr>
        <w:spacing w:after="0" w:line="240" w:lineRule="auto"/>
        <w:rPr>
          <w:rFonts w:ascii="Arial" w:hAnsi="Arial" w:cs="Arial"/>
          <w:sz w:val="16"/>
        </w:rPr>
      </w:pPr>
    </w:p>
    <w:p w:rsidR="00852735" w:rsidRPr="00920570" w:rsidRDefault="00852735" w:rsidP="00852735">
      <w:pPr>
        <w:pBdr>
          <w:bottom w:val="single" w:sz="2" w:space="1" w:color="A6A6A6" w:themeColor="background1" w:themeShade="A6"/>
        </w:pBdr>
        <w:spacing w:after="0" w:line="240" w:lineRule="auto"/>
        <w:rPr>
          <w:rFonts w:ascii="Arial" w:hAnsi="Arial" w:cs="Arial"/>
          <w:b/>
          <w:sz w:val="16"/>
        </w:rPr>
      </w:pPr>
      <w:r w:rsidRPr="00920570">
        <w:rPr>
          <w:rFonts w:ascii="Arial" w:hAnsi="Arial" w:cs="Arial"/>
          <w:b/>
          <w:sz w:val="16"/>
        </w:rPr>
        <w:t>Kontrol listesinde kullanılan kısaltmalar:</w:t>
      </w:r>
    </w:p>
    <w:p w:rsidR="00852735" w:rsidRPr="00920570" w:rsidRDefault="00852735" w:rsidP="00852735">
      <w:pPr>
        <w:spacing w:after="0" w:line="240" w:lineRule="auto"/>
        <w:rPr>
          <w:rFonts w:ascii="Arial" w:hAnsi="Arial" w:cs="Arial"/>
          <w:sz w:val="16"/>
        </w:rPr>
      </w:pPr>
      <w:r w:rsidRPr="00920570">
        <w:rPr>
          <w:rFonts w:ascii="Arial" w:hAnsi="Arial" w:cs="Arial"/>
          <w:sz w:val="16"/>
        </w:rPr>
        <w:t>S: Sorulmadı</w:t>
      </w:r>
      <w:r w:rsidRPr="00920570">
        <w:rPr>
          <w:rFonts w:ascii="Arial" w:hAnsi="Arial" w:cs="Arial"/>
          <w:sz w:val="16"/>
        </w:rPr>
        <w:tab/>
      </w:r>
    </w:p>
    <w:p w:rsidR="00852735" w:rsidRPr="00920570" w:rsidRDefault="00852735" w:rsidP="00852735">
      <w:pPr>
        <w:spacing w:after="0" w:line="240" w:lineRule="auto"/>
        <w:rPr>
          <w:rFonts w:ascii="Arial" w:hAnsi="Arial" w:cs="Arial"/>
          <w:sz w:val="16"/>
        </w:rPr>
      </w:pPr>
      <w:r w:rsidRPr="00920570">
        <w:rPr>
          <w:rFonts w:ascii="Arial" w:hAnsi="Arial" w:cs="Arial"/>
          <w:sz w:val="16"/>
        </w:rPr>
        <w:t>U: Uygun</w:t>
      </w:r>
      <w:r w:rsidRPr="00920570">
        <w:rPr>
          <w:rFonts w:ascii="Arial" w:hAnsi="Arial" w:cs="Arial"/>
          <w:sz w:val="16"/>
        </w:rPr>
        <w:tab/>
      </w:r>
    </w:p>
    <w:p w:rsidR="00852735" w:rsidRPr="00920570" w:rsidRDefault="00852735" w:rsidP="00852735">
      <w:pPr>
        <w:spacing w:after="0" w:line="240" w:lineRule="auto"/>
        <w:rPr>
          <w:rFonts w:ascii="Arial" w:hAnsi="Arial" w:cs="Arial"/>
          <w:sz w:val="16"/>
        </w:rPr>
      </w:pPr>
      <w:r w:rsidRPr="00920570">
        <w:rPr>
          <w:rFonts w:ascii="Arial" w:hAnsi="Arial" w:cs="Arial"/>
          <w:sz w:val="16"/>
        </w:rPr>
        <w:t>UD: Uygun değil</w:t>
      </w:r>
      <w:r w:rsidRPr="00920570">
        <w:rPr>
          <w:rFonts w:ascii="Arial" w:hAnsi="Arial" w:cs="Arial"/>
          <w:sz w:val="16"/>
        </w:rPr>
        <w:tab/>
      </w:r>
      <w:r w:rsidRPr="00920570">
        <w:rPr>
          <w:rFonts w:ascii="Arial" w:hAnsi="Arial" w:cs="Arial"/>
          <w:sz w:val="16"/>
        </w:rPr>
        <w:tab/>
      </w:r>
    </w:p>
    <w:p w:rsidR="00852735" w:rsidRPr="00920570" w:rsidRDefault="00852735" w:rsidP="00852735">
      <w:pPr>
        <w:spacing w:after="0" w:line="240" w:lineRule="auto"/>
        <w:rPr>
          <w:rFonts w:ascii="Arial" w:hAnsi="Arial" w:cs="Arial"/>
          <w:sz w:val="16"/>
        </w:rPr>
      </w:pPr>
      <w:r w:rsidRPr="00920570">
        <w:rPr>
          <w:rFonts w:ascii="Arial" w:hAnsi="Arial" w:cs="Arial"/>
          <w:sz w:val="16"/>
        </w:rPr>
        <w:t>BS: Bulgu seviyesi</w:t>
      </w:r>
      <w:r w:rsidRPr="00920570">
        <w:rPr>
          <w:rFonts w:ascii="Arial" w:hAnsi="Arial" w:cs="Arial"/>
          <w:sz w:val="16"/>
        </w:rPr>
        <w:tab/>
      </w:r>
    </w:p>
    <w:p w:rsidR="00852735" w:rsidRPr="00920570" w:rsidRDefault="00852735" w:rsidP="00852735">
      <w:pPr>
        <w:spacing w:after="0" w:line="240" w:lineRule="auto"/>
        <w:rPr>
          <w:rFonts w:ascii="Arial" w:hAnsi="Arial" w:cs="Arial"/>
          <w:sz w:val="16"/>
        </w:rPr>
      </w:pPr>
      <w:r w:rsidRPr="00920570">
        <w:rPr>
          <w:rFonts w:ascii="Arial" w:hAnsi="Arial" w:cs="Arial"/>
          <w:sz w:val="16"/>
        </w:rPr>
        <w:t>#: Standart bulgu numarası</w:t>
      </w:r>
    </w:p>
    <w:p w:rsidR="00852735" w:rsidRPr="00920570" w:rsidRDefault="00852735" w:rsidP="00852735">
      <w:pPr>
        <w:spacing w:after="0" w:line="240" w:lineRule="auto"/>
        <w:rPr>
          <w:rFonts w:ascii="Arial" w:hAnsi="Arial" w:cs="Arial"/>
          <w:sz w:val="16"/>
        </w:rPr>
      </w:pPr>
    </w:p>
    <w:p w:rsidR="003243C0" w:rsidRPr="00920570" w:rsidRDefault="00852735" w:rsidP="00852735">
      <w:pPr>
        <w:spacing w:after="0" w:line="240" w:lineRule="auto"/>
        <w:rPr>
          <w:rFonts w:ascii="Arial" w:hAnsi="Arial" w:cs="Arial"/>
          <w:sz w:val="16"/>
        </w:rPr>
      </w:pPr>
      <w:r w:rsidRPr="00920570">
        <w:rPr>
          <w:rFonts w:ascii="Arial" w:hAnsi="Arial" w:cs="Arial"/>
          <w:b/>
          <w:sz w:val="16"/>
        </w:rPr>
        <w:t>Not</w:t>
      </w:r>
      <w:r w:rsidRPr="00920570">
        <w:rPr>
          <w:rFonts w:ascii="Arial" w:hAnsi="Arial" w:cs="Arial"/>
          <w:sz w:val="16"/>
        </w:rPr>
        <w:t>: Bu kontrol listesinde UO-OPS-</w:t>
      </w:r>
      <w:r w:rsidR="004D6A8E" w:rsidRPr="00920570">
        <w:rPr>
          <w:rFonts w:ascii="Arial" w:hAnsi="Arial" w:cs="Arial"/>
          <w:sz w:val="16"/>
        </w:rPr>
        <w:t>Uİ</w:t>
      </w:r>
      <w:r w:rsidRPr="00920570">
        <w:rPr>
          <w:rFonts w:ascii="Arial" w:hAnsi="Arial" w:cs="Arial"/>
          <w:sz w:val="16"/>
        </w:rPr>
        <w:t>-# tipi standart bulgu numarası kullanılır.</w:t>
      </w:r>
    </w:p>
    <w:sectPr w:rsidR="003243C0" w:rsidRPr="00920570" w:rsidSect="003E5109">
      <w:headerReference w:type="default" r:id="rId8"/>
      <w:footerReference w:type="default" r:id="rId9"/>
      <w:headerReference w:type="first" r:id="rId10"/>
      <w:footerReference w:type="first" r:id="rId11"/>
      <w:pgSz w:w="11906" w:h="16838"/>
      <w:pgMar w:top="2268" w:right="1417" w:bottom="426" w:left="1417" w:header="568" w:footer="4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317" w:rsidRDefault="002D5317" w:rsidP="00C74DF3">
      <w:pPr>
        <w:spacing w:after="0" w:line="240" w:lineRule="auto"/>
      </w:pPr>
      <w:r>
        <w:separator/>
      </w:r>
    </w:p>
  </w:endnote>
  <w:endnote w:type="continuationSeparator" w:id="0">
    <w:p w:rsidR="002D5317" w:rsidRDefault="002D5317"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BE5F1" w:themeFill="accent1" w:themeFillTint="33"/>
      <w:tblLayout w:type="fixed"/>
      <w:tblCellMar>
        <w:top w:w="28" w:type="dxa"/>
        <w:left w:w="28" w:type="dxa"/>
        <w:bottom w:w="28" w:type="dxa"/>
        <w:right w:w="28" w:type="dxa"/>
      </w:tblCellMar>
      <w:tblLook w:val="0000" w:firstRow="0" w:lastRow="0" w:firstColumn="0" w:lastColumn="0" w:noHBand="0" w:noVBand="0"/>
    </w:tblPr>
    <w:tblGrid>
      <w:gridCol w:w="9565"/>
    </w:tblGrid>
    <w:tr w:rsidR="008124E7" w:rsidRPr="00852735" w:rsidTr="00C65B82">
      <w:trPr>
        <w:trHeight w:hRule="exact" w:val="283"/>
      </w:trPr>
      <w:tc>
        <w:tcPr>
          <w:tcW w:w="9565" w:type="dxa"/>
          <w:shd w:val="clear" w:color="auto" w:fill="DBE5F1" w:themeFill="accent1" w:themeFillTint="33"/>
          <w:vAlign w:val="center"/>
        </w:tcPr>
        <w:p w:rsidR="008124E7" w:rsidRPr="00852735" w:rsidRDefault="008124E7" w:rsidP="00C65B82">
          <w:pPr>
            <w:spacing w:after="0" w:line="240" w:lineRule="auto"/>
            <w:ind w:left="109"/>
            <w:rPr>
              <w:rFonts w:ascii="Arial" w:hAnsi="Arial" w:cs="Arial"/>
              <w:b/>
              <w:sz w:val="18"/>
              <w:szCs w:val="20"/>
            </w:rPr>
          </w:pPr>
          <w:r w:rsidRPr="00852735">
            <w:rPr>
              <w:rFonts w:ascii="Arial" w:hAnsi="Arial" w:cs="Arial"/>
              <w:b/>
              <w:bCs/>
              <w:spacing w:val="1"/>
              <w:position w:val="1"/>
              <w:sz w:val="18"/>
              <w:szCs w:val="20"/>
            </w:rPr>
            <w:t>Denetleme Heyeti Üyeleri Parafları</w:t>
          </w:r>
        </w:p>
      </w:tc>
    </w:tr>
    <w:tr w:rsidR="008124E7" w:rsidRPr="00AE29BE" w:rsidTr="00C65B82">
      <w:trPr>
        <w:trHeight w:val="340"/>
      </w:trPr>
      <w:tc>
        <w:tcPr>
          <w:tcW w:w="9565" w:type="dxa"/>
          <w:shd w:val="clear" w:color="auto" w:fill="FFFFFF" w:themeFill="background1"/>
          <w:vAlign w:val="center"/>
        </w:tcPr>
        <w:p w:rsidR="008124E7" w:rsidRPr="00AE29BE" w:rsidRDefault="008124E7" w:rsidP="00C65B82">
          <w:pPr>
            <w:spacing w:after="0" w:line="240" w:lineRule="auto"/>
            <w:rPr>
              <w:rFonts w:ascii="Arial" w:hAnsi="Arial" w:cs="Arial"/>
              <w:b/>
              <w:bCs/>
              <w:spacing w:val="1"/>
              <w:position w:val="1"/>
              <w:sz w:val="20"/>
              <w:szCs w:val="20"/>
            </w:rPr>
          </w:pPr>
        </w:p>
      </w:tc>
    </w:tr>
  </w:tbl>
  <w:p w:rsidR="008124E7" w:rsidRPr="00CE7EE0" w:rsidRDefault="008124E7" w:rsidP="003132B0">
    <w:pPr>
      <w:pStyle w:val="Altbilgi"/>
      <w:rPr>
        <w:rFonts w:ascii="Arial" w:hAnsi="Arial" w:cs="Arial"/>
        <w:b/>
        <w:sz w:val="16"/>
        <w:lang w:val="tr-TR"/>
      </w:rPr>
    </w:pPr>
  </w:p>
  <w:p w:rsidR="008124E7" w:rsidRDefault="008124E7" w:rsidP="00C476A4">
    <w:pPr>
      <w:pStyle w:val="Altbilgi"/>
      <w:spacing w:after="60"/>
      <w:rPr>
        <w:rFonts w:ascii="Arial" w:hAnsi="Arial" w:cs="Arial"/>
        <w:b/>
        <w:lang w:val="tr-TR"/>
      </w:rPr>
    </w:pPr>
    <w:r>
      <w:rPr>
        <w:rFonts w:ascii="Arial" w:hAnsi="Arial" w:cs="Arial"/>
        <w:b/>
        <w:lang w:val="tr-TR"/>
      </w:rPr>
      <w:t>SHGM Uçuş İşletme Birimi Denetimi Kontrol Formu</w:t>
    </w:r>
  </w:p>
  <w:tbl>
    <w:tblPr>
      <w:tblStyle w:val="TabloKlavuzu"/>
      <w:tblW w:w="946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2385"/>
      <w:gridCol w:w="2068"/>
      <w:gridCol w:w="2835"/>
      <w:gridCol w:w="958"/>
    </w:tblGrid>
    <w:tr w:rsidR="008124E7" w:rsidTr="00CF04F9">
      <w:trPr>
        <w:trHeight w:val="227"/>
      </w:trPr>
      <w:tc>
        <w:tcPr>
          <w:tcW w:w="1218" w:type="dxa"/>
          <w:tcBorders>
            <w:top w:val="single" w:sz="4" w:space="0" w:color="A6A6A6" w:themeColor="background1" w:themeShade="A6"/>
          </w:tcBorders>
          <w:vAlign w:val="bottom"/>
        </w:tcPr>
        <w:p w:rsidR="008124E7" w:rsidRPr="005A32BC" w:rsidRDefault="008124E7" w:rsidP="00C65B82">
          <w:pPr>
            <w:pStyle w:val="Altbilgi"/>
            <w:jc w:val="right"/>
            <w:rPr>
              <w:rFonts w:ascii="Arial" w:hAnsi="Arial" w:cs="Arial"/>
              <w:sz w:val="14"/>
              <w:szCs w:val="16"/>
              <w:lang w:val="tr-TR"/>
            </w:rPr>
          </w:pPr>
          <w:r w:rsidRPr="005A32BC">
            <w:rPr>
              <w:rFonts w:ascii="Arial" w:hAnsi="Arial" w:cs="Arial"/>
              <w:sz w:val="14"/>
              <w:szCs w:val="16"/>
              <w:lang w:val="tr-TR"/>
            </w:rPr>
            <w:t>Doküman No:</w:t>
          </w:r>
        </w:p>
      </w:tc>
      <w:tc>
        <w:tcPr>
          <w:tcW w:w="2385" w:type="dxa"/>
          <w:tcBorders>
            <w:top w:val="single" w:sz="4" w:space="0" w:color="A6A6A6" w:themeColor="background1" w:themeShade="A6"/>
          </w:tcBorders>
          <w:vAlign w:val="bottom"/>
        </w:tcPr>
        <w:p w:rsidR="008124E7" w:rsidRPr="005A32BC" w:rsidRDefault="008124E7" w:rsidP="003E5109">
          <w:pPr>
            <w:pStyle w:val="Altbilgi"/>
            <w:rPr>
              <w:rFonts w:ascii="Arial" w:hAnsi="Arial" w:cs="Arial"/>
              <w:sz w:val="14"/>
              <w:szCs w:val="16"/>
              <w:lang w:val="tr-TR"/>
            </w:rPr>
          </w:pPr>
          <w:r>
            <w:rPr>
              <w:rFonts w:ascii="Arial" w:hAnsi="Arial" w:cs="Arial"/>
              <w:sz w:val="14"/>
              <w:szCs w:val="16"/>
            </w:rPr>
            <w:t>SHGM.UOD-51859319.FR.</w:t>
          </w:r>
          <w:r>
            <w:rPr>
              <w:rFonts w:ascii="Arial" w:hAnsi="Arial" w:cs="Arial"/>
              <w:sz w:val="14"/>
              <w:szCs w:val="16"/>
              <w:lang w:val="tr-TR"/>
            </w:rPr>
            <w:t>01</w:t>
          </w:r>
          <w:r w:rsidRPr="005A32BC">
            <w:rPr>
              <w:rFonts w:ascii="Arial" w:hAnsi="Arial" w:cs="Arial"/>
              <w:sz w:val="14"/>
              <w:szCs w:val="16"/>
              <w:lang w:val="tr-TR"/>
            </w:rPr>
            <w:t xml:space="preserve"> </w:t>
          </w:r>
        </w:p>
      </w:tc>
      <w:tc>
        <w:tcPr>
          <w:tcW w:w="2068" w:type="dxa"/>
          <w:tcBorders>
            <w:top w:val="single" w:sz="4" w:space="0" w:color="A6A6A6" w:themeColor="background1" w:themeShade="A6"/>
          </w:tcBorders>
          <w:vAlign w:val="bottom"/>
        </w:tcPr>
        <w:p w:rsidR="008124E7" w:rsidRPr="005A32BC" w:rsidRDefault="008124E7" w:rsidP="00C65B82">
          <w:pPr>
            <w:pStyle w:val="Altbilgi"/>
            <w:rPr>
              <w:rFonts w:ascii="Arial" w:hAnsi="Arial" w:cs="Arial"/>
              <w:sz w:val="14"/>
              <w:szCs w:val="16"/>
              <w:lang w:val="tr-TR"/>
            </w:rPr>
          </w:pPr>
          <w:r>
            <w:rPr>
              <w:rFonts w:ascii="Arial" w:hAnsi="Arial" w:cs="Arial"/>
              <w:sz w:val="14"/>
              <w:szCs w:val="16"/>
              <w:lang w:val="tr-TR"/>
            </w:rPr>
            <w:t xml:space="preserve">Yürürlük Tarihi: </w:t>
          </w:r>
          <w:proofErr w:type="gramStart"/>
          <w:r>
            <w:rPr>
              <w:rFonts w:ascii="Arial" w:hAnsi="Arial" w:cs="Arial"/>
              <w:sz w:val="14"/>
              <w:szCs w:val="16"/>
              <w:lang w:val="tr-TR"/>
            </w:rPr>
            <w:t>23/04/2012</w:t>
          </w:r>
          <w:proofErr w:type="gramEnd"/>
        </w:p>
      </w:tc>
      <w:tc>
        <w:tcPr>
          <w:tcW w:w="2835" w:type="dxa"/>
          <w:tcBorders>
            <w:top w:val="single" w:sz="4" w:space="0" w:color="A6A6A6" w:themeColor="background1" w:themeShade="A6"/>
          </w:tcBorders>
          <w:vAlign w:val="bottom"/>
        </w:tcPr>
        <w:p w:rsidR="008124E7" w:rsidRPr="005A32BC" w:rsidRDefault="008124E7" w:rsidP="00CF04F9">
          <w:pPr>
            <w:pStyle w:val="Altbilgi"/>
            <w:rPr>
              <w:rFonts w:ascii="Arial" w:hAnsi="Arial" w:cs="Arial"/>
              <w:sz w:val="22"/>
              <w:lang w:val="tr-TR"/>
            </w:rPr>
          </w:pPr>
          <w:r w:rsidRPr="005A32BC">
            <w:rPr>
              <w:rFonts w:ascii="Arial" w:hAnsi="Arial" w:cs="Arial"/>
              <w:sz w:val="14"/>
              <w:szCs w:val="16"/>
              <w:lang w:val="tr-TR"/>
            </w:rPr>
            <w:t xml:space="preserve">Revizyon No </w:t>
          </w:r>
          <w:r>
            <w:rPr>
              <w:rFonts w:ascii="Arial" w:hAnsi="Arial" w:cs="Arial"/>
              <w:sz w:val="14"/>
              <w:szCs w:val="16"/>
              <w:lang w:val="tr-TR"/>
            </w:rPr>
            <w:t>–</w:t>
          </w:r>
          <w:r w:rsidRPr="005A32BC">
            <w:rPr>
              <w:rFonts w:ascii="Arial" w:hAnsi="Arial" w:cs="Arial"/>
              <w:sz w:val="14"/>
              <w:szCs w:val="16"/>
              <w:lang w:val="tr-TR"/>
            </w:rPr>
            <w:t xml:space="preserve"> Tarihi</w:t>
          </w:r>
          <w:r>
            <w:rPr>
              <w:rFonts w:ascii="Arial" w:hAnsi="Arial" w:cs="Arial"/>
              <w:sz w:val="14"/>
              <w:szCs w:val="16"/>
              <w:lang w:val="tr-TR"/>
            </w:rPr>
            <w:t xml:space="preserve"> 03</w:t>
          </w:r>
          <w:r w:rsidRPr="005A32BC">
            <w:rPr>
              <w:rFonts w:ascii="Arial" w:hAnsi="Arial" w:cs="Arial"/>
              <w:sz w:val="14"/>
              <w:szCs w:val="16"/>
              <w:lang w:val="tr-TR"/>
            </w:rPr>
            <w:t xml:space="preserve"> – </w:t>
          </w:r>
          <w:proofErr w:type="gramStart"/>
          <w:r>
            <w:rPr>
              <w:rFonts w:ascii="Arial" w:hAnsi="Arial" w:cs="Arial"/>
              <w:sz w:val="14"/>
              <w:szCs w:val="16"/>
              <w:lang w:val="tr-TR"/>
            </w:rPr>
            <w:t>20</w:t>
          </w:r>
          <w:r w:rsidRPr="005A32BC">
            <w:rPr>
              <w:rFonts w:ascii="Arial" w:hAnsi="Arial" w:cs="Arial"/>
              <w:sz w:val="14"/>
              <w:szCs w:val="16"/>
            </w:rPr>
            <w:t>/0</w:t>
          </w:r>
          <w:r>
            <w:rPr>
              <w:rFonts w:ascii="Arial" w:hAnsi="Arial" w:cs="Arial"/>
              <w:sz w:val="14"/>
              <w:szCs w:val="16"/>
              <w:lang w:val="tr-TR"/>
            </w:rPr>
            <w:t>7</w:t>
          </w:r>
          <w:r w:rsidRPr="005A32BC">
            <w:rPr>
              <w:rFonts w:ascii="Arial" w:hAnsi="Arial" w:cs="Arial"/>
              <w:sz w:val="14"/>
              <w:szCs w:val="16"/>
            </w:rPr>
            <w:t>/</w:t>
          </w:r>
          <w:r>
            <w:rPr>
              <w:rFonts w:ascii="Arial" w:hAnsi="Arial" w:cs="Arial"/>
              <w:sz w:val="14"/>
              <w:szCs w:val="16"/>
              <w:lang w:val="tr-TR"/>
            </w:rPr>
            <w:t>2018</w:t>
          </w:r>
          <w:proofErr w:type="gramEnd"/>
          <w:r w:rsidRPr="005A32BC">
            <w:rPr>
              <w:rFonts w:ascii="Arial" w:hAnsi="Arial" w:cs="Arial"/>
              <w:b/>
              <w:sz w:val="14"/>
              <w:szCs w:val="16"/>
            </w:rPr>
            <w:t xml:space="preserve">    </w:t>
          </w:r>
        </w:p>
      </w:tc>
      <w:tc>
        <w:tcPr>
          <w:tcW w:w="958" w:type="dxa"/>
          <w:tcBorders>
            <w:top w:val="single" w:sz="4" w:space="0" w:color="A6A6A6" w:themeColor="background1" w:themeShade="A6"/>
            <w:left w:val="nil"/>
          </w:tcBorders>
          <w:vAlign w:val="center"/>
        </w:tcPr>
        <w:p w:rsidR="008124E7" w:rsidRPr="005A32BC" w:rsidRDefault="008124E7" w:rsidP="00C65B82">
          <w:pPr>
            <w:pStyle w:val="Altbilgi"/>
            <w:jc w:val="right"/>
            <w:rPr>
              <w:rFonts w:ascii="Arial" w:hAnsi="Arial" w:cs="Arial"/>
              <w:sz w:val="22"/>
              <w:lang w:val="tr-TR"/>
            </w:rPr>
          </w:pPr>
          <w:r w:rsidRPr="005A32BC">
            <w:rPr>
              <w:rFonts w:ascii="Arial" w:hAnsi="Arial" w:cs="Arial"/>
              <w:sz w:val="18"/>
              <w:szCs w:val="16"/>
            </w:rPr>
            <w:fldChar w:fldCharType="begin"/>
          </w:r>
          <w:r w:rsidRPr="005A32BC">
            <w:rPr>
              <w:rFonts w:ascii="Arial" w:hAnsi="Arial" w:cs="Arial"/>
              <w:sz w:val="18"/>
              <w:szCs w:val="16"/>
            </w:rPr>
            <w:instrText xml:space="preserve"> PAGE </w:instrText>
          </w:r>
          <w:r w:rsidRPr="005A32BC">
            <w:rPr>
              <w:rFonts w:ascii="Arial" w:hAnsi="Arial" w:cs="Arial"/>
              <w:sz w:val="18"/>
              <w:szCs w:val="16"/>
            </w:rPr>
            <w:fldChar w:fldCharType="separate"/>
          </w:r>
          <w:r w:rsidR="00B17030">
            <w:rPr>
              <w:rFonts w:ascii="Arial" w:hAnsi="Arial" w:cs="Arial"/>
              <w:noProof/>
              <w:sz w:val="18"/>
              <w:szCs w:val="16"/>
            </w:rPr>
            <w:t>8</w:t>
          </w:r>
          <w:r w:rsidRPr="005A32BC">
            <w:rPr>
              <w:rFonts w:ascii="Arial" w:hAnsi="Arial" w:cs="Arial"/>
              <w:sz w:val="18"/>
              <w:szCs w:val="16"/>
            </w:rPr>
            <w:fldChar w:fldCharType="end"/>
          </w:r>
          <w:r w:rsidRPr="005A32BC">
            <w:rPr>
              <w:rFonts w:ascii="Arial" w:hAnsi="Arial" w:cs="Arial"/>
              <w:sz w:val="18"/>
              <w:szCs w:val="16"/>
            </w:rPr>
            <w:t xml:space="preserve"> / </w:t>
          </w:r>
          <w:r w:rsidRPr="005A32BC">
            <w:rPr>
              <w:rFonts w:ascii="Arial" w:hAnsi="Arial" w:cs="Arial"/>
              <w:sz w:val="18"/>
              <w:szCs w:val="16"/>
            </w:rPr>
            <w:fldChar w:fldCharType="begin"/>
          </w:r>
          <w:r w:rsidRPr="005A32BC">
            <w:rPr>
              <w:rFonts w:ascii="Arial" w:hAnsi="Arial" w:cs="Arial"/>
              <w:sz w:val="18"/>
              <w:szCs w:val="16"/>
            </w:rPr>
            <w:instrText xml:space="preserve"> NUMPAGES  </w:instrText>
          </w:r>
          <w:r w:rsidRPr="005A32BC">
            <w:rPr>
              <w:rFonts w:ascii="Arial" w:hAnsi="Arial" w:cs="Arial"/>
              <w:sz w:val="18"/>
              <w:szCs w:val="16"/>
            </w:rPr>
            <w:fldChar w:fldCharType="separate"/>
          </w:r>
          <w:r w:rsidR="00B17030">
            <w:rPr>
              <w:rFonts w:ascii="Arial" w:hAnsi="Arial" w:cs="Arial"/>
              <w:noProof/>
              <w:sz w:val="18"/>
              <w:szCs w:val="16"/>
            </w:rPr>
            <w:t>11</w:t>
          </w:r>
          <w:r w:rsidRPr="005A32BC">
            <w:rPr>
              <w:rFonts w:ascii="Arial" w:hAnsi="Arial" w:cs="Arial"/>
              <w:sz w:val="18"/>
              <w:szCs w:val="16"/>
            </w:rPr>
            <w:fldChar w:fldCharType="end"/>
          </w:r>
        </w:p>
      </w:tc>
    </w:tr>
  </w:tbl>
  <w:p w:rsidR="008124E7" w:rsidRPr="00C476A4" w:rsidRDefault="008124E7" w:rsidP="00C476A4">
    <w:pPr>
      <w:pStyle w:val="Altbilgi"/>
      <w:rPr>
        <w:sz w:val="2"/>
        <w:lang w:val="tr-T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BE5F1" w:themeFill="accent1" w:themeFillTint="33"/>
      <w:tblLayout w:type="fixed"/>
      <w:tblCellMar>
        <w:top w:w="28" w:type="dxa"/>
        <w:left w:w="28" w:type="dxa"/>
        <w:bottom w:w="28" w:type="dxa"/>
        <w:right w:w="28" w:type="dxa"/>
      </w:tblCellMar>
      <w:tblLook w:val="0000" w:firstRow="0" w:lastRow="0" w:firstColumn="0" w:lastColumn="0" w:noHBand="0" w:noVBand="0"/>
    </w:tblPr>
    <w:tblGrid>
      <w:gridCol w:w="9565"/>
    </w:tblGrid>
    <w:tr w:rsidR="008124E7" w:rsidRPr="00852735" w:rsidTr="003E3A2C">
      <w:trPr>
        <w:trHeight w:hRule="exact" w:val="283"/>
      </w:trPr>
      <w:tc>
        <w:tcPr>
          <w:tcW w:w="9565" w:type="dxa"/>
          <w:shd w:val="clear" w:color="auto" w:fill="DBE5F1" w:themeFill="accent1" w:themeFillTint="33"/>
          <w:vAlign w:val="center"/>
        </w:tcPr>
        <w:p w:rsidR="008124E7" w:rsidRPr="00852735" w:rsidRDefault="008124E7" w:rsidP="0059511A">
          <w:pPr>
            <w:spacing w:after="0" w:line="240" w:lineRule="auto"/>
            <w:ind w:left="109"/>
            <w:rPr>
              <w:rFonts w:ascii="Arial" w:hAnsi="Arial" w:cs="Arial"/>
              <w:b/>
              <w:sz w:val="18"/>
              <w:szCs w:val="20"/>
            </w:rPr>
          </w:pPr>
          <w:r w:rsidRPr="00852735">
            <w:rPr>
              <w:rFonts w:ascii="Arial" w:hAnsi="Arial" w:cs="Arial"/>
              <w:b/>
              <w:bCs/>
              <w:spacing w:val="1"/>
              <w:position w:val="1"/>
              <w:sz w:val="18"/>
              <w:szCs w:val="20"/>
            </w:rPr>
            <w:t>Denetleme Heyeti Üyeleri Parafları</w:t>
          </w:r>
        </w:p>
      </w:tc>
    </w:tr>
    <w:tr w:rsidR="008124E7" w:rsidRPr="00AE29BE" w:rsidTr="003E3A2C">
      <w:trPr>
        <w:trHeight w:val="340"/>
      </w:trPr>
      <w:tc>
        <w:tcPr>
          <w:tcW w:w="9565" w:type="dxa"/>
          <w:shd w:val="clear" w:color="auto" w:fill="FFFFFF" w:themeFill="background1"/>
          <w:vAlign w:val="center"/>
        </w:tcPr>
        <w:p w:rsidR="008124E7" w:rsidRPr="00AE29BE" w:rsidRDefault="008124E7" w:rsidP="0059511A">
          <w:pPr>
            <w:spacing w:after="0" w:line="240" w:lineRule="auto"/>
            <w:rPr>
              <w:rFonts w:ascii="Arial" w:hAnsi="Arial" w:cs="Arial"/>
              <w:b/>
              <w:bCs/>
              <w:spacing w:val="1"/>
              <w:position w:val="1"/>
              <w:sz w:val="20"/>
              <w:szCs w:val="20"/>
            </w:rPr>
          </w:pPr>
        </w:p>
      </w:tc>
    </w:tr>
  </w:tbl>
  <w:p w:rsidR="008124E7" w:rsidRPr="00CE7EE0" w:rsidRDefault="008124E7" w:rsidP="0059511A">
    <w:pPr>
      <w:pStyle w:val="Altbilgi"/>
      <w:rPr>
        <w:rFonts w:ascii="Arial" w:hAnsi="Arial" w:cs="Arial"/>
        <w:b/>
        <w:sz w:val="16"/>
        <w:lang w:val="tr-TR"/>
      </w:rPr>
    </w:pPr>
  </w:p>
  <w:p w:rsidR="008124E7" w:rsidRDefault="008124E7" w:rsidP="0059511A">
    <w:pPr>
      <w:pStyle w:val="Altbilgi"/>
      <w:spacing w:after="60"/>
      <w:rPr>
        <w:rFonts w:ascii="Arial" w:hAnsi="Arial" w:cs="Arial"/>
        <w:b/>
        <w:lang w:val="tr-TR"/>
      </w:rPr>
    </w:pPr>
    <w:r>
      <w:rPr>
        <w:rFonts w:ascii="Arial" w:hAnsi="Arial" w:cs="Arial"/>
        <w:b/>
        <w:lang w:val="tr-TR"/>
      </w:rPr>
      <w:t>SHGM Uçuş İşletme Birimi Denetimi Kontrol Formu</w:t>
    </w:r>
  </w:p>
  <w:tbl>
    <w:tblPr>
      <w:tblStyle w:val="TabloKlavuzu"/>
      <w:tblW w:w="924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2241"/>
      <w:gridCol w:w="2126"/>
      <w:gridCol w:w="2977"/>
      <w:gridCol w:w="708"/>
    </w:tblGrid>
    <w:tr w:rsidR="00F4790E" w:rsidTr="00F4790E">
      <w:trPr>
        <w:trHeight w:val="227"/>
      </w:trPr>
      <w:tc>
        <w:tcPr>
          <w:tcW w:w="1196" w:type="dxa"/>
          <w:tcBorders>
            <w:top w:val="single" w:sz="4" w:space="0" w:color="A6A6A6" w:themeColor="background1" w:themeShade="A6"/>
          </w:tcBorders>
          <w:vAlign w:val="bottom"/>
        </w:tcPr>
        <w:p w:rsidR="00F4790E" w:rsidRPr="005A32BC" w:rsidRDefault="00F4790E" w:rsidP="0059511A">
          <w:pPr>
            <w:pStyle w:val="Altbilgi"/>
            <w:jc w:val="right"/>
            <w:rPr>
              <w:rFonts w:ascii="Arial" w:hAnsi="Arial" w:cs="Arial"/>
              <w:sz w:val="14"/>
              <w:szCs w:val="16"/>
              <w:lang w:val="tr-TR"/>
            </w:rPr>
          </w:pPr>
          <w:r w:rsidRPr="005A32BC">
            <w:rPr>
              <w:rFonts w:ascii="Arial" w:hAnsi="Arial" w:cs="Arial"/>
              <w:sz w:val="14"/>
              <w:szCs w:val="16"/>
              <w:lang w:val="tr-TR"/>
            </w:rPr>
            <w:t>Doküman No:</w:t>
          </w:r>
        </w:p>
      </w:tc>
      <w:tc>
        <w:tcPr>
          <w:tcW w:w="2241" w:type="dxa"/>
          <w:tcBorders>
            <w:top w:val="single" w:sz="4" w:space="0" w:color="A6A6A6" w:themeColor="background1" w:themeShade="A6"/>
          </w:tcBorders>
          <w:vAlign w:val="bottom"/>
        </w:tcPr>
        <w:p w:rsidR="00F4790E" w:rsidRPr="005A32BC" w:rsidRDefault="00F4790E" w:rsidP="0059511A">
          <w:pPr>
            <w:pStyle w:val="Altbilgi"/>
            <w:rPr>
              <w:rFonts w:ascii="Arial" w:hAnsi="Arial" w:cs="Arial"/>
              <w:sz w:val="14"/>
              <w:szCs w:val="16"/>
              <w:lang w:val="tr-TR"/>
            </w:rPr>
          </w:pPr>
          <w:r>
            <w:rPr>
              <w:rFonts w:ascii="Arial" w:hAnsi="Arial" w:cs="Arial"/>
              <w:sz w:val="14"/>
              <w:szCs w:val="16"/>
            </w:rPr>
            <w:t>SHGM.UOD</w:t>
          </w:r>
          <w:r>
            <w:rPr>
              <w:rFonts w:ascii="Arial" w:hAnsi="Arial" w:cs="Arial"/>
              <w:sz w:val="14"/>
              <w:szCs w:val="16"/>
              <w:lang w:val="tr-TR"/>
            </w:rPr>
            <w:t>.</w:t>
          </w:r>
          <w:r>
            <w:rPr>
              <w:rFonts w:ascii="Arial" w:hAnsi="Arial" w:cs="Arial"/>
              <w:sz w:val="14"/>
              <w:szCs w:val="16"/>
            </w:rPr>
            <w:t>51859319.FR.</w:t>
          </w:r>
          <w:r>
            <w:rPr>
              <w:rFonts w:ascii="Arial" w:hAnsi="Arial" w:cs="Arial"/>
              <w:sz w:val="14"/>
              <w:szCs w:val="16"/>
              <w:lang w:val="tr-TR"/>
            </w:rPr>
            <w:t>01</w:t>
          </w:r>
          <w:r w:rsidRPr="005A32BC">
            <w:rPr>
              <w:rFonts w:ascii="Arial" w:hAnsi="Arial" w:cs="Arial"/>
              <w:sz w:val="14"/>
              <w:szCs w:val="16"/>
              <w:lang w:val="tr-TR"/>
            </w:rPr>
            <w:t xml:space="preserve"> </w:t>
          </w:r>
        </w:p>
      </w:tc>
      <w:tc>
        <w:tcPr>
          <w:tcW w:w="2126" w:type="dxa"/>
          <w:tcBorders>
            <w:top w:val="single" w:sz="4" w:space="0" w:color="A6A6A6" w:themeColor="background1" w:themeShade="A6"/>
          </w:tcBorders>
          <w:vAlign w:val="bottom"/>
        </w:tcPr>
        <w:p w:rsidR="00F4790E" w:rsidRPr="005A32BC" w:rsidRDefault="00F4790E" w:rsidP="0059511A">
          <w:pPr>
            <w:pStyle w:val="Altbilgi"/>
            <w:rPr>
              <w:rFonts w:ascii="Arial" w:hAnsi="Arial" w:cs="Arial"/>
              <w:sz w:val="14"/>
              <w:szCs w:val="16"/>
              <w:lang w:val="tr-TR"/>
            </w:rPr>
          </w:pPr>
          <w:r>
            <w:rPr>
              <w:rFonts w:ascii="Arial" w:hAnsi="Arial" w:cs="Arial"/>
              <w:sz w:val="14"/>
              <w:szCs w:val="16"/>
              <w:lang w:val="tr-TR"/>
            </w:rPr>
            <w:t xml:space="preserve">Yürürlük Tarihi: </w:t>
          </w:r>
          <w:proofErr w:type="gramStart"/>
          <w:r>
            <w:rPr>
              <w:rFonts w:ascii="Arial" w:hAnsi="Arial" w:cs="Arial"/>
              <w:sz w:val="14"/>
              <w:szCs w:val="16"/>
              <w:lang w:val="tr-TR"/>
            </w:rPr>
            <w:t>23/04/2012</w:t>
          </w:r>
          <w:proofErr w:type="gramEnd"/>
        </w:p>
      </w:tc>
      <w:tc>
        <w:tcPr>
          <w:tcW w:w="2977" w:type="dxa"/>
          <w:tcBorders>
            <w:top w:val="single" w:sz="4" w:space="0" w:color="A6A6A6" w:themeColor="background1" w:themeShade="A6"/>
          </w:tcBorders>
          <w:vAlign w:val="bottom"/>
        </w:tcPr>
        <w:p w:rsidR="00F4790E" w:rsidRPr="005A32BC" w:rsidRDefault="00F4790E" w:rsidP="00F4790E">
          <w:pPr>
            <w:pStyle w:val="Altbilgi"/>
            <w:rPr>
              <w:rFonts w:ascii="Arial" w:hAnsi="Arial" w:cs="Arial"/>
              <w:sz w:val="22"/>
              <w:lang w:val="tr-TR"/>
            </w:rPr>
          </w:pPr>
          <w:r w:rsidRPr="005A32BC">
            <w:rPr>
              <w:rFonts w:ascii="Arial" w:hAnsi="Arial" w:cs="Arial"/>
              <w:sz w:val="14"/>
              <w:szCs w:val="16"/>
              <w:lang w:val="tr-TR"/>
            </w:rPr>
            <w:t xml:space="preserve">Revizyon No </w:t>
          </w:r>
          <w:r>
            <w:rPr>
              <w:rFonts w:ascii="Arial" w:hAnsi="Arial" w:cs="Arial"/>
              <w:sz w:val="14"/>
              <w:szCs w:val="16"/>
              <w:lang w:val="tr-TR"/>
            </w:rPr>
            <w:t>–</w:t>
          </w:r>
          <w:r w:rsidRPr="005A32BC">
            <w:rPr>
              <w:rFonts w:ascii="Arial" w:hAnsi="Arial" w:cs="Arial"/>
              <w:sz w:val="14"/>
              <w:szCs w:val="16"/>
              <w:lang w:val="tr-TR"/>
            </w:rPr>
            <w:t xml:space="preserve"> Tarihi</w:t>
          </w:r>
          <w:r>
            <w:rPr>
              <w:rFonts w:ascii="Arial" w:hAnsi="Arial" w:cs="Arial"/>
              <w:sz w:val="14"/>
              <w:szCs w:val="16"/>
              <w:lang w:val="tr-TR"/>
            </w:rPr>
            <w:t>: 03</w:t>
          </w:r>
          <w:r w:rsidRPr="005A32BC">
            <w:rPr>
              <w:rFonts w:ascii="Arial" w:hAnsi="Arial" w:cs="Arial"/>
              <w:sz w:val="14"/>
              <w:szCs w:val="16"/>
              <w:lang w:val="tr-TR"/>
            </w:rPr>
            <w:t xml:space="preserve"> – </w:t>
          </w:r>
          <w:proofErr w:type="gramStart"/>
          <w:r>
            <w:rPr>
              <w:rFonts w:ascii="Arial" w:hAnsi="Arial" w:cs="Arial"/>
              <w:sz w:val="14"/>
              <w:szCs w:val="16"/>
              <w:lang w:val="tr-TR"/>
            </w:rPr>
            <w:t>20</w:t>
          </w:r>
          <w:r w:rsidRPr="005A32BC">
            <w:rPr>
              <w:rFonts w:ascii="Arial" w:hAnsi="Arial" w:cs="Arial"/>
              <w:sz w:val="14"/>
              <w:szCs w:val="16"/>
            </w:rPr>
            <w:t>/0</w:t>
          </w:r>
          <w:r>
            <w:rPr>
              <w:rFonts w:ascii="Arial" w:hAnsi="Arial" w:cs="Arial"/>
              <w:sz w:val="14"/>
              <w:szCs w:val="16"/>
              <w:lang w:val="tr-TR"/>
            </w:rPr>
            <w:t>7</w:t>
          </w:r>
          <w:r w:rsidRPr="005A32BC">
            <w:rPr>
              <w:rFonts w:ascii="Arial" w:hAnsi="Arial" w:cs="Arial"/>
              <w:sz w:val="14"/>
              <w:szCs w:val="16"/>
            </w:rPr>
            <w:t>/</w:t>
          </w:r>
          <w:r>
            <w:rPr>
              <w:rFonts w:ascii="Arial" w:hAnsi="Arial" w:cs="Arial"/>
              <w:sz w:val="14"/>
              <w:szCs w:val="16"/>
              <w:lang w:val="tr-TR"/>
            </w:rPr>
            <w:t>2018</w:t>
          </w:r>
          <w:proofErr w:type="gramEnd"/>
          <w:r w:rsidRPr="005A32BC">
            <w:rPr>
              <w:rFonts w:ascii="Arial" w:hAnsi="Arial" w:cs="Arial"/>
              <w:b/>
              <w:sz w:val="14"/>
              <w:szCs w:val="16"/>
            </w:rPr>
            <w:t xml:space="preserve">    </w:t>
          </w:r>
        </w:p>
      </w:tc>
      <w:tc>
        <w:tcPr>
          <w:tcW w:w="708" w:type="dxa"/>
          <w:tcBorders>
            <w:top w:val="single" w:sz="4" w:space="0" w:color="A6A6A6" w:themeColor="background1" w:themeShade="A6"/>
            <w:left w:val="nil"/>
          </w:tcBorders>
          <w:vAlign w:val="center"/>
        </w:tcPr>
        <w:p w:rsidR="00F4790E" w:rsidRPr="005A32BC" w:rsidRDefault="00F4790E" w:rsidP="0059511A">
          <w:pPr>
            <w:pStyle w:val="Altbilgi"/>
            <w:jc w:val="right"/>
            <w:rPr>
              <w:rFonts w:ascii="Arial" w:hAnsi="Arial" w:cs="Arial"/>
              <w:sz w:val="22"/>
              <w:lang w:val="tr-TR"/>
            </w:rPr>
          </w:pPr>
          <w:r w:rsidRPr="005A32BC">
            <w:rPr>
              <w:rFonts w:ascii="Arial" w:hAnsi="Arial" w:cs="Arial"/>
              <w:sz w:val="18"/>
              <w:szCs w:val="16"/>
            </w:rPr>
            <w:fldChar w:fldCharType="begin"/>
          </w:r>
          <w:r w:rsidRPr="005A32BC">
            <w:rPr>
              <w:rFonts w:ascii="Arial" w:hAnsi="Arial" w:cs="Arial"/>
              <w:sz w:val="18"/>
              <w:szCs w:val="16"/>
            </w:rPr>
            <w:instrText xml:space="preserve"> PAGE </w:instrText>
          </w:r>
          <w:r w:rsidRPr="005A32BC">
            <w:rPr>
              <w:rFonts w:ascii="Arial" w:hAnsi="Arial" w:cs="Arial"/>
              <w:sz w:val="18"/>
              <w:szCs w:val="16"/>
            </w:rPr>
            <w:fldChar w:fldCharType="separate"/>
          </w:r>
          <w:r w:rsidR="00B17030">
            <w:rPr>
              <w:rFonts w:ascii="Arial" w:hAnsi="Arial" w:cs="Arial"/>
              <w:noProof/>
              <w:sz w:val="18"/>
              <w:szCs w:val="16"/>
            </w:rPr>
            <w:t>1</w:t>
          </w:r>
          <w:r w:rsidRPr="005A32BC">
            <w:rPr>
              <w:rFonts w:ascii="Arial" w:hAnsi="Arial" w:cs="Arial"/>
              <w:sz w:val="18"/>
              <w:szCs w:val="16"/>
            </w:rPr>
            <w:fldChar w:fldCharType="end"/>
          </w:r>
          <w:r w:rsidRPr="005A32BC">
            <w:rPr>
              <w:rFonts w:ascii="Arial" w:hAnsi="Arial" w:cs="Arial"/>
              <w:sz w:val="18"/>
              <w:szCs w:val="16"/>
            </w:rPr>
            <w:t xml:space="preserve"> / </w:t>
          </w:r>
          <w:r w:rsidRPr="005A32BC">
            <w:rPr>
              <w:rFonts w:ascii="Arial" w:hAnsi="Arial" w:cs="Arial"/>
              <w:sz w:val="18"/>
              <w:szCs w:val="16"/>
            </w:rPr>
            <w:fldChar w:fldCharType="begin"/>
          </w:r>
          <w:r w:rsidRPr="005A32BC">
            <w:rPr>
              <w:rFonts w:ascii="Arial" w:hAnsi="Arial" w:cs="Arial"/>
              <w:sz w:val="18"/>
              <w:szCs w:val="16"/>
            </w:rPr>
            <w:instrText xml:space="preserve"> NUMPAGES  </w:instrText>
          </w:r>
          <w:r w:rsidRPr="005A32BC">
            <w:rPr>
              <w:rFonts w:ascii="Arial" w:hAnsi="Arial" w:cs="Arial"/>
              <w:sz w:val="18"/>
              <w:szCs w:val="16"/>
            </w:rPr>
            <w:fldChar w:fldCharType="separate"/>
          </w:r>
          <w:r w:rsidR="00B17030">
            <w:rPr>
              <w:rFonts w:ascii="Arial" w:hAnsi="Arial" w:cs="Arial"/>
              <w:noProof/>
              <w:sz w:val="18"/>
              <w:szCs w:val="16"/>
            </w:rPr>
            <w:t>11</w:t>
          </w:r>
          <w:r w:rsidRPr="005A32BC">
            <w:rPr>
              <w:rFonts w:ascii="Arial" w:hAnsi="Arial" w:cs="Arial"/>
              <w:sz w:val="18"/>
              <w:szCs w:val="16"/>
            </w:rPr>
            <w:fldChar w:fldCharType="end"/>
          </w:r>
        </w:p>
      </w:tc>
    </w:tr>
  </w:tbl>
  <w:p w:rsidR="008124E7" w:rsidRDefault="008124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317" w:rsidRDefault="002D5317" w:rsidP="00C74DF3">
      <w:pPr>
        <w:spacing w:after="0" w:line="240" w:lineRule="auto"/>
      </w:pPr>
      <w:r>
        <w:separator/>
      </w:r>
    </w:p>
  </w:footnote>
  <w:footnote w:type="continuationSeparator" w:id="0">
    <w:p w:rsidR="002D5317" w:rsidRDefault="002D5317"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Look w:val="04A0" w:firstRow="1" w:lastRow="0" w:firstColumn="1" w:lastColumn="0" w:noHBand="0" w:noVBand="1"/>
    </w:tblPr>
    <w:tblGrid>
      <w:gridCol w:w="426"/>
      <w:gridCol w:w="992"/>
      <w:gridCol w:w="3544"/>
      <w:gridCol w:w="425"/>
      <w:gridCol w:w="426"/>
      <w:gridCol w:w="567"/>
      <w:gridCol w:w="425"/>
      <w:gridCol w:w="2835"/>
    </w:tblGrid>
    <w:tr w:rsidR="008124E7" w:rsidTr="0059511A">
      <w:tc>
        <w:tcPr>
          <w:tcW w:w="9640" w:type="dxa"/>
          <w:gridSpan w:val="8"/>
          <w:shd w:val="clear" w:color="auto" w:fill="auto"/>
          <w:vAlign w:val="center"/>
        </w:tcPr>
        <w:p w:rsidR="008124E7" w:rsidRPr="00E20744" w:rsidRDefault="008124E7" w:rsidP="00D76BD7">
          <w:pPr>
            <w:pStyle w:val="stbilgi"/>
            <w:jc w:val="center"/>
            <w:rPr>
              <w:sz w:val="22"/>
              <w:szCs w:val="22"/>
              <w:lang w:val="tr-TR"/>
            </w:rPr>
          </w:pPr>
          <w:r>
            <w:rPr>
              <w:noProof/>
              <w:sz w:val="22"/>
              <w:szCs w:val="22"/>
              <w:lang w:val="tr-TR"/>
            </w:rPr>
            <w:drawing>
              <wp:inline distT="0" distB="0" distL="0" distR="0" wp14:anchorId="777924C2" wp14:editId="7D840E40">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8124E7" w:rsidTr="0059511A">
      <w:trPr>
        <w:trHeight w:val="680"/>
      </w:trPr>
      <w:tc>
        <w:tcPr>
          <w:tcW w:w="9640" w:type="dxa"/>
          <w:gridSpan w:val="8"/>
          <w:tcBorders>
            <w:bottom w:val="single" w:sz="8" w:space="0" w:color="005CAB"/>
          </w:tcBorders>
          <w:shd w:val="clear" w:color="auto" w:fill="auto"/>
          <w:vAlign w:val="center"/>
        </w:tcPr>
        <w:p w:rsidR="008124E7" w:rsidRPr="00700CC8" w:rsidRDefault="008124E7" w:rsidP="000E4267">
          <w:pPr>
            <w:pStyle w:val="stbilgi"/>
            <w:jc w:val="center"/>
            <w:rPr>
              <w:rFonts w:ascii="Arial" w:hAnsi="Arial" w:cs="Arial"/>
              <w:b/>
              <w:bCs/>
              <w:position w:val="1"/>
              <w:sz w:val="24"/>
              <w:szCs w:val="24"/>
              <w:lang w:val="tr-TR"/>
            </w:rPr>
          </w:pPr>
          <w:r>
            <w:rPr>
              <w:rFonts w:ascii="Arial" w:hAnsi="Arial" w:cs="Arial"/>
              <w:b/>
              <w:bCs/>
              <w:position w:val="1"/>
              <w:sz w:val="24"/>
              <w:szCs w:val="24"/>
              <w:lang w:val="tr-TR"/>
            </w:rPr>
            <w:t>UÇUŞ İŞLETME BİRİMİ DENETİMİ KONTROL FORMU</w:t>
          </w:r>
        </w:p>
      </w:tc>
    </w:tr>
    <w:tr w:rsidR="008124E7" w:rsidRPr="00D9638E" w:rsidTr="0059511A">
      <w:tblPrEx>
        <w:jc w:val="center"/>
        <w:tblInd w:w="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28" w:type="dxa"/>
          <w:left w:w="28" w:type="dxa"/>
          <w:bottom w:w="28" w:type="dxa"/>
          <w:right w:w="28" w:type="dxa"/>
        </w:tblCellMar>
      </w:tblPrEx>
      <w:trPr>
        <w:jc w:val="center"/>
      </w:trPr>
      <w:tc>
        <w:tcPr>
          <w:tcW w:w="426" w:type="dxa"/>
          <w:tcBorders>
            <w:top w:val="nil"/>
            <w:left w:val="nil"/>
            <w:right w:val="nil"/>
          </w:tcBorders>
          <w:shd w:val="clear" w:color="auto" w:fill="auto"/>
          <w:vAlign w:val="center"/>
        </w:tcPr>
        <w:p w:rsidR="008124E7" w:rsidRPr="00D9638E" w:rsidRDefault="008124E7" w:rsidP="0059511A">
          <w:pPr>
            <w:spacing w:after="0" w:line="240" w:lineRule="auto"/>
            <w:jc w:val="center"/>
            <w:rPr>
              <w:rFonts w:ascii="Arial" w:hAnsi="Arial" w:cs="Arial"/>
              <w:sz w:val="20"/>
              <w:szCs w:val="20"/>
            </w:rPr>
          </w:pPr>
        </w:p>
      </w:tc>
      <w:tc>
        <w:tcPr>
          <w:tcW w:w="992" w:type="dxa"/>
          <w:tcBorders>
            <w:top w:val="nil"/>
            <w:left w:val="nil"/>
            <w:right w:val="nil"/>
          </w:tcBorders>
          <w:shd w:val="clear" w:color="auto" w:fill="auto"/>
          <w:vAlign w:val="center"/>
        </w:tcPr>
        <w:p w:rsidR="008124E7" w:rsidRPr="00D9638E" w:rsidRDefault="008124E7" w:rsidP="0059511A">
          <w:pPr>
            <w:spacing w:after="0" w:line="240" w:lineRule="auto"/>
            <w:jc w:val="center"/>
            <w:rPr>
              <w:rFonts w:ascii="Arial" w:hAnsi="Arial" w:cs="Arial"/>
              <w:sz w:val="20"/>
              <w:szCs w:val="20"/>
            </w:rPr>
          </w:pPr>
        </w:p>
      </w:tc>
      <w:tc>
        <w:tcPr>
          <w:tcW w:w="3544" w:type="dxa"/>
          <w:tcBorders>
            <w:top w:val="nil"/>
            <w:left w:val="nil"/>
          </w:tcBorders>
          <w:shd w:val="clear" w:color="auto" w:fill="auto"/>
          <w:vAlign w:val="center"/>
        </w:tcPr>
        <w:p w:rsidR="008124E7" w:rsidRPr="00D9638E" w:rsidRDefault="008124E7" w:rsidP="0059511A">
          <w:pPr>
            <w:spacing w:after="0" w:line="240" w:lineRule="auto"/>
            <w:jc w:val="center"/>
            <w:rPr>
              <w:rFonts w:ascii="Arial" w:hAnsi="Arial" w:cs="Arial"/>
              <w:sz w:val="20"/>
              <w:szCs w:val="20"/>
            </w:rPr>
          </w:pPr>
        </w:p>
      </w:tc>
      <w:tc>
        <w:tcPr>
          <w:tcW w:w="1843" w:type="dxa"/>
          <w:gridSpan w:val="4"/>
          <w:tcBorders>
            <w:top w:val="nil"/>
          </w:tcBorders>
          <w:shd w:val="clear" w:color="auto" w:fill="005CAB"/>
          <w:tcMar>
            <w:left w:w="0" w:type="dxa"/>
            <w:right w:w="0" w:type="dxa"/>
          </w:tcMar>
          <w:vAlign w:val="center"/>
        </w:tcPr>
        <w:p w:rsidR="008124E7" w:rsidRPr="00D9638E" w:rsidRDefault="008124E7" w:rsidP="0059511A">
          <w:pPr>
            <w:spacing w:after="0" w:line="240" w:lineRule="auto"/>
            <w:jc w:val="center"/>
            <w:rPr>
              <w:rFonts w:ascii="Arial" w:hAnsi="Arial" w:cs="Arial"/>
              <w:sz w:val="20"/>
              <w:szCs w:val="20"/>
            </w:rPr>
          </w:pPr>
          <w:r w:rsidRPr="00D9638E">
            <w:rPr>
              <w:rFonts w:ascii="Arial" w:hAnsi="Arial" w:cs="Arial"/>
              <w:color w:val="FFFFFF" w:themeColor="background1"/>
              <w:sz w:val="20"/>
              <w:szCs w:val="20"/>
            </w:rPr>
            <w:t>Değerlendirme</w:t>
          </w:r>
        </w:p>
      </w:tc>
      <w:tc>
        <w:tcPr>
          <w:tcW w:w="2835" w:type="dxa"/>
          <w:tcBorders>
            <w:top w:val="nil"/>
            <w:right w:val="nil"/>
          </w:tcBorders>
          <w:shd w:val="clear" w:color="auto" w:fill="auto"/>
          <w:vAlign w:val="center"/>
        </w:tcPr>
        <w:p w:rsidR="008124E7" w:rsidRPr="00D9638E" w:rsidRDefault="008124E7" w:rsidP="0059511A">
          <w:pPr>
            <w:spacing w:after="0" w:line="240" w:lineRule="auto"/>
            <w:jc w:val="center"/>
            <w:rPr>
              <w:rFonts w:ascii="Arial" w:hAnsi="Arial" w:cs="Arial"/>
              <w:sz w:val="20"/>
              <w:szCs w:val="20"/>
            </w:rPr>
          </w:pPr>
        </w:p>
      </w:tc>
    </w:tr>
    <w:tr w:rsidR="008124E7" w:rsidRPr="00D9638E" w:rsidTr="0059511A">
      <w:tblPrEx>
        <w:jc w:val="center"/>
        <w:tblInd w:w="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28" w:type="dxa"/>
          <w:left w:w="28" w:type="dxa"/>
          <w:bottom w:w="28" w:type="dxa"/>
          <w:right w:w="28" w:type="dxa"/>
        </w:tblCellMar>
      </w:tblPrEx>
      <w:trPr>
        <w:trHeight w:val="283"/>
        <w:jc w:val="center"/>
      </w:trPr>
      <w:tc>
        <w:tcPr>
          <w:tcW w:w="426" w:type="dxa"/>
          <w:shd w:val="clear" w:color="auto" w:fill="005CAB"/>
          <w:tcMar>
            <w:left w:w="0" w:type="dxa"/>
            <w:right w:w="0" w:type="dxa"/>
          </w:tcMar>
          <w:vAlign w:val="center"/>
        </w:tcPr>
        <w:p w:rsidR="008124E7" w:rsidRPr="00D9638E" w:rsidRDefault="008124E7" w:rsidP="0059511A">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w:t>
          </w:r>
        </w:p>
      </w:tc>
      <w:tc>
        <w:tcPr>
          <w:tcW w:w="992" w:type="dxa"/>
          <w:shd w:val="clear" w:color="auto" w:fill="005CAB"/>
          <w:tcMar>
            <w:left w:w="0" w:type="dxa"/>
            <w:right w:w="0" w:type="dxa"/>
          </w:tcMar>
          <w:vAlign w:val="center"/>
        </w:tcPr>
        <w:p w:rsidR="008124E7" w:rsidRPr="00D9638E" w:rsidRDefault="008124E7" w:rsidP="0059511A">
          <w:pPr>
            <w:spacing w:after="0" w:line="240" w:lineRule="auto"/>
            <w:jc w:val="center"/>
            <w:rPr>
              <w:rFonts w:ascii="Arial" w:hAnsi="Arial" w:cs="Arial"/>
              <w:color w:val="FFFFFF" w:themeColor="background1"/>
              <w:sz w:val="20"/>
              <w:szCs w:val="20"/>
            </w:rPr>
          </w:pPr>
          <w:proofErr w:type="spellStart"/>
          <w:r w:rsidRPr="00D9638E">
            <w:rPr>
              <w:rFonts w:ascii="Arial" w:hAnsi="Arial" w:cs="Arial"/>
              <w:color w:val="FFFFFF" w:themeColor="background1"/>
              <w:sz w:val="20"/>
              <w:szCs w:val="20"/>
            </w:rPr>
            <w:t>Ref</w:t>
          </w:r>
          <w:proofErr w:type="spellEnd"/>
          <w:r w:rsidRPr="00D9638E">
            <w:rPr>
              <w:rFonts w:ascii="Arial" w:hAnsi="Arial" w:cs="Arial"/>
              <w:color w:val="FFFFFF" w:themeColor="background1"/>
              <w:sz w:val="20"/>
              <w:szCs w:val="20"/>
            </w:rPr>
            <w:t>.</w:t>
          </w:r>
        </w:p>
      </w:tc>
      <w:tc>
        <w:tcPr>
          <w:tcW w:w="3544" w:type="dxa"/>
          <w:shd w:val="clear" w:color="auto" w:fill="005CAB"/>
          <w:vAlign w:val="center"/>
        </w:tcPr>
        <w:p w:rsidR="008124E7" w:rsidRPr="00D9638E" w:rsidRDefault="008124E7" w:rsidP="0059511A">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Konu</w:t>
          </w:r>
        </w:p>
      </w:tc>
      <w:tc>
        <w:tcPr>
          <w:tcW w:w="425" w:type="dxa"/>
          <w:shd w:val="clear" w:color="auto" w:fill="005CAB"/>
          <w:tcMar>
            <w:left w:w="0" w:type="dxa"/>
            <w:right w:w="0" w:type="dxa"/>
          </w:tcMar>
          <w:vAlign w:val="center"/>
        </w:tcPr>
        <w:p w:rsidR="008124E7" w:rsidRPr="00D9638E" w:rsidRDefault="008124E7" w:rsidP="0059511A">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S</w:t>
          </w:r>
        </w:p>
      </w:tc>
      <w:tc>
        <w:tcPr>
          <w:tcW w:w="426" w:type="dxa"/>
          <w:shd w:val="clear" w:color="auto" w:fill="005CAB"/>
          <w:tcMar>
            <w:left w:w="0" w:type="dxa"/>
            <w:right w:w="0" w:type="dxa"/>
          </w:tcMar>
          <w:vAlign w:val="center"/>
        </w:tcPr>
        <w:p w:rsidR="008124E7" w:rsidRPr="00D9638E" w:rsidRDefault="008124E7" w:rsidP="0059511A">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w:t>
          </w:r>
        </w:p>
      </w:tc>
      <w:tc>
        <w:tcPr>
          <w:tcW w:w="567" w:type="dxa"/>
          <w:shd w:val="clear" w:color="auto" w:fill="005CAB"/>
          <w:tcMar>
            <w:left w:w="0" w:type="dxa"/>
            <w:right w:w="0" w:type="dxa"/>
          </w:tcMar>
          <w:vAlign w:val="center"/>
        </w:tcPr>
        <w:p w:rsidR="008124E7" w:rsidRPr="00D9638E" w:rsidRDefault="008124E7" w:rsidP="0059511A">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UD</w:t>
          </w:r>
        </w:p>
      </w:tc>
      <w:tc>
        <w:tcPr>
          <w:tcW w:w="425" w:type="dxa"/>
          <w:shd w:val="clear" w:color="auto" w:fill="005CAB"/>
          <w:tcMar>
            <w:left w:w="0" w:type="dxa"/>
            <w:right w:w="0" w:type="dxa"/>
          </w:tcMar>
          <w:vAlign w:val="center"/>
        </w:tcPr>
        <w:p w:rsidR="008124E7" w:rsidRPr="00D9638E" w:rsidRDefault="008124E7" w:rsidP="0059511A">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BS</w:t>
          </w:r>
        </w:p>
      </w:tc>
      <w:tc>
        <w:tcPr>
          <w:tcW w:w="2835" w:type="dxa"/>
          <w:shd w:val="clear" w:color="auto" w:fill="005CAB"/>
          <w:tcMar>
            <w:left w:w="0" w:type="dxa"/>
            <w:right w:w="0" w:type="dxa"/>
          </w:tcMar>
          <w:vAlign w:val="center"/>
        </w:tcPr>
        <w:p w:rsidR="008124E7" w:rsidRPr="00D9638E" w:rsidRDefault="008124E7" w:rsidP="0059511A">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Açıklamalar</w:t>
          </w:r>
        </w:p>
      </w:tc>
    </w:tr>
  </w:tbl>
  <w:p w:rsidR="008124E7" w:rsidRDefault="008124E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Look w:val="04A0" w:firstRow="1" w:lastRow="0" w:firstColumn="1" w:lastColumn="0" w:noHBand="0" w:noVBand="1"/>
    </w:tblPr>
    <w:tblGrid>
      <w:gridCol w:w="9640"/>
    </w:tblGrid>
    <w:tr w:rsidR="008124E7" w:rsidTr="003E3A2C">
      <w:tc>
        <w:tcPr>
          <w:tcW w:w="9640" w:type="dxa"/>
          <w:shd w:val="clear" w:color="auto" w:fill="auto"/>
          <w:vAlign w:val="center"/>
        </w:tcPr>
        <w:p w:rsidR="008124E7" w:rsidRPr="00E20744" w:rsidRDefault="008124E7" w:rsidP="0059511A">
          <w:pPr>
            <w:pStyle w:val="stbilgi"/>
            <w:jc w:val="center"/>
            <w:rPr>
              <w:sz w:val="22"/>
              <w:szCs w:val="22"/>
              <w:lang w:val="tr-TR"/>
            </w:rPr>
          </w:pPr>
          <w:r>
            <w:rPr>
              <w:noProof/>
              <w:sz w:val="22"/>
              <w:szCs w:val="22"/>
              <w:lang w:val="tr-TR"/>
            </w:rPr>
            <w:drawing>
              <wp:inline distT="0" distB="0" distL="0" distR="0" wp14:anchorId="1B0BAC84" wp14:editId="29E60E35">
                <wp:extent cx="1227455" cy="6775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8124E7" w:rsidTr="003E3A2C">
      <w:trPr>
        <w:trHeight w:val="680"/>
      </w:trPr>
      <w:tc>
        <w:tcPr>
          <w:tcW w:w="9640" w:type="dxa"/>
          <w:tcBorders>
            <w:bottom w:val="single" w:sz="8" w:space="0" w:color="005CAB"/>
          </w:tcBorders>
          <w:shd w:val="clear" w:color="auto" w:fill="auto"/>
          <w:vAlign w:val="center"/>
        </w:tcPr>
        <w:p w:rsidR="008124E7" w:rsidRPr="00700CC8" w:rsidRDefault="008124E7" w:rsidP="0059511A">
          <w:pPr>
            <w:pStyle w:val="stbilgi"/>
            <w:jc w:val="center"/>
            <w:rPr>
              <w:rFonts w:ascii="Arial" w:hAnsi="Arial" w:cs="Arial"/>
              <w:b/>
              <w:bCs/>
              <w:position w:val="1"/>
              <w:sz w:val="24"/>
              <w:szCs w:val="24"/>
              <w:lang w:val="tr-TR"/>
            </w:rPr>
          </w:pPr>
          <w:r>
            <w:rPr>
              <w:rFonts w:ascii="Arial" w:hAnsi="Arial" w:cs="Arial"/>
              <w:b/>
              <w:bCs/>
              <w:position w:val="1"/>
              <w:sz w:val="24"/>
              <w:szCs w:val="24"/>
              <w:lang w:val="tr-TR"/>
            </w:rPr>
            <w:t>UÇUŞ İŞLETME BİRİMİ DENETİMİ KONTROL FORMU</w:t>
          </w:r>
        </w:p>
      </w:tc>
    </w:tr>
  </w:tbl>
  <w:p w:rsidR="008124E7" w:rsidRDefault="008124E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15:restartNumberingAfterBreak="0">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15:restartNumberingAfterBreak="0">
    <w:nsid w:val="0AEC3A2E"/>
    <w:multiLevelType w:val="hybridMultilevel"/>
    <w:tmpl w:val="74CE6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A84223"/>
    <w:multiLevelType w:val="hybridMultilevel"/>
    <w:tmpl w:val="DDD48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2621FC"/>
    <w:multiLevelType w:val="hybridMultilevel"/>
    <w:tmpl w:val="EE84DD3E"/>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5" w15:restartNumberingAfterBreak="0">
    <w:nsid w:val="25F723FC"/>
    <w:multiLevelType w:val="hybridMultilevel"/>
    <w:tmpl w:val="5F7EF32C"/>
    <w:lvl w:ilvl="0" w:tplc="041F0001">
      <w:start w:val="1"/>
      <w:numFmt w:val="bullet"/>
      <w:lvlText w:val=""/>
      <w:lvlJc w:val="left"/>
      <w:pPr>
        <w:ind w:left="772" w:hanging="360"/>
      </w:pPr>
      <w:rPr>
        <w:rFonts w:ascii="Symbol" w:hAnsi="Symbol"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abstractNum w:abstractNumId="6" w15:restartNumberingAfterBreak="0">
    <w:nsid w:val="2DDC02F1"/>
    <w:multiLevelType w:val="hybridMultilevel"/>
    <w:tmpl w:val="F4D07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75492D"/>
    <w:multiLevelType w:val="hybridMultilevel"/>
    <w:tmpl w:val="C1BE3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9" w15:restartNumberingAfterBreak="0">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num w:numId="1">
    <w:abstractNumId w:val="8"/>
  </w:num>
  <w:num w:numId="2">
    <w:abstractNumId w:val="0"/>
  </w:num>
  <w:num w:numId="3">
    <w:abstractNumId w:val="9"/>
  </w:num>
  <w:num w:numId="4">
    <w:abstractNumId w:val="1"/>
  </w:num>
  <w:num w:numId="5">
    <w:abstractNumId w:val="4"/>
  </w:num>
  <w:num w:numId="6">
    <w:abstractNumId w:val="6"/>
  </w:num>
  <w:num w:numId="7">
    <w:abstractNumId w:val="7"/>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70414"/>
    <w:rsid w:val="00070919"/>
    <w:rsid w:val="000926E3"/>
    <w:rsid w:val="000976FE"/>
    <w:rsid w:val="000B75DE"/>
    <w:rsid w:val="000C4A8B"/>
    <w:rsid w:val="000E3C5C"/>
    <w:rsid w:val="000E4267"/>
    <w:rsid w:val="000E4760"/>
    <w:rsid w:val="001030D8"/>
    <w:rsid w:val="00104D4B"/>
    <w:rsid w:val="00106E09"/>
    <w:rsid w:val="00113C57"/>
    <w:rsid w:val="00117DA9"/>
    <w:rsid w:val="0013395F"/>
    <w:rsid w:val="00134480"/>
    <w:rsid w:val="00152438"/>
    <w:rsid w:val="00160F4F"/>
    <w:rsid w:val="00164119"/>
    <w:rsid w:val="00180C68"/>
    <w:rsid w:val="001A0C13"/>
    <w:rsid w:val="001B3890"/>
    <w:rsid w:val="001C2D98"/>
    <w:rsid w:val="001D186B"/>
    <w:rsid w:val="001D3205"/>
    <w:rsid w:val="001E0C8A"/>
    <w:rsid w:val="001E6D21"/>
    <w:rsid w:val="001F76E1"/>
    <w:rsid w:val="0023600D"/>
    <w:rsid w:val="00243927"/>
    <w:rsid w:val="0025413F"/>
    <w:rsid w:val="00280EF0"/>
    <w:rsid w:val="00282380"/>
    <w:rsid w:val="002825DA"/>
    <w:rsid w:val="002D462A"/>
    <w:rsid w:val="002D5317"/>
    <w:rsid w:val="003043E7"/>
    <w:rsid w:val="003132B0"/>
    <w:rsid w:val="003166DA"/>
    <w:rsid w:val="003179DE"/>
    <w:rsid w:val="00323196"/>
    <w:rsid w:val="003243C0"/>
    <w:rsid w:val="0033788B"/>
    <w:rsid w:val="00361987"/>
    <w:rsid w:val="00364C08"/>
    <w:rsid w:val="0036686B"/>
    <w:rsid w:val="00381E1A"/>
    <w:rsid w:val="00383213"/>
    <w:rsid w:val="0039318E"/>
    <w:rsid w:val="003C2E07"/>
    <w:rsid w:val="003C7C21"/>
    <w:rsid w:val="003D3D70"/>
    <w:rsid w:val="003D4FBD"/>
    <w:rsid w:val="003E3A2C"/>
    <w:rsid w:val="003E5109"/>
    <w:rsid w:val="003E5626"/>
    <w:rsid w:val="003E78EE"/>
    <w:rsid w:val="00417188"/>
    <w:rsid w:val="00426EAE"/>
    <w:rsid w:val="00435865"/>
    <w:rsid w:val="004635EB"/>
    <w:rsid w:val="00473AC2"/>
    <w:rsid w:val="004742C3"/>
    <w:rsid w:val="00480AC6"/>
    <w:rsid w:val="00496AF1"/>
    <w:rsid w:val="004A6DA6"/>
    <w:rsid w:val="004C00B1"/>
    <w:rsid w:val="004D6A8E"/>
    <w:rsid w:val="004D7160"/>
    <w:rsid w:val="00501FF9"/>
    <w:rsid w:val="005027FD"/>
    <w:rsid w:val="00525E5A"/>
    <w:rsid w:val="0052755E"/>
    <w:rsid w:val="00531B8F"/>
    <w:rsid w:val="005529CF"/>
    <w:rsid w:val="0055371D"/>
    <w:rsid w:val="00574188"/>
    <w:rsid w:val="00581C0A"/>
    <w:rsid w:val="0059511A"/>
    <w:rsid w:val="005B2905"/>
    <w:rsid w:val="005C6DF7"/>
    <w:rsid w:val="005C6E62"/>
    <w:rsid w:val="005F4D1E"/>
    <w:rsid w:val="005F630E"/>
    <w:rsid w:val="00602807"/>
    <w:rsid w:val="006107E9"/>
    <w:rsid w:val="00626D38"/>
    <w:rsid w:val="00651BC9"/>
    <w:rsid w:val="006604AA"/>
    <w:rsid w:val="00672D22"/>
    <w:rsid w:val="0067364D"/>
    <w:rsid w:val="00681463"/>
    <w:rsid w:val="006A7205"/>
    <w:rsid w:val="006C0210"/>
    <w:rsid w:val="006C052A"/>
    <w:rsid w:val="006D5CEF"/>
    <w:rsid w:val="006E31C6"/>
    <w:rsid w:val="006E6197"/>
    <w:rsid w:val="006F34A9"/>
    <w:rsid w:val="006F3653"/>
    <w:rsid w:val="006F6962"/>
    <w:rsid w:val="007008BC"/>
    <w:rsid w:val="00700CC8"/>
    <w:rsid w:val="007230FB"/>
    <w:rsid w:val="00724722"/>
    <w:rsid w:val="0072548D"/>
    <w:rsid w:val="00725953"/>
    <w:rsid w:val="00745412"/>
    <w:rsid w:val="0074760A"/>
    <w:rsid w:val="007610BA"/>
    <w:rsid w:val="007614D5"/>
    <w:rsid w:val="00783DE9"/>
    <w:rsid w:val="00794E3D"/>
    <w:rsid w:val="007B08CA"/>
    <w:rsid w:val="007D07F7"/>
    <w:rsid w:val="008124E7"/>
    <w:rsid w:val="00825B86"/>
    <w:rsid w:val="00850D91"/>
    <w:rsid w:val="00852735"/>
    <w:rsid w:val="00853061"/>
    <w:rsid w:val="008919CD"/>
    <w:rsid w:val="00897C02"/>
    <w:rsid w:val="008C319B"/>
    <w:rsid w:val="008E5BE9"/>
    <w:rsid w:val="00900D33"/>
    <w:rsid w:val="00920570"/>
    <w:rsid w:val="00924118"/>
    <w:rsid w:val="009328D3"/>
    <w:rsid w:val="009512AF"/>
    <w:rsid w:val="0096312A"/>
    <w:rsid w:val="00976B15"/>
    <w:rsid w:val="00990ABE"/>
    <w:rsid w:val="009A5E96"/>
    <w:rsid w:val="009D65B4"/>
    <w:rsid w:val="009E3EAA"/>
    <w:rsid w:val="009E41D3"/>
    <w:rsid w:val="009F0FB0"/>
    <w:rsid w:val="009F70FA"/>
    <w:rsid w:val="00A05678"/>
    <w:rsid w:val="00A207F3"/>
    <w:rsid w:val="00A21B3C"/>
    <w:rsid w:val="00A45F71"/>
    <w:rsid w:val="00A53A1E"/>
    <w:rsid w:val="00A574CF"/>
    <w:rsid w:val="00A712C4"/>
    <w:rsid w:val="00A72816"/>
    <w:rsid w:val="00A777FD"/>
    <w:rsid w:val="00A97663"/>
    <w:rsid w:val="00AA2332"/>
    <w:rsid w:val="00AA2806"/>
    <w:rsid w:val="00AB1C1B"/>
    <w:rsid w:val="00AC1A81"/>
    <w:rsid w:val="00AD44E8"/>
    <w:rsid w:val="00AE29BE"/>
    <w:rsid w:val="00AF4F1B"/>
    <w:rsid w:val="00B17030"/>
    <w:rsid w:val="00B24C57"/>
    <w:rsid w:val="00B25570"/>
    <w:rsid w:val="00B25FAE"/>
    <w:rsid w:val="00B35438"/>
    <w:rsid w:val="00B50BC2"/>
    <w:rsid w:val="00B6600E"/>
    <w:rsid w:val="00B72CD4"/>
    <w:rsid w:val="00B84881"/>
    <w:rsid w:val="00B968A1"/>
    <w:rsid w:val="00B97AC7"/>
    <w:rsid w:val="00BB78A8"/>
    <w:rsid w:val="00BC1F02"/>
    <w:rsid w:val="00BD3171"/>
    <w:rsid w:val="00BE7913"/>
    <w:rsid w:val="00C00B5D"/>
    <w:rsid w:val="00C23241"/>
    <w:rsid w:val="00C343FA"/>
    <w:rsid w:val="00C36E87"/>
    <w:rsid w:val="00C44526"/>
    <w:rsid w:val="00C476A4"/>
    <w:rsid w:val="00C65B82"/>
    <w:rsid w:val="00C67C24"/>
    <w:rsid w:val="00C74DF3"/>
    <w:rsid w:val="00C92AA1"/>
    <w:rsid w:val="00C96CAB"/>
    <w:rsid w:val="00C97A6A"/>
    <w:rsid w:val="00CC26A5"/>
    <w:rsid w:val="00CC6CBC"/>
    <w:rsid w:val="00CD4865"/>
    <w:rsid w:val="00CE554A"/>
    <w:rsid w:val="00CE7EE0"/>
    <w:rsid w:val="00CF04F9"/>
    <w:rsid w:val="00D063D6"/>
    <w:rsid w:val="00D40956"/>
    <w:rsid w:val="00D4321B"/>
    <w:rsid w:val="00D45E81"/>
    <w:rsid w:val="00D55008"/>
    <w:rsid w:val="00D76BD7"/>
    <w:rsid w:val="00D9638E"/>
    <w:rsid w:val="00D97CF3"/>
    <w:rsid w:val="00DA0765"/>
    <w:rsid w:val="00DA64FA"/>
    <w:rsid w:val="00DB2C8B"/>
    <w:rsid w:val="00DC12D1"/>
    <w:rsid w:val="00DC1AFB"/>
    <w:rsid w:val="00DD3699"/>
    <w:rsid w:val="00DE3E5E"/>
    <w:rsid w:val="00E20744"/>
    <w:rsid w:val="00E208CD"/>
    <w:rsid w:val="00E503E6"/>
    <w:rsid w:val="00E509B9"/>
    <w:rsid w:val="00E51B74"/>
    <w:rsid w:val="00E67073"/>
    <w:rsid w:val="00E730A6"/>
    <w:rsid w:val="00E8356C"/>
    <w:rsid w:val="00E85444"/>
    <w:rsid w:val="00EA5237"/>
    <w:rsid w:val="00EB44C9"/>
    <w:rsid w:val="00F01D85"/>
    <w:rsid w:val="00F135A5"/>
    <w:rsid w:val="00F200FF"/>
    <w:rsid w:val="00F20254"/>
    <w:rsid w:val="00F30583"/>
    <w:rsid w:val="00F356B5"/>
    <w:rsid w:val="00F4790E"/>
    <w:rsid w:val="00F50D2B"/>
    <w:rsid w:val="00F61D9D"/>
    <w:rsid w:val="00F74A33"/>
    <w:rsid w:val="00F86EF1"/>
    <w:rsid w:val="00F8779C"/>
    <w:rsid w:val="00F90E59"/>
    <w:rsid w:val="00F91EAD"/>
    <w:rsid w:val="00FB09F0"/>
    <w:rsid w:val="00FB683B"/>
    <w:rsid w:val="00FB7E6B"/>
    <w:rsid w:val="00FF30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26C1CF-83C8-4413-B89A-06D47389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paragraph" w:customStyle="1" w:styleId="Default">
    <w:name w:val="Default"/>
    <w:rsid w:val="00F90E59"/>
    <w:pPr>
      <w:autoSpaceDE w:val="0"/>
      <w:autoSpaceDN w:val="0"/>
      <w:adjustRightInd w:val="0"/>
    </w:pPr>
    <w:rPr>
      <w:rFonts w:ascii="Times New Roman" w:eastAsiaTheme="minorHAnsi" w:hAnsi="Times New Roman"/>
      <w:color w:val="000000"/>
      <w:sz w:val="24"/>
      <w:szCs w:val="24"/>
      <w:lang w:eastAsia="en-US"/>
    </w:rPr>
  </w:style>
  <w:style w:type="table" w:styleId="OrtaGlgeleme1-Vurgu5">
    <w:name w:val="Medium Shading 1 Accent 5"/>
    <w:basedOn w:val="NormalTablo"/>
    <w:uiPriority w:val="63"/>
    <w:rsid w:val="00FB7E6B"/>
    <w:rPr>
      <w:rFonts w:ascii="Cambria" w:eastAsia="MS Mincho" w:hAnsi="Cambri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9406-7F0E-49C2-911E-17864C1E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2883</Words>
  <Characters>16436</Characters>
  <Application>Microsoft Office Word</Application>
  <DocSecurity>0</DocSecurity>
  <Lines>136</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bulent goral</cp:lastModifiedBy>
  <cp:revision>4</cp:revision>
  <cp:lastPrinted>2018-07-23T13:24:00Z</cp:lastPrinted>
  <dcterms:created xsi:type="dcterms:W3CDTF">2018-07-23T13:24:00Z</dcterms:created>
  <dcterms:modified xsi:type="dcterms:W3CDTF">2018-07-23T13:24:00Z</dcterms:modified>
</cp:coreProperties>
</file>