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0A42D6" w:rsidRPr="00D9638E" w:rsidRDefault="000A42D6" w:rsidP="000A42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E6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E761E6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761E6" w:rsidRDefault="0069209C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SHY-6A m. (45(2))         </w:t>
            </w:r>
            <w:r w:rsidR="00E761E6">
              <w:rPr>
                <w:rFonts w:ascii="Arial" w:hAnsi="Arial" w:cs="Arial"/>
                <w:sz w:val="14"/>
                <w:szCs w:val="20"/>
              </w:rPr>
              <w:t>SHT-6AF M.7(1)</w:t>
            </w:r>
          </w:p>
        </w:tc>
        <w:tc>
          <w:tcPr>
            <w:tcW w:w="3374" w:type="dxa"/>
            <w:vAlign w:val="center"/>
          </w:tcPr>
          <w:p w:rsidR="00E761E6" w:rsidRDefault="00E761E6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FBS üçer aylık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periyotlarda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verilen süre içerisinde sunulmuş mudur?</w:t>
            </w:r>
          </w:p>
        </w:tc>
        <w:tc>
          <w:tcPr>
            <w:tcW w:w="425" w:type="dxa"/>
            <w:vAlign w:val="center"/>
          </w:tcPr>
          <w:p w:rsidR="00E761E6" w:rsidRPr="00D9638E" w:rsidRDefault="00E761E6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E761E6" w:rsidRPr="00D9638E" w:rsidRDefault="00E761E6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E761E6" w:rsidRPr="00D9638E" w:rsidRDefault="00E761E6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E761E6" w:rsidRPr="00D9638E" w:rsidRDefault="00E761E6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61E6" w:rsidRPr="00D9638E" w:rsidRDefault="00E761E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B8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0363B8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363B8" w:rsidRDefault="000363B8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m.7(1)</w:t>
            </w:r>
          </w:p>
        </w:tc>
        <w:tc>
          <w:tcPr>
            <w:tcW w:w="3374" w:type="dxa"/>
            <w:vAlign w:val="center"/>
          </w:tcPr>
          <w:p w:rsidR="000363B8" w:rsidRDefault="000363B8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FBS eksiksiz olarak doldurulmuş mudur?</w:t>
            </w:r>
          </w:p>
        </w:tc>
        <w:tc>
          <w:tcPr>
            <w:tcW w:w="425" w:type="dxa"/>
            <w:vAlign w:val="center"/>
          </w:tcPr>
          <w:p w:rsidR="000363B8" w:rsidRPr="00D9638E" w:rsidRDefault="000363B8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363B8" w:rsidRPr="00D9638E" w:rsidRDefault="000363B8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363B8" w:rsidRPr="00D9638E" w:rsidRDefault="000363B8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363B8" w:rsidRPr="00D9638E" w:rsidRDefault="000363B8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363B8" w:rsidRPr="00D9638E" w:rsidRDefault="000363B8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277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250277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50277" w:rsidRDefault="00B11AA1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</w:t>
            </w:r>
          </w:p>
        </w:tc>
        <w:tc>
          <w:tcPr>
            <w:tcW w:w="3374" w:type="dxa"/>
            <w:vAlign w:val="center"/>
          </w:tcPr>
          <w:p w:rsidR="00250277" w:rsidRDefault="00250277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İşletmede gerçekleşen önemli olaylar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FBS’de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A265A">
              <w:rPr>
                <w:rFonts w:ascii="Arial" w:hAnsi="Arial" w:cs="Arial"/>
                <w:sz w:val="20"/>
                <w:szCs w:val="20"/>
              </w:rPr>
              <w:t>ip not olarak yer almakta mıdır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250277" w:rsidRPr="00D9638E" w:rsidRDefault="00250277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50277" w:rsidRPr="00D9638E" w:rsidRDefault="00250277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0277" w:rsidRPr="00D9638E" w:rsidRDefault="00250277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50277" w:rsidRPr="00D9638E" w:rsidRDefault="00250277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0277" w:rsidRPr="00D9638E" w:rsidRDefault="00250277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AA1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B11AA1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11AA1" w:rsidRDefault="00B11AA1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M.7(a)</w:t>
            </w:r>
          </w:p>
        </w:tc>
        <w:tc>
          <w:tcPr>
            <w:tcW w:w="3374" w:type="dxa"/>
            <w:vAlign w:val="center"/>
          </w:tcPr>
          <w:p w:rsidR="00B11AA1" w:rsidRDefault="00B11AA1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İşletmenin herhangi bir ticari veya diğer alacaklarında normal ticari koşullar dışında kalacak şekilde nakit sıkıntısına sebebiyet verebilec</w:t>
            </w:r>
            <w:r w:rsidR="00244A1A">
              <w:rPr>
                <w:rFonts w:ascii="Arial" w:hAnsi="Arial" w:cs="Arial"/>
                <w:sz w:val="20"/>
                <w:szCs w:val="20"/>
              </w:rPr>
              <w:t>ek tahsilat gecikmesi var mıdır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B11AA1" w:rsidRPr="00D9638E" w:rsidRDefault="00B11AA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1AA1" w:rsidRPr="00D9638E" w:rsidRDefault="00B11AA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1AA1" w:rsidRPr="00D9638E" w:rsidRDefault="00B11AA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11AA1" w:rsidRPr="00D9638E" w:rsidRDefault="00B11AA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1AA1" w:rsidRPr="00D9638E" w:rsidRDefault="00B11AA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179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5D1179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D1179" w:rsidRDefault="002A7F4B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M.7(b)</w:t>
            </w:r>
          </w:p>
        </w:tc>
        <w:tc>
          <w:tcPr>
            <w:tcW w:w="3374" w:type="dxa"/>
            <w:vAlign w:val="center"/>
          </w:tcPr>
          <w:p w:rsidR="005D1179" w:rsidRDefault="005D1179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operasyonlarında, önceki döneme göre mevsimsel etkiler dışında iş hacmi, personel sayısı, uçak sayısı, uçuş saati ve diğer değişiklikler sebebiyle %10 ve üzeri</w:t>
            </w:r>
            <w:r w:rsidR="00B636AE">
              <w:rPr>
                <w:rFonts w:ascii="Arial" w:hAnsi="Arial" w:cs="Arial"/>
                <w:sz w:val="20"/>
                <w:szCs w:val="20"/>
              </w:rPr>
              <w:t>nde azalma meydana gelmiş midir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5D1179" w:rsidRPr="00D9638E" w:rsidRDefault="005D1179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D1179" w:rsidRPr="00D9638E" w:rsidRDefault="005D1179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D1179" w:rsidRPr="00D9638E" w:rsidRDefault="005D1179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D1179" w:rsidRPr="00D9638E" w:rsidRDefault="005D1179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1179" w:rsidRPr="00D9638E" w:rsidRDefault="005D1179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23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8E5123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E5123" w:rsidRDefault="008E5123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M.7(c)</w:t>
            </w:r>
          </w:p>
        </w:tc>
        <w:tc>
          <w:tcPr>
            <w:tcW w:w="3374" w:type="dxa"/>
            <w:vAlign w:val="center"/>
          </w:tcPr>
          <w:p w:rsidR="008E5123" w:rsidRDefault="008E5123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Bağlı ortaklık, iştirak satın alımı /kurulması veya elden çıkarılması gerçekleş</w:t>
            </w:r>
            <w:r w:rsidR="0057628C">
              <w:rPr>
                <w:rFonts w:ascii="Arial" w:hAnsi="Arial" w:cs="Arial"/>
                <w:sz w:val="20"/>
                <w:szCs w:val="20"/>
              </w:rPr>
              <w:t>miş</w:t>
            </w:r>
            <w:r>
              <w:rPr>
                <w:rFonts w:ascii="Arial" w:hAnsi="Arial" w:cs="Arial"/>
                <w:sz w:val="20"/>
                <w:szCs w:val="20"/>
              </w:rPr>
              <w:t xml:space="preserve"> midir?</w:t>
            </w:r>
          </w:p>
        </w:tc>
        <w:tc>
          <w:tcPr>
            <w:tcW w:w="425" w:type="dxa"/>
            <w:vAlign w:val="center"/>
          </w:tcPr>
          <w:p w:rsidR="008E5123" w:rsidRPr="00D9638E" w:rsidRDefault="008E5123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E5123" w:rsidRPr="00D9638E" w:rsidRDefault="008E5123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E5123" w:rsidRPr="00D9638E" w:rsidRDefault="008E5123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E5123" w:rsidRPr="00D9638E" w:rsidRDefault="008E512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5123" w:rsidRPr="00D9638E" w:rsidRDefault="008E512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23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8E5123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E5123" w:rsidRDefault="00A77FD9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M.7(ç)</w:t>
            </w:r>
          </w:p>
        </w:tc>
        <w:tc>
          <w:tcPr>
            <w:tcW w:w="3374" w:type="dxa"/>
            <w:vAlign w:val="center"/>
          </w:tcPr>
          <w:p w:rsidR="008E5123" w:rsidRDefault="008E5123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İşletmenin filosunda mülkiyet olarak yer alan hava aracı satışı gerçekleş</w:t>
            </w:r>
            <w:r w:rsidR="0057628C">
              <w:rPr>
                <w:rFonts w:ascii="Arial" w:hAnsi="Arial" w:cs="Arial"/>
                <w:sz w:val="20"/>
                <w:szCs w:val="20"/>
              </w:rPr>
              <w:t>miş</w:t>
            </w:r>
            <w:r w:rsidR="003560BB">
              <w:rPr>
                <w:rFonts w:ascii="Arial" w:hAnsi="Arial" w:cs="Arial"/>
                <w:sz w:val="20"/>
                <w:szCs w:val="20"/>
              </w:rPr>
              <w:t xml:space="preserve"> midir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8E5123" w:rsidRPr="00D9638E" w:rsidRDefault="008E5123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E5123" w:rsidRPr="00D9638E" w:rsidRDefault="008E5123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E5123" w:rsidRPr="00D9638E" w:rsidRDefault="008E5123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E5123" w:rsidRPr="00D9638E" w:rsidRDefault="008E5123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5123" w:rsidRPr="00D9638E" w:rsidRDefault="008E512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031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9C2031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C2031" w:rsidRDefault="00A3465E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</w:t>
            </w:r>
            <w:r w:rsidR="009C2031">
              <w:rPr>
                <w:rFonts w:ascii="Arial" w:hAnsi="Arial" w:cs="Arial"/>
                <w:sz w:val="14"/>
                <w:szCs w:val="20"/>
              </w:rPr>
              <w:t>7(d)</w:t>
            </w:r>
          </w:p>
        </w:tc>
        <w:tc>
          <w:tcPr>
            <w:tcW w:w="3374" w:type="dxa"/>
            <w:vAlign w:val="center"/>
          </w:tcPr>
          <w:p w:rsidR="009C2031" w:rsidRDefault="009C2031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İşletme, ortaklarına veya ilişkili olduğu diğer işletmelerin yükümlülüklerine yönelik 1 milyon TL ve üzeri tutarında teminat, kefalet veya garanti vermiş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midir ?</w:t>
            </w:r>
            <w:proofErr w:type="gramEnd"/>
          </w:p>
        </w:tc>
        <w:tc>
          <w:tcPr>
            <w:tcW w:w="425" w:type="dxa"/>
            <w:vAlign w:val="center"/>
          </w:tcPr>
          <w:p w:rsidR="009C2031" w:rsidRPr="00D9638E" w:rsidRDefault="009C203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C2031" w:rsidRPr="00D9638E" w:rsidRDefault="009C203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C2031" w:rsidRPr="00D9638E" w:rsidRDefault="009C2031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C2031" w:rsidRPr="00D9638E" w:rsidRDefault="009C2031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031" w:rsidRPr="00D9638E" w:rsidRDefault="009C203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65E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A3465E" w:rsidRPr="00D9638E" w:rsidRDefault="00C635AD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3465E" w:rsidRDefault="00A3465E" w:rsidP="004F40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SHT-6AF M.7(e)</w:t>
            </w:r>
          </w:p>
        </w:tc>
        <w:tc>
          <w:tcPr>
            <w:tcW w:w="3374" w:type="dxa"/>
            <w:vAlign w:val="center"/>
          </w:tcPr>
          <w:p w:rsidR="00A3465E" w:rsidRDefault="00A3465E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İşletmenin gelir ve giderlerini, nakit sıkıntısına sebebiyet verebilecek şekilde etkileyen bir olay yaşanmış mıdır?</w:t>
            </w:r>
          </w:p>
        </w:tc>
        <w:tc>
          <w:tcPr>
            <w:tcW w:w="425" w:type="dxa"/>
            <w:vAlign w:val="center"/>
          </w:tcPr>
          <w:p w:rsidR="00A3465E" w:rsidRPr="00D9638E" w:rsidRDefault="00A3465E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3465E" w:rsidRPr="00D9638E" w:rsidRDefault="00A3465E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3465E" w:rsidRPr="00D9638E" w:rsidRDefault="00A3465E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3465E" w:rsidRPr="00D9638E" w:rsidRDefault="00A3465E" w:rsidP="00F6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465E" w:rsidRPr="00D9638E" w:rsidRDefault="00A3465E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8C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57628C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7628C" w:rsidRPr="00852735" w:rsidRDefault="0057628C" w:rsidP="00131A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 6AF m9(3)</w:t>
            </w:r>
          </w:p>
        </w:tc>
        <w:tc>
          <w:tcPr>
            <w:tcW w:w="3374" w:type="dxa"/>
            <w:vAlign w:val="center"/>
          </w:tcPr>
          <w:p w:rsidR="0057628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İşletmenin vadesi geçmiş borçları var mı?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525C2C">
              <w:rPr>
                <w:rFonts w:ascii="Arial" w:hAnsi="Arial" w:cs="Arial"/>
                <w:sz w:val="20"/>
                <w:szCs w:val="20"/>
              </w:rPr>
              <w:t>Vergi Dairesi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Pr="00525C2C">
              <w:rPr>
                <w:rFonts w:ascii="Arial" w:hAnsi="Arial" w:cs="Arial"/>
                <w:sz w:val="20"/>
                <w:szCs w:val="20"/>
              </w:rPr>
              <w:t>SGK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Pr="00525C2C">
              <w:rPr>
                <w:rFonts w:ascii="Arial" w:hAnsi="Arial" w:cs="Arial"/>
                <w:sz w:val="20"/>
                <w:szCs w:val="20"/>
              </w:rPr>
              <w:t>DHMİ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proofErr w:type="spellStart"/>
            <w:r w:rsidRPr="00525C2C">
              <w:rPr>
                <w:rFonts w:ascii="Arial" w:hAnsi="Arial" w:cs="Arial"/>
                <w:sz w:val="20"/>
                <w:szCs w:val="20"/>
              </w:rPr>
              <w:t>Eurocontrol</w:t>
            </w:r>
            <w:proofErr w:type="spellEnd"/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  <w:r w:rsidRPr="00525C2C">
              <w:rPr>
                <w:rFonts w:ascii="Arial" w:hAnsi="Arial" w:cs="Arial"/>
                <w:sz w:val="20"/>
                <w:szCs w:val="20"/>
              </w:rPr>
              <w:t>Finansal Kiralama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  <w:r w:rsidRPr="00525C2C">
              <w:rPr>
                <w:rFonts w:ascii="Arial" w:hAnsi="Arial" w:cs="Arial"/>
                <w:sz w:val="20"/>
                <w:szCs w:val="20"/>
              </w:rPr>
              <w:t>Bakım Kuruluşları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  <w:r w:rsidRPr="00525C2C">
              <w:rPr>
                <w:rFonts w:ascii="Arial" w:hAnsi="Arial" w:cs="Arial"/>
                <w:sz w:val="20"/>
                <w:szCs w:val="20"/>
              </w:rPr>
              <w:t>Yakıt Kuruluşları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  <w:r w:rsidRPr="00525C2C">
              <w:rPr>
                <w:rFonts w:ascii="Arial" w:hAnsi="Arial" w:cs="Arial"/>
                <w:sz w:val="20"/>
                <w:szCs w:val="20"/>
              </w:rPr>
              <w:t>Yer Hizmetleri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  <w:r w:rsidRPr="00525C2C">
              <w:rPr>
                <w:rFonts w:ascii="Arial" w:hAnsi="Arial" w:cs="Arial"/>
                <w:sz w:val="20"/>
                <w:szCs w:val="20"/>
              </w:rPr>
              <w:t>Personel</w:t>
            </w:r>
          </w:p>
          <w:p w:rsidR="0057628C" w:rsidRPr="00525C2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  <w:r w:rsidRPr="00525C2C">
              <w:rPr>
                <w:rFonts w:ascii="Arial" w:hAnsi="Arial" w:cs="Arial"/>
                <w:sz w:val="20"/>
                <w:szCs w:val="20"/>
              </w:rPr>
              <w:t>Sigorta Şirketleri</w:t>
            </w:r>
          </w:p>
          <w:p w:rsidR="0057628C" w:rsidRPr="006C79B5" w:rsidRDefault="0057628C" w:rsidP="00131A9D">
            <w:pPr>
              <w:pStyle w:val="ListeParagra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8C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57628C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7628C" w:rsidRPr="00852735" w:rsidRDefault="0057628C" w:rsidP="00131A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 6AF m. 8(3)</w:t>
            </w:r>
          </w:p>
        </w:tc>
        <w:tc>
          <w:tcPr>
            <w:tcW w:w="3374" w:type="dxa"/>
            <w:vAlign w:val="center"/>
          </w:tcPr>
          <w:p w:rsidR="0057628C" w:rsidRPr="0057628C" w:rsidRDefault="0057628C" w:rsidP="005762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28C">
              <w:rPr>
                <w:rFonts w:ascii="Arial" w:hAnsi="Arial" w:cs="Arial"/>
                <w:sz w:val="20"/>
                <w:szCs w:val="20"/>
              </w:rPr>
              <w:t xml:space="preserve">İşletmenin </w:t>
            </w:r>
            <w:r>
              <w:rPr>
                <w:rFonts w:ascii="Arial" w:hAnsi="Arial" w:cs="Arial"/>
                <w:sz w:val="20"/>
                <w:szCs w:val="20"/>
              </w:rPr>
              <w:t xml:space="preserve">(varsa) </w:t>
            </w:r>
            <w:r w:rsidRPr="0057628C">
              <w:rPr>
                <w:rFonts w:ascii="Arial" w:hAnsi="Arial" w:cs="Arial"/>
                <w:sz w:val="20"/>
                <w:szCs w:val="20"/>
              </w:rPr>
              <w:t>vadesi geçmiş bor</w:t>
            </w:r>
            <w:r>
              <w:rPr>
                <w:rFonts w:ascii="Arial" w:hAnsi="Arial" w:cs="Arial"/>
                <w:sz w:val="20"/>
                <w:szCs w:val="20"/>
              </w:rPr>
              <w:t xml:space="preserve">çları, </w:t>
            </w:r>
            <w:r w:rsidR="00244A1A">
              <w:rPr>
                <w:rFonts w:ascii="Arial" w:hAnsi="Arial" w:cs="Arial"/>
                <w:sz w:val="20"/>
                <w:szCs w:val="20"/>
              </w:rPr>
              <w:t xml:space="preserve">ilgili dönemin </w:t>
            </w:r>
            <w:r>
              <w:rPr>
                <w:rFonts w:ascii="Arial" w:hAnsi="Arial" w:cs="Arial"/>
                <w:sz w:val="20"/>
                <w:szCs w:val="20"/>
              </w:rPr>
              <w:t>borç yaşlandırma tablosunda</w:t>
            </w:r>
            <w:r w:rsidR="007F61C6">
              <w:rPr>
                <w:rFonts w:ascii="Arial" w:hAnsi="Arial" w:cs="Arial"/>
                <w:sz w:val="20"/>
                <w:szCs w:val="20"/>
              </w:rPr>
              <w:t xml:space="preserve"> eksiksiz ve doğru olarak</w:t>
            </w:r>
            <w:r>
              <w:rPr>
                <w:rFonts w:ascii="Arial" w:hAnsi="Arial" w:cs="Arial"/>
                <w:sz w:val="20"/>
                <w:szCs w:val="20"/>
              </w:rPr>
              <w:t xml:space="preserve"> sunulmuş mudur?</w:t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8C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57628C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7628C" w:rsidRPr="00852735" w:rsidRDefault="0057628C" w:rsidP="00131A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 6AF m 9(1)</w:t>
            </w:r>
          </w:p>
        </w:tc>
        <w:tc>
          <w:tcPr>
            <w:tcW w:w="3374" w:type="dxa"/>
            <w:vAlign w:val="center"/>
          </w:tcPr>
          <w:p w:rsidR="0057628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üç yıllık faaliyet karı / zararı</w:t>
            </w:r>
          </w:p>
          <w:p w:rsidR="0057628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(Hasılat  -  Satılan Malın Maliyeti)</w:t>
            </w:r>
          </w:p>
          <w:p w:rsidR="0057628C" w:rsidRPr="006C79B5" w:rsidRDefault="0057628C" w:rsidP="0013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8C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57628C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7628C" w:rsidRPr="00852735" w:rsidRDefault="0057628C" w:rsidP="00131A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 6AF m. 9(1)</w:t>
            </w:r>
          </w:p>
        </w:tc>
        <w:tc>
          <w:tcPr>
            <w:tcW w:w="3374" w:type="dxa"/>
            <w:vAlign w:val="center"/>
          </w:tcPr>
          <w:p w:rsidR="0057628C" w:rsidRPr="007C1D3D" w:rsidRDefault="00244A1A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Varlıklar/Kısa Vadeli Yabancı Kaynaklar</w:t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28C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7628C" w:rsidRPr="00852735" w:rsidRDefault="0005385F" w:rsidP="00131A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SHY-6A</w:t>
            </w:r>
            <w:proofErr w:type="gramStart"/>
            <w:r>
              <w:rPr>
                <w:rFonts w:ascii="Arial" w:hAnsi="Arial" w:cs="Arial"/>
                <w:sz w:val="14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20"/>
              </w:rPr>
              <w:t>m.15, 16, 17, 18</w:t>
            </w:r>
          </w:p>
        </w:tc>
        <w:tc>
          <w:tcPr>
            <w:tcW w:w="3374" w:type="dxa"/>
            <w:vAlign w:val="center"/>
          </w:tcPr>
          <w:p w:rsidR="0057628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İşletmenin Ödenmiş Sermayesi</w:t>
            </w:r>
          </w:p>
          <w:p w:rsidR="0057628C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Yeterli mi?</w:t>
            </w:r>
          </w:p>
          <w:p w:rsidR="0057628C" w:rsidRPr="00C71402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C71402">
              <w:rPr>
                <w:rFonts w:ascii="Arial" w:hAnsi="Arial" w:cs="Arial"/>
                <w:sz w:val="20"/>
                <w:szCs w:val="20"/>
              </w:rPr>
              <w:t>Ödenmiş sermaye (TL/USD)</w:t>
            </w:r>
          </w:p>
          <w:p w:rsidR="0057628C" w:rsidRPr="00C71402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Pr="00C71402">
              <w:rPr>
                <w:rFonts w:ascii="Arial" w:hAnsi="Arial" w:cs="Arial"/>
                <w:sz w:val="20"/>
                <w:szCs w:val="20"/>
              </w:rPr>
              <w:t>Hava</w:t>
            </w:r>
            <w:r w:rsidR="00244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402">
              <w:rPr>
                <w:rFonts w:ascii="Arial" w:hAnsi="Arial" w:cs="Arial"/>
                <w:sz w:val="20"/>
                <w:szCs w:val="20"/>
              </w:rPr>
              <w:t>aracı sayısı</w:t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628C" w:rsidRPr="00D9638E" w:rsidRDefault="0057628C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A1A" w:rsidRPr="00D9638E" w:rsidTr="0069209C">
        <w:trPr>
          <w:cantSplit/>
          <w:trHeight w:val="1096"/>
        </w:trPr>
        <w:tc>
          <w:tcPr>
            <w:tcW w:w="284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44A1A" w:rsidRPr="00852735" w:rsidRDefault="00244A1A" w:rsidP="00131A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SHY-6A (m.45(3)) </w:t>
            </w:r>
          </w:p>
        </w:tc>
        <w:tc>
          <w:tcPr>
            <w:tcW w:w="3374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Ödenmiş Sermaye Öz kaynaklar içinde mevcut mu?</w:t>
            </w:r>
          </w:p>
        </w:tc>
        <w:tc>
          <w:tcPr>
            <w:tcW w:w="425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A1A" w:rsidRPr="00D9638E" w:rsidRDefault="00244A1A" w:rsidP="0013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A1A" w:rsidRPr="00D9638E" w:rsidTr="0069209C">
        <w:trPr>
          <w:cantSplit/>
          <w:trHeight w:val="1096"/>
        </w:trPr>
        <w:tc>
          <w:tcPr>
            <w:tcW w:w="2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244A1A" w:rsidRPr="00852735" w:rsidRDefault="00244A1A" w:rsidP="007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SHY-</w:t>
            </w:r>
            <w:proofErr w:type="gramStart"/>
            <w:r>
              <w:rPr>
                <w:rFonts w:ascii="Arial" w:hAnsi="Arial" w:cs="Arial"/>
                <w:sz w:val="14"/>
                <w:szCs w:val="20"/>
              </w:rPr>
              <w:t>6A  m.10</w:t>
            </w:r>
            <w:proofErr w:type="gramEnd"/>
          </w:p>
        </w:tc>
        <w:tc>
          <w:tcPr>
            <w:tcW w:w="33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7C1D3D" w:rsidRDefault="00244A1A" w:rsidP="007C1D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D3D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issedar yapısında değişiklik var mı?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A1A" w:rsidRPr="00D9638E" w:rsidTr="0069209C">
        <w:trPr>
          <w:cantSplit/>
          <w:trHeight w:val="1096"/>
        </w:trPr>
        <w:tc>
          <w:tcPr>
            <w:tcW w:w="2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244A1A" w:rsidRPr="00852735" w:rsidRDefault="00244A1A" w:rsidP="007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SHY-6A </w:t>
            </w:r>
            <w:proofErr w:type="gramStart"/>
            <w:r>
              <w:rPr>
                <w:rFonts w:ascii="Arial" w:hAnsi="Arial" w:cs="Arial"/>
                <w:sz w:val="14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20"/>
              </w:rPr>
              <w:t>m.13(2)</w:t>
            </w:r>
          </w:p>
        </w:tc>
        <w:tc>
          <w:tcPr>
            <w:tcW w:w="33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BF5C25" w:rsidRDefault="00244A1A" w:rsidP="00525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Yönetim kurulu yapısında değişiklik var mı?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A1A" w:rsidRPr="00D9638E" w:rsidRDefault="00244A1A" w:rsidP="007617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p w:rsidR="003507CA" w:rsidRDefault="003507CA" w:rsidP="00E509B9">
      <w:pPr>
        <w:spacing w:after="0"/>
      </w:pPr>
    </w:p>
    <w:p w:rsidR="003507CA" w:rsidRDefault="003507CA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EA" w:rsidRDefault="005F61EA" w:rsidP="00C74DF3">
      <w:pPr>
        <w:spacing w:after="0" w:line="240" w:lineRule="auto"/>
      </w:pPr>
      <w:r>
        <w:separator/>
      </w:r>
    </w:p>
  </w:endnote>
  <w:endnote w:type="continuationSeparator" w:id="0">
    <w:p w:rsidR="005F61EA" w:rsidRDefault="005F61E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E509B9" w:rsidRDefault="0005385F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</w:t>
    </w:r>
    <w:r>
      <w:rPr>
        <w:rFonts w:ascii="Arial" w:hAnsi="Arial" w:cs="Arial"/>
        <w:b/>
        <w:lang w:val="tr-TR"/>
      </w:rPr>
      <w:t>Mali</w:t>
    </w:r>
    <w:r>
      <w:rPr>
        <w:rFonts w:ascii="Arial" w:hAnsi="Arial" w:cs="Arial"/>
        <w:b/>
      </w:rPr>
      <w:t xml:space="preserve"> Denetim</w:t>
    </w:r>
    <w:r w:rsidR="00852735">
      <w:rPr>
        <w:rFonts w:ascii="Arial" w:hAnsi="Arial" w:cs="Arial"/>
        <w:b/>
      </w:rPr>
      <w:t xml:space="preserve">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8A7E56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11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8A7E56" w:rsidP="009572DB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2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11</w:t>
          </w:r>
          <w:r>
            <w:rPr>
              <w:rFonts w:ascii="Arial" w:hAnsi="Arial" w:cs="Arial"/>
              <w:sz w:val="14"/>
              <w:szCs w:val="16"/>
            </w:rPr>
            <w:t>/0</w:t>
          </w:r>
          <w:r w:rsidR="00DC195A">
            <w:rPr>
              <w:rFonts w:ascii="Arial" w:hAnsi="Arial" w:cs="Arial"/>
              <w:sz w:val="14"/>
              <w:szCs w:val="16"/>
              <w:lang w:val="tr-TR"/>
            </w:rPr>
            <w:t>1</w:t>
          </w:r>
          <w:r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2016</w:t>
          </w:r>
          <w:r w:rsidR="00C476A4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6308D8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C195A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C195A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EA" w:rsidRDefault="005F61EA" w:rsidP="00C74DF3">
      <w:pPr>
        <w:spacing w:after="0" w:line="240" w:lineRule="auto"/>
      </w:pPr>
      <w:r>
        <w:separator/>
      </w:r>
    </w:p>
  </w:footnote>
  <w:footnote w:type="continuationSeparator" w:id="0">
    <w:p w:rsidR="005F61EA" w:rsidRDefault="005F61E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9E0C53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MALİ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KONTROL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BEA4B1A"/>
    <w:multiLevelType w:val="hybridMultilevel"/>
    <w:tmpl w:val="D95EA6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0BB8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159A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4C33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0E1"/>
    <w:multiLevelType w:val="hybridMultilevel"/>
    <w:tmpl w:val="277C4C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37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7A8E"/>
    <w:multiLevelType w:val="hybridMultilevel"/>
    <w:tmpl w:val="E990E050"/>
    <w:lvl w:ilvl="0" w:tplc="041F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6734BA0"/>
    <w:multiLevelType w:val="hybridMultilevel"/>
    <w:tmpl w:val="514EB3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55A011D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9233A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A1C82"/>
    <w:multiLevelType w:val="hybridMultilevel"/>
    <w:tmpl w:val="D2301E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E2BA8"/>
    <w:multiLevelType w:val="hybridMultilevel"/>
    <w:tmpl w:val="34F03A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12AF4"/>
    <w:rsid w:val="000363B8"/>
    <w:rsid w:val="00051FA0"/>
    <w:rsid w:val="0005385F"/>
    <w:rsid w:val="000A42D6"/>
    <w:rsid w:val="000B75DE"/>
    <w:rsid w:val="000E1EF8"/>
    <w:rsid w:val="000E4267"/>
    <w:rsid w:val="000E4760"/>
    <w:rsid w:val="000F2E92"/>
    <w:rsid w:val="00104D4B"/>
    <w:rsid w:val="00112B12"/>
    <w:rsid w:val="001400DB"/>
    <w:rsid w:val="001D186B"/>
    <w:rsid w:val="001D3A97"/>
    <w:rsid w:val="001E0C8A"/>
    <w:rsid w:val="00244A1A"/>
    <w:rsid w:val="00250277"/>
    <w:rsid w:val="002551AD"/>
    <w:rsid w:val="002A4E47"/>
    <w:rsid w:val="002A7F4B"/>
    <w:rsid w:val="002B47B7"/>
    <w:rsid w:val="003047F2"/>
    <w:rsid w:val="003132B0"/>
    <w:rsid w:val="003179DE"/>
    <w:rsid w:val="003243C0"/>
    <w:rsid w:val="003507CA"/>
    <w:rsid w:val="003560BB"/>
    <w:rsid w:val="00364C08"/>
    <w:rsid w:val="0036686B"/>
    <w:rsid w:val="003736B4"/>
    <w:rsid w:val="00383213"/>
    <w:rsid w:val="00383BC3"/>
    <w:rsid w:val="003908A6"/>
    <w:rsid w:val="003C2E07"/>
    <w:rsid w:val="00417188"/>
    <w:rsid w:val="00426EAE"/>
    <w:rsid w:val="004635EB"/>
    <w:rsid w:val="00473AC2"/>
    <w:rsid w:val="00493AFF"/>
    <w:rsid w:val="00496AF1"/>
    <w:rsid w:val="004F4090"/>
    <w:rsid w:val="005027FD"/>
    <w:rsid w:val="00505F02"/>
    <w:rsid w:val="00512613"/>
    <w:rsid w:val="00525C2C"/>
    <w:rsid w:val="00525E5A"/>
    <w:rsid w:val="0052755E"/>
    <w:rsid w:val="00531B8F"/>
    <w:rsid w:val="00536684"/>
    <w:rsid w:val="005529CF"/>
    <w:rsid w:val="0055371D"/>
    <w:rsid w:val="00575C27"/>
    <w:rsid w:val="0057628C"/>
    <w:rsid w:val="005B0E1D"/>
    <w:rsid w:val="005B1F48"/>
    <w:rsid w:val="005D1179"/>
    <w:rsid w:val="005F4D1E"/>
    <w:rsid w:val="005F61EA"/>
    <w:rsid w:val="005F694E"/>
    <w:rsid w:val="005F6AF3"/>
    <w:rsid w:val="006107E9"/>
    <w:rsid w:val="006308D8"/>
    <w:rsid w:val="00637819"/>
    <w:rsid w:val="00646C1A"/>
    <w:rsid w:val="006510AE"/>
    <w:rsid w:val="00651BC9"/>
    <w:rsid w:val="006604AA"/>
    <w:rsid w:val="00662DF6"/>
    <w:rsid w:val="00672D22"/>
    <w:rsid w:val="00681463"/>
    <w:rsid w:val="0069209C"/>
    <w:rsid w:val="006C79B5"/>
    <w:rsid w:val="006E31C6"/>
    <w:rsid w:val="006F6962"/>
    <w:rsid w:val="00700CC8"/>
    <w:rsid w:val="0072548D"/>
    <w:rsid w:val="007442B4"/>
    <w:rsid w:val="00744CFC"/>
    <w:rsid w:val="00745412"/>
    <w:rsid w:val="00783DE9"/>
    <w:rsid w:val="007B08CA"/>
    <w:rsid w:val="007C1D3D"/>
    <w:rsid w:val="007D67F0"/>
    <w:rsid w:val="007F10E4"/>
    <w:rsid w:val="007F61C6"/>
    <w:rsid w:val="00852735"/>
    <w:rsid w:val="00861EF9"/>
    <w:rsid w:val="00897C02"/>
    <w:rsid w:val="008A7E56"/>
    <w:rsid w:val="008E5123"/>
    <w:rsid w:val="008E64E7"/>
    <w:rsid w:val="009512AF"/>
    <w:rsid w:val="00974F08"/>
    <w:rsid w:val="009A6B91"/>
    <w:rsid w:val="009C2031"/>
    <w:rsid w:val="009D65B4"/>
    <w:rsid w:val="009E0C53"/>
    <w:rsid w:val="00A0419C"/>
    <w:rsid w:val="00A21B3C"/>
    <w:rsid w:val="00A3465E"/>
    <w:rsid w:val="00A527DD"/>
    <w:rsid w:val="00A53A1E"/>
    <w:rsid w:val="00A54DC7"/>
    <w:rsid w:val="00A574CF"/>
    <w:rsid w:val="00A712C4"/>
    <w:rsid w:val="00A72816"/>
    <w:rsid w:val="00A7582E"/>
    <w:rsid w:val="00A77FD9"/>
    <w:rsid w:val="00A93028"/>
    <w:rsid w:val="00A9715D"/>
    <w:rsid w:val="00AB1C1B"/>
    <w:rsid w:val="00AB521E"/>
    <w:rsid w:val="00AE29BE"/>
    <w:rsid w:val="00AE7548"/>
    <w:rsid w:val="00B036E3"/>
    <w:rsid w:val="00B11AA1"/>
    <w:rsid w:val="00B46D47"/>
    <w:rsid w:val="00B636AE"/>
    <w:rsid w:val="00B84881"/>
    <w:rsid w:val="00B97AC7"/>
    <w:rsid w:val="00BA3AC9"/>
    <w:rsid w:val="00BA467F"/>
    <w:rsid w:val="00BB78A8"/>
    <w:rsid w:val="00BC5F0D"/>
    <w:rsid w:val="00BE7913"/>
    <w:rsid w:val="00BF5C25"/>
    <w:rsid w:val="00C066A6"/>
    <w:rsid w:val="00C22ACE"/>
    <w:rsid w:val="00C23241"/>
    <w:rsid w:val="00C23F8F"/>
    <w:rsid w:val="00C44526"/>
    <w:rsid w:val="00C476A4"/>
    <w:rsid w:val="00C60E7E"/>
    <w:rsid w:val="00C635AD"/>
    <w:rsid w:val="00C71402"/>
    <w:rsid w:val="00C74DF3"/>
    <w:rsid w:val="00C80F01"/>
    <w:rsid w:val="00C97A6A"/>
    <w:rsid w:val="00CA265A"/>
    <w:rsid w:val="00CE7EE0"/>
    <w:rsid w:val="00D063D6"/>
    <w:rsid w:val="00D76BD7"/>
    <w:rsid w:val="00D77BB5"/>
    <w:rsid w:val="00D9638E"/>
    <w:rsid w:val="00DC195A"/>
    <w:rsid w:val="00DC1AFB"/>
    <w:rsid w:val="00DF5202"/>
    <w:rsid w:val="00E20744"/>
    <w:rsid w:val="00E208CD"/>
    <w:rsid w:val="00E503E6"/>
    <w:rsid w:val="00E509B9"/>
    <w:rsid w:val="00E608B4"/>
    <w:rsid w:val="00E6133E"/>
    <w:rsid w:val="00E730A6"/>
    <w:rsid w:val="00E761E6"/>
    <w:rsid w:val="00E8356C"/>
    <w:rsid w:val="00E92C74"/>
    <w:rsid w:val="00EB070C"/>
    <w:rsid w:val="00EB40F2"/>
    <w:rsid w:val="00EB44C9"/>
    <w:rsid w:val="00EC59D4"/>
    <w:rsid w:val="00F200FF"/>
    <w:rsid w:val="00F30583"/>
    <w:rsid w:val="00F356B5"/>
    <w:rsid w:val="00F50FEF"/>
    <w:rsid w:val="00F5163A"/>
    <w:rsid w:val="00F6034A"/>
    <w:rsid w:val="00F7269A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1B20-44DF-4CCA-8495-542A935F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15</cp:revision>
  <cp:lastPrinted>2013-05-08T12:00:00Z</cp:lastPrinted>
  <dcterms:created xsi:type="dcterms:W3CDTF">2016-01-06T13:31:00Z</dcterms:created>
  <dcterms:modified xsi:type="dcterms:W3CDTF">2016-01-11T11:58:00Z</dcterms:modified>
</cp:coreProperties>
</file>