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49B20" w14:textId="77777777" w:rsidR="00700CC8" w:rsidRPr="001B1ACB" w:rsidRDefault="00700CC8" w:rsidP="00CF5FF3">
      <w:pPr>
        <w:spacing w:before="20" w:after="20" w:line="240" w:lineRule="auto"/>
        <w:rPr>
          <w:rFonts w:ascii="Aaux ProMedium" w:hAnsi="Aaux ProMedium" w:cs="Arial"/>
          <w:sz w:val="20"/>
          <w:szCs w:val="20"/>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top w:w="28" w:type="dxa"/>
          <w:left w:w="28" w:type="dxa"/>
          <w:bottom w:w="28" w:type="dxa"/>
          <w:right w:w="28" w:type="dxa"/>
        </w:tblCellMar>
        <w:tblLook w:val="0000" w:firstRow="0" w:lastRow="0" w:firstColumn="0" w:lastColumn="0" w:noHBand="0" w:noVBand="0"/>
      </w:tblPr>
      <w:tblGrid>
        <w:gridCol w:w="2972"/>
        <w:gridCol w:w="6656"/>
      </w:tblGrid>
      <w:tr w:rsidR="000E4267" w:rsidRPr="001B1ACB" w14:paraId="36E985EF" w14:textId="77777777" w:rsidTr="00DD6EDF">
        <w:trPr>
          <w:cantSplit/>
          <w:trHeight w:val="170"/>
        </w:trPr>
        <w:tc>
          <w:tcPr>
            <w:tcW w:w="9628" w:type="dxa"/>
            <w:gridSpan w:val="2"/>
            <w:tcBorders>
              <w:bottom w:val="single" w:sz="4" w:space="0" w:color="A6A6A6" w:themeColor="background1" w:themeShade="A6"/>
            </w:tcBorders>
            <w:shd w:val="clear" w:color="auto" w:fill="005CAB"/>
            <w:vAlign w:val="center"/>
          </w:tcPr>
          <w:p w14:paraId="40AFE4CE" w14:textId="77777777" w:rsidR="000E4267" w:rsidRPr="001B1ACB" w:rsidRDefault="00A574CF" w:rsidP="00CF5FF3">
            <w:pPr>
              <w:spacing w:before="20" w:after="20" w:line="240" w:lineRule="auto"/>
              <w:rPr>
                <w:rFonts w:ascii="Aaux ProMedium" w:hAnsi="Aaux ProMedium" w:cs="Arial"/>
                <w:b/>
                <w:color w:val="FFFFFF"/>
                <w:sz w:val="20"/>
                <w:szCs w:val="20"/>
              </w:rPr>
            </w:pPr>
            <w:r w:rsidRPr="001B1ACB">
              <w:rPr>
                <w:rFonts w:ascii="Aaux ProMedium" w:hAnsi="Aaux ProMedium" w:cs="Arial"/>
                <w:b/>
                <w:bCs/>
                <w:color w:val="FFFFFF"/>
                <w:spacing w:val="1"/>
                <w:position w:val="1"/>
                <w:sz w:val="20"/>
                <w:szCs w:val="20"/>
              </w:rPr>
              <w:t>Denetleme İle İlgili Bilgiler</w:t>
            </w:r>
          </w:p>
        </w:tc>
      </w:tr>
      <w:tr w:rsidR="000E4267" w:rsidRPr="001B1ACB" w14:paraId="4466F0BB" w14:textId="77777777" w:rsidTr="00DD6EDF">
        <w:trPr>
          <w:cantSplit/>
          <w:trHeight w:val="170"/>
        </w:trPr>
        <w:tc>
          <w:tcPr>
            <w:tcW w:w="2972" w:type="dxa"/>
            <w:tcBorders>
              <w:right w:val="single" w:sz="4" w:space="0" w:color="A6A6A6" w:themeColor="background1" w:themeShade="A6"/>
            </w:tcBorders>
            <w:shd w:val="clear" w:color="auto" w:fill="DBE5F1" w:themeFill="accent1" w:themeFillTint="33"/>
            <w:vAlign w:val="center"/>
          </w:tcPr>
          <w:p w14:paraId="37C3E629" w14:textId="77777777" w:rsidR="000E4267" w:rsidRPr="001B1ACB" w:rsidRDefault="00A574CF" w:rsidP="00CF5FF3">
            <w:pPr>
              <w:widowControl w:val="0"/>
              <w:autoSpaceDE w:val="0"/>
              <w:autoSpaceDN w:val="0"/>
              <w:adjustRightInd w:val="0"/>
              <w:spacing w:before="20" w:after="20" w:line="240" w:lineRule="auto"/>
              <w:jc w:val="right"/>
              <w:rPr>
                <w:rFonts w:ascii="Aaux ProMedium" w:hAnsi="Aaux ProMedium" w:cs="Arial"/>
                <w:bCs/>
                <w:spacing w:val="1"/>
                <w:position w:val="1"/>
                <w:sz w:val="20"/>
                <w:szCs w:val="20"/>
              </w:rPr>
            </w:pPr>
            <w:r w:rsidRPr="001B1ACB">
              <w:rPr>
                <w:rFonts w:ascii="Aaux ProMedium" w:hAnsi="Aaux ProMedium" w:cs="Arial"/>
                <w:bCs/>
                <w:spacing w:val="1"/>
                <w:position w:val="1"/>
                <w:sz w:val="20"/>
                <w:szCs w:val="20"/>
              </w:rPr>
              <w:t>Denetlenen İşletmenin Unvanı</w:t>
            </w:r>
          </w:p>
        </w:tc>
        <w:tc>
          <w:tcPr>
            <w:tcW w:w="6656" w:type="dxa"/>
            <w:tcBorders>
              <w:left w:val="single" w:sz="4" w:space="0" w:color="A6A6A6" w:themeColor="background1" w:themeShade="A6"/>
            </w:tcBorders>
            <w:tcMar>
              <w:top w:w="0" w:type="dxa"/>
              <w:left w:w="28" w:type="dxa"/>
              <w:bottom w:w="0" w:type="dxa"/>
              <w:right w:w="28" w:type="dxa"/>
            </w:tcMar>
            <w:vAlign w:val="center"/>
          </w:tcPr>
          <w:p w14:paraId="71617F8B" w14:textId="77777777" w:rsidR="000E4267" w:rsidRPr="001B1ACB" w:rsidRDefault="000E4267"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0E4267" w:rsidRPr="001B1ACB" w14:paraId="54109B05" w14:textId="77777777" w:rsidTr="00DD6EDF">
        <w:trPr>
          <w:cantSplit/>
          <w:trHeight w:val="170"/>
        </w:trPr>
        <w:tc>
          <w:tcPr>
            <w:tcW w:w="2972" w:type="dxa"/>
            <w:tcBorders>
              <w:right w:val="single" w:sz="4" w:space="0" w:color="A6A6A6" w:themeColor="background1" w:themeShade="A6"/>
            </w:tcBorders>
            <w:shd w:val="clear" w:color="auto" w:fill="DBE5F1" w:themeFill="accent1" w:themeFillTint="33"/>
            <w:vAlign w:val="center"/>
          </w:tcPr>
          <w:p w14:paraId="3C2E0BE0" w14:textId="77777777" w:rsidR="000E4267" w:rsidRPr="001B1ACB" w:rsidRDefault="00A574CF" w:rsidP="00CF5FF3">
            <w:pPr>
              <w:widowControl w:val="0"/>
              <w:autoSpaceDE w:val="0"/>
              <w:autoSpaceDN w:val="0"/>
              <w:adjustRightInd w:val="0"/>
              <w:spacing w:before="20" w:after="20" w:line="240" w:lineRule="auto"/>
              <w:jc w:val="right"/>
              <w:rPr>
                <w:rFonts w:ascii="Aaux ProMedium" w:hAnsi="Aaux ProMedium" w:cs="Arial"/>
                <w:bCs/>
                <w:spacing w:val="1"/>
                <w:position w:val="1"/>
                <w:sz w:val="20"/>
                <w:szCs w:val="20"/>
              </w:rPr>
            </w:pPr>
            <w:r w:rsidRPr="001B1ACB">
              <w:rPr>
                <w:rFonts w:ascii="Aaux ProMedium" w:hAnsi="Aaux ProMedium" w:cs="Arial"/>
                <w:bCs/>
                <w:spacing w:val="1"/>
                <w:position w:val="1"/>
                <w:sz w:val="20"/>
                <w:szCs w:val="20"/>
              </w:rPr>
              <w:t>Denetlemeyi Gerçekleştiren</w:t>
            </w:r>
          </w:p>
        </w:tc>
        <w:tc>
          <w:tcPr>
            <w:tcW w:w="6656" w:type="dxa"/>
            <w:tcBorders>
              <w:left w:val="single" w:sz="4" w:space="0" w:color="A6A6A6" w:themeColor="background1" w:themeShade="A6"/>
            </w:tcBorders>
            <w:tcMar>
              <w:top w:w="0" w:type="dxa"/>
              <w:left w:w="28" w:type="dxa"/>
              <w:bottom w:w="0" w:type="dxa"/>
              <w:right w:w="28" w:type="dxa"/>
            </w:tcMar>
            <w:vAlign w:val="center"/>
          </w:tcPr>
          <w:p w14:paraId="4D8A7753" w14:textId="77777777" w:rsidR="000E4267" w:rsidRPr="001B1ACB" w:rsidRDefault="000E4267"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A574CF" w:rsidRPr="001B1ACB" w14:paraId="3164602D" w14:textId="77777777" w:rsidTr="00DD6EDF">
        <w:trPr>
          <w:cantSplit/>
          <w:trHeight w:val="170"/>
        </w:trPr>
        <w:tc>
          <w:tcPr>
            <w:tcW w:w="2972" w:type="dxa"/>
            <w:tcBorders>
              <w:right w:val="single" w:sz="4" w:space="0" w:color="A6A6A6" w:themeColor="background1" w:themeShade="A6"/>
            </w:tcBorders>
            <w:shd w:val="clear" w:color="auto" w:fill="DBE5F1" w:themeFill="accent1" w:themeFillTint="33"/>
            <w:vAlign w:val="center"/>
          </w:tcPr>
          <w:p w14:paraId="1C17EFED" w14:textId="77777777" w:rsidR="00A574CF" w:rsidRPr="001B1ACB" w:rsidRDefault="00A574CF" w:rsidP="00CF5FF3">
            <w:pPr>
              <w:widowControl w:val="0"/>
              <w:autoSpaceDE w:val="0"/>
              <w:autoSpaceDN w:val="0"/>
              <w:adjustRightInd w:val="0"/>
              <w:spacing w:before="20" w:after="20" w:line="240" w:lineRule="auto"/>
              <w:jc w:val="right"/>
              <w:rPr>
                <w:rFonts w:ascii="Aaux ProMedium" w:hAnsi="Aaux ProMedium" w:cs="Arial"/>
                <w:bCs/>
                <w:spacing w:val="1"/>
                <w:position w:val="1"/>
                <w:sz w:val="20"/>
                <w:szCs w:val="20"/>
              </w:rPr>
            </w:pPr>
            <w:r w:rsidRPr="001B1ACB">
              <w:rPr>
                <w:rFonts w:ascii="Aaux ProMedium" w:hAnsi="Aaux ProMedium" w:cs="Arial"/>
                <w:bCs/>
                <w:spacing w:val="1"/>
                <w:position w:val="1"/>
                <w:sz w:val="20"/>
                <w:szCs w:val="20"/>
              </w:rPr>
              <w:t>Denetleme Tarihi</w:t>
            </w:r>
          </w:p>
        </w:tc>
        <w:tc>
          <w:tcPr>
            <w:tcW w:w="6656" w:type="dxa"/>
            <w:tcBorders>
              <w:left w:val="single" w:sz="4" w:space="0" w:color="A6A6A6" w:themeColor="background1" w:themeShade="A6"/>
            </w:tcBorders>
            <w:tcMar>
              <w:top w:w="0" w:type="dxa"/>
              <w:left w:w="28" w:type="dxa"/>
              <w:bottom w:w="0" w:type="dxa"/>
              <w:right w:w="28" w:type="dxa"/>
            </w:tcMar>
            <w:vAlign w:val="center"/>
          </w:tcPr>
          <w:p w14:paraId="5D5C1A28" w14:textId="77777777" w:rsidR="00A574CF" w:rsidRPr="001B1ACB" w:rsidRDefault="00A574CF"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0E4267" w:rsidRPr="001B1ACB" w14:paraId="27491276" w14:textId="77777777" w:rsidTr="00DD6EDF">
        <w:trPr>
          <w:cantSplit/>
          <w:trHeight w:val="170"/>
        </w:trPr>
        <w:tc>
          <w:tcPr>
            <w:tcW w:w="2972" w:type="dxa"/>
            <w:tcBorders>
              <w:right w:val="single" w:sz="4" w:space="0" w:color="A6A6A6" w:themeColor="background1" w:themeShade="A6"/>
            </w:tcBorders>
            <w:shd w:val="clear" w:color="auto" w:fill="DBE5F1" w:themeFill="accent1" w:themeFillTint="33"/>
            <w:vAlign w:val="center"/>
          </w:tcPr>
          <w:p w14:paraId="72CA6A8C" w14:textId="77777777" w:rsidR="000E4267" w:rsidRPr="001B1ACB" w:rsidRDefault="00A574CF" w:rsidP="00CF5FF3">
            <w:pPr>
              <w:widowControl w:val="0"/>
              <w:autoSpaceDE w:val="0"/>
              <w:autoSpaceDN w:val="0"/>
              <w:adjustRightInd w:val="0"/>
              <w:spacing w:before="20" w:after="20" w:line="240" w:lineRule="auto"/>
              <w:jc w:val="right"/>
              <w:rPr>
                <w:rFonts w:ascii="Aaux ProMedium" w:hAnsi="Aaux ProMedium" w:cs="Arial"/>
                <w:bCs/>
                <w:spacing w:val="1"/>
                <w:position w:val="1"/>
                <w:sz w:val="20"/>
                <w:szCs w:val="20"/>
              </w:rPr>
            </w:pPr>
            <w:r w:rsidRPr="001B1ACB">
              <w:rPr>
                <w:rFonts w:ascii="Aaux ProMedium" w:hAnsi="Aaux ProMedium" w:cs="Arial"/>
                <w:bCs/>
                <w:spacing w:val="1"/>
                <w:position w:val="1"/>
                <w:sz w:val="20"/>
                <w:szCs w:val="20"/>
              </w:rPr>
              <w:t>Denetleme Yeri</w:t>
            </w:r>
          </w:p>
        </w:tc>
        <w:tc>
          <w:tcPr>
            <w:tcW w:w="6656" w:type="dxa"/>
            <w:tcBorders>
              <w:left w:val="single" w:sz="4" w:space="0" w:color="A6A6A6" w:themeColor="background1" w:themeShade="A6"/>
            </w:tcBorders>
            <w:tcMar>
              <w:top w:w="0" w:type="dxa"/>
              <w:left w:w="28" w:type="dxa"/>
              <w:bottom w:w="0" w:type="dxa"/>
              <w:right w:w="28" w:type="dxa"/>
            </w:tcMar>
            <w:vAlign w:val="center"/>
          </w:tcPr>
          <w:p w14:paraId="5A6672A5" w14:textId="77777777" w:rsidR="000E4267" w:rsidRPr="001B1ACB" w:rsidRDefault="000E4267"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0E4267" w:rsidRPr="001B1ACB" w14:paraId="3AFCE878" w14:textId="77777777" w:rsidTr="00DD6EDF">
        <w:trPr>
          <w:cantSplit/>
          <w:trHeight w:val="170"/>
        </w:trPr>
        <w:tc>
          <w:tcPr>
            <w:tcW w:w="2972" w:type="dxa"/>
            <w:tcBorders>
              <w:right w:val="single" w:sz="4" w:space="0" w:color="A6A6A6" w:themeColor="background1" w:themeShade="A6"/>
            </w:tcBorders>
            <w:shd w:val="clear" w:color="auto" w:fill="DBE5F1" w:themeFill="accent1" w:themeFillTint="33"/>
            <w:vAlign w:val="center"/>
          </w:tcPr>
          <w:p w14:paraId="39560FA3" w14:textId="77777777" w:rsidR="000E4267" w:rsidRPr="001B1ACB" w:rsidRDefault="00A574CF" w:rsidP="00CF5FF3">
            <w:pPr>
              <w:widowControl w:val="0"/>
              <w:autoSpaceDE w:val="0"/>
              <w:autoSpaceDN w:val="0"/>
              <w:adjustRightInd w:val="0"/>
              <w:spacing w:before="20" w:after="20" w:line="240" w:lineRule="auto"/>
              <w:jc w:val="right"/>
              <w:rPr>
                <w:rFonts w:ascii="Aaux ProMedium" w:hAnsi="Aaux ProMedium" w:cs="Arial"/>
                <w:bCs/>
                <w:spacing w:val="1"/>
                <w:position w:val="1"/>
                <w:sz w:val="20"/>
                <w:szCs w:val="20"/>
              </w:rPr>
            </w:pPr>
            <w:r w:rsidRPr="001B1ACB">
              <w:rPr>
                <w:rFonts w:ascii="Aaux ProMedium" w:hAnsi="Aaux ProMedium" w:cs="Arial"/>
                <w:bCs/>
                <w:spacing w:val="1"/>
                <w:position w:val="1"/>
                <w:sz w:val="20"/>
                <w:szCs w:val="20"/>
              </w:rPr>
              <w:t>Denetleme Türü</w:t>
            </w:r>
          </w:p>
        </w:tc>
        <w:tc>
          <w:tcPr>
            <w:tcW w:w="6656" w:type="dxa"/>
            <w:tcBorders>
              <w:left w:val="single" w:sz="4" w:space="0" w:color="A6A6A6" w:themeColor="background1" w:themeShade="A6"/>
            </w:tcBorders>
            <w:tcMar>
              <w:top w:w="0" w:type="dxa"/>
              <w:left w:w="28" w:type="dxa"/>
              <w:bottom w:w="0" w:type="dxa"/>
              <w:right w:w="28" w:type="dxa"/>
            </w:tcMar>
            <w:vAlign w:val="center"/>
          </w:tcPr>
          <w:p w14:paraId="35A2A0BB" w14:textId="77777777" w:rsidR="000E4267" w:rsidRPr="001B1ACB" w:rsidRDefault="000E4267"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2332F3" w:rsidRPr="001B1ACB" w14:paraId="3B6D7B68" w14:textId="77777777" w:rsidTr="00DD6EDF">
        <w:trPr>
          <w:cantSplit/>
          <w:trHeight w:val="170"/>
        </w:trPr>
        <w:tc>
          <w:tcPr>
            <w:tcW w:w="2972" w:type="dxa"/>
            <w:tcBorders>
              <w:right w:val="single" w:sz="4" w:space="0" w:color="A6A6A6" w:themeColor="background1" w:themeShade="A6"/>
            </w:tcBorders>
            <w:shd w:val="clear" w:color="auto" w:fill="DBE5F1" w:themeFill="accent1" w:themeFillTint="33"/>
            <w:vAlign w:val="center"/>
          </w:tcPr>
          <w:p w14:paraId="136F28D3" w14:textId="77777777" w:rsidR="002332F3" w:rsidRPr="001B1ACB" w:rsidRDefault="002332F3" w:rsidP="00CF5FF3">
            <w:pPr>
              <w:widowControl w:val="0"/>
              <w:autoSpaceDE w:val="0"/>
              <w:autoSpaceDN w:val="0"/>
              <w:adjustRightInd w:val="0"/>
              <w:spacing w:before="20" w:after="20" w:line="240" w:lineRule="auto"/>
              <w:jc w:val="right"/>
              <w:rPr>
                <w:rFonts w:ascii="Aaux ProMedium" w:hAnsi="Aaux ProMedium" w:cs="Arial"/>
                <w:bCs/>
                <w:spacing w:val="1"/>
                <w:position w:val="1"/>
                <w:sz w:val="20"/>
                <w:szCs w:val="20"/>
              </w:rPr>
            </w:pPr>
            <w:r w:rsidRPr="001B1ACB">
              <w:rPr>
                <w:rFonts w:ascii="Aaux ProMedium" w:hAnsi="Aaux ProMedium" w:cs="Arial"/>
                <w:bCs/>
                <w:spacing w:val="1"/>
                <w:position w:val="1"/>
                <w:sz w:val="20"/>
                <w:szCs w:val="20"/>
              </w:rPr>
              <w:t>Form 13 Referansı</w:t>
            </w:r>
          </w:p>
        </w:tc>
        <w:tc>
          <w:tcPr>
            <w:tcW w:w="6656" w:type="dxa"/>
            <w:tcBorders>
              <w:left w:val="single" w:sz="4" w:space="0" w:color="A6A6A6" w:themeColor="background1" w:themeShade="A6"/>
            </w:tcBorders>
            <w:tcMar>
              <w:top w:w="0" w:type="dxa"/>
              <w:left w:w="28" w:type="dxa"/>
              <w:bottom w:w="0" w:type="dxa"/>
              <w:right w:w="28" w:type="dxa"/>
            </w:tcMar>
            <w:vAlign w:val="center"/>
          </w:tcPr>
          <w:p w14:paraId="2A7DE957" w14:textId="77777777" w:rsidR="002332F3" w:rsidRPr="001B1ACB" w:rsidRDefault="002332F3"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2332F3" w:rsidRPr="001B1ACB" w14:paraId="2201729F" w14:textId="77777777" w:rsidTr="00DD6EDF">
        <w:trPr>
          <w:cantSplit/>
          <w:trHeight w:val="170"/>
        </w:trPr>
        <w:tc>
          <w:tcPr>
            <w:tcW w:w="2972" w:type="dxa"/>
            <w:tcBorders>
              <w:right w:val="single" w:sz="4" w:space="0" w:color="A6A6A6" w:themeColor="background1" w:themeShade="A6"/>
            </w:tcBorders>
            <w:shd w:val="clear" w:color="auto" w:fill="DBE5F1" w:themeFill="accent1" w:themeFillTint="33"/>
            <w:vAlign w:val="center"/>
          </w:tcPr>
          <w:p w14:paraId="72242596" w14:textId="77777777" w:rsidR="002332F3" w:rsidRPr="001B1ACB" w:rsidRDefault="002332F3" w:rsidP="00CF5FF3">
            <w:pPr>
              <w:widowControl w:val="0"/>
              <w:autoSpaceDE w:val="0"/>
              <w:autoSpaceDN w:val="0"/>
              <w:adjustRightInd w:val="0"/>
              <w:spacing w:before="20" w:after="20" w:line="240" w:lineRule="auto"/>
              <w:jc w:val="right"/>
              <w:rPr>
                <w:rFonts w:ascii="Aaux ProMedium" w:hAnsi="Aaux ProMedium" w:cs="Arial"/>
                <w:bCs/>
                <w:spacing w:val="1"/>
                <w:position w:val="1"/>
                <w:sz w:val="20"/>
                <w:szCs w:val="20"/>
              </w:rPr>
            </w:pPr>
            <w:r w:rsidRPr="001B1ACB">
              <w:rPr>
                <w:rFonts w:ascii="Aaux ProMedium" w:hAnsi="Aaux ProMedium" w:cs="Arial"/>
                <w:bCs/>
                <w:spacing w:val="1"/>
                <w:position w:val="1"/>
                <w:sz w:val="20"/>
                <w:szCs w:val="20"/>
              </w:rPr>
              <w:t>Denetim Referansı</w:t>
            </w:r>
          </w:p>
        </w:tc>
        <w:tc>
          <w:tcPr>
            <w:tcW w:w="6656" w:type="dxa"/>
            <w:tcBorders>
              <w:left w:val="single" w:sz="4" w:space="0" w:color="A6A6A6" w:themeColor="background1" w:themeShade="A6"/>
            </w:tcBorders>
            <w:tcMar>
              <w:top w:w="0" w:type="dxa"/>
              <w:left w:w="28" w:type="dxa"/>
              <w:bottom w:w="0" w:type="dxa"/>
              <w:right w:w="28" w:type="dxa"/>
            </w:tcMar>
            <w:vAlign w:val="center"/>
          </w:tcPr>
          <w:p w14:paraId="6FC2DF67" w14:textId="77777777" w:rsidR="002332F3" w:rsidRPr="001B1ACB" w:rsidRDefault="002332F3"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bl>
    <w:p w14:paraId="2C970F83" w14:textId="77777777" w:rsidR="00A574CF" w:rsidRPr="001B1ACB" w:rsidRDefault="00A574CF" w:rsidP="00CF5FF3">
      <w:pPr>
        <w:spacing w:before="20" w:after="20" w:line="240" w:lineRule="auto"/>
        <w:rPr>
          <w:rFonts w:ascii="Aaux ProMedium" w:hAnsi="Aaux ProMedium" w:cs="Arial"/>
          <w:sz w:val="20"/>
          <w:szCs w:val="20"/>
        </w:rPr>
      </w:pPr>
    </w:p>
    <w:tbl>
      <w:tblPr>
        <w:tblW w:w="5000" w:type="pct"/>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top w:w="28" w:type="dxa"/>
          <w:left w:w="28" w:type="dxa"/>
          <w:bottom w:w="28" w:type="dxa"/>
          <w:right w:w="28" w:type="dxa"/>
        </w:tblCellMar>
        <w:tblLook w:val="0000" w:firstRow="0" w:lastRow="0" w:firstColumn="0" w:lastColumn="0" w:noHBand="0" w:noVBand="0"/>
      </w:tblPr>
      <w:tblGrid>
        <w:gridCol w:w="3568"/>
        <w:gridCol w:w="6060"/>
      </w:tblGrid>
      <w:tr w:rsidR="00A574CF" w:rsidRPr="001B1ACB" w14:paraId="7D141A98" w14:textId="77777777" w:rsidTr="00DD6EDF">
        <w:trPr>
          <w:cantSplit/>
          <w:trHeight w:val="170"/>
        </w:trPr>
        <w:tc>
          <w:tcPr>
            <w:tcW w:w="96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14:paraId="3A3ACE96" w14:textId="77777777" w:rsidR="00A574CF" w:rsidRPr="001B1ACB" w:rsidRDefault="00A574CF" w:rsidP="00CF5FF3">
            <w:pPr>
              <w:spacing w:before="20" w:after="20" w:line="240" w:lineRule="auto"/>
              <w:rPr>
                <w:rFonts w:ascii="Aaux ProMedium" w:hAnsi="Aaux ProMedium" w:cs="Arial"/>
                <w:b/>
                <w:color w:val="FFFFFF"/>
                <w:sz w:val="20"/>
                <w:szCs w:val="20"/>
              </w:rPr>
            </w:pPr>
            <w:r w:rsidRPr="001B1ACB">
              <w:rPr>
                <w:rFonts w:ascii="Aaux ProMedium" w:hAnsi="Aaux ProMedium" w:cs="Arial"/>
                <w:b/>
                <w:bCs/>
                <w:color w:val="FFFFFF"/>
                <w:spacing w:val="1"/>
                <w:position w:val="1"/>
                <w:sz w:val="20"/>
                <w:szCs w:val="20"/>
              </w:rPr>
              <w:t>Denetleme Heyeti</w:t>
            </w:r>
          </w:p>
        </w:tc>
      </w:tr>
      <w:tr w:rsidR="00A574CF" w:rsidRPr="001B1ACB" w14:paraId="3419ACAE" w14:textId="77777777" w:rsidTr="00DD6EDF">
        <w:trPr>
          <w:cantSplit/>
          <w:trHeight w:val="170"/>
        </w:trPr>
        <w:tc>
          <w:tcPr>
            <w:tcW w:w="3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074D2BB7" w14:textId="77777777" w:rsidR="00A574CF" w:rsidRPr="001B1ACB" w:rsidRDefault="00A574CF" w:rsidP="00CF5FF3">
            <w:pPr>
              <w:widowControl w:val="0"/>
              <w:autoSpaceDE w:val="0"/>
              <w:autoSpaceDN w:val="0"/>
              <w:adjustRightInd w:val="0"/>
              <w:spacing w:before="20" w:after="20" w:line="240" w:lineRule="auto"/>
              <w:jc w:val="center"/>
              <w:rPr>
                <w:rFonts w:ascii="Aaux ProMedium" w:hAnsi="Aaux ProMedium" w:cs="Arial"/>
                <w:bCs/>
                <w:spacing w:val="1"/>
                <w:position w:val="1"/>
                <w:sz w:val="20"/>
                <w:szCs w:val="20"/>
              </w:rPr>
            </w:pPr>
            <w:r w:rsidRPr="001B1ACB">
              <w:rPr>
                <w:rFonts w:ascii="Aaux ProMedium" w:hAnsi="Aaux ProMedium" w:cs="Arial"/>
                <w:bCs/>
                <w:spacing w:val="1"/>
                <w:position w:val="1"/>
                <w:sz w:val="20"/>
                <w:szCs w:val="20"/>
              </w:rPr>
              <w:t>Unvan</w:t>
            </w:r>
          </w:p>
        </w:tc>
        <w:tc>
          <w:tcPr>
            <w:tcW w:w="6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3692AD93" w14:textId="77777777" w:rsidR="00A574CF" w:rsidRPr="001B1ACB" w:rsidRDefault="00A574CF" w:rsidP="00CF5FF3">
            <w:pPr>
              <w:widowControl w:val="0"/>
              <w:autoSpaceDE w:val="0"/>
              <w:autoSpaceDN w:val="0"/>
              <w:adjustRightInd w:val="0"/>
              <w:spacing w:before="20" w:after="20" w:line="240" w:lineRule="auto"/>
              <w:jc w:val="center"/>
              <w:rPr>
                <w:rFonts w:ascii="Aaux ProMedium" w:hAnsi="Aaux ProMedium" w:cs="Arial"/>
                <w:bCs/>
                <w:spacing w:val="1"/>
                <w:position w:val="1"/>
                <w:sz w:val="20"/>
                <w:szCs w:val="20"/>
              </w:rPr>
            </w:pPr>
            <w:r w:rsidRPr="001B1ACB">
              <w:rPr>
                <w:rFonts w:ascii="Aaux ProMedium" w:hAnsi="Aaux ProMedium" w:cs="Arial"/>
                <w:bCs/>
                <w:spacing w:val="1"/>
                <w:position w:val="1"/>
                <w:sz w:val="20"/>
                <w:szCs w:val="20"/>
              </w:rPr>
              <w:t>Adı Soyadı</w:t>
            </w:r>
          </w:p>
        </w:tc>
      </w:tr>
      <w:tr w:rsidR="00A574CF" w:rsidRPr="001B1ACB" w14:paraId="08539A1D" w14:textId="77777777" w:rsidTr="00DD6EDF">
        <w:trPr>
          <w:cantSplit/>
          <w:trHeight w:val="170"/>
        </w:trPr>
        <w:tc>
          <w:tcPr>
            <w:tcW w:w="3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5802659A" w14:textId="77777777" w:rsidR="00A574CF" w:rsidRPr="001B1ACB" w:rsidRDefault="00A574CF"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6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6F00AF57" w14:textId="77777777" w:rsidR="00F30583" w:rsidRPr="001B1ACB" w:rsidRDefault="00F30583"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A5408C" w:rsidRPr="001B1ACB" w14:paraId="33645EE3" w14:textId="77777777" w:rsidTr="00802755">
        <w:trPr>
          <w:cantSplit/>
          <w:trHeight w:val="170"/>
        </w:trPr>
        <w:tc>
          <w:tcPr>
            <w:tcW w:w="3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607F1A26" w14:textId="77777777" w:rsidR="00A5408C" w:rsidRPr="001B1ACB" w:rsidRDefault="00A5408C" w:rsidP="00802755">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6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071B0A3C" w14:textId="77777777" w:rsidR="00A5408C" w:rsidRPr="001B1ACB" w:rsidRDefault="00A5408C" w:rsidP="00802755">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DD6EDF" w:rsidRPr="001B1ACB" w14:paraId="3C79263C" w14:textId="77777777" w:rsidTr="00DD6EDF">
        <w:trPr>
          <w:cantSplit/>
          <w:trHeight w:val="170"/>
        </w:trPr>
        <w:tc>
          <w:tcPr>
            <w:tcW w:w="3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0A4C079B" w14:textId="77777777" w:rsidR="00DD6EDF" w:rsidRPr="001B1ACB" w:rsidRDefault="00DD6EDF"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6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21CC7A36" w14:textId="77777777" w:rsidR="00DD6EDF" w:rsidRPr="001B1ACB" w:rsidRDefault="00DD6EDF"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A574CF" w:rsidRPr="001B1ACB" w14:paraId="506BC5CE" w14:textId="77777777" w:rsidTr="00DD6EDF">
        <w:trPr>
          <w:cantSplit/>
          <w:trHeight w:val="170"/>
        </w:trPr>
        <w:tc>
          <w:tcPr>
            <w:tcW w:w="3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0EBCA39E" w14:textId="77777777" w:rsidR="00A574CF" w:rsidRPr="001B1ACB" w:rsidRDefault="00A574CF"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6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75DD9360" w14:textId="77777777" w:rsidR="00A574CF" w:rsidRPr="001B1ACB" w:rsidRDefault="00A574CF"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bl>
    <w:p w14:paraId="51905A75" w14:textId="77777777" w:rsidR="00060DC6" w:rsidRPr="001B1ACB" w:rsidRDefault="00060DC6" w:rsidP="00CF5FF3">
      <w:pPr>
        <w:spacing w:before="20" w:after="20" w:line="240" w:lineRule="auto"/>
        <w:rPr>
          <w:rFonts w:ascii="Aaux ProMedium" w:hAnsi="Aaux ProMedium" w:cs="Arial"/>
          <w:sz w:val="20"/>
          <w:szCs w:val="20"/>
        </w:rPr>
      </w:pPr>
    </w:p>
    <w:tbl>
      <w:tblPr>
        <w:tblW w:w="5000" w:type="pct"/>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top w:w="28" w:type="dxa"/>
          <w:left w:w="28" w:type="dxa"/>
          <w:bottom w:w="28" w:type="dxa"/>
          <w:right w:w="28" w:type="dxa"/>
        </w:tblCellMar>
        <w:tblLook w:val="0000" w:firstRow="0" w:lastRow="0" w:firstColumn="0" w:lastColumn="0" w:noHBand="0" w:noVBand="0"/>
      </w:tblPr>
      <w:tblGrid>
        <w:gridCol w:w="1760"/>
        <w:gridCol w:w="5418"/>
        <w:gridCol w:w="2450"/>
      </w:tblGrid>
      <w:tr w:rsidR="00060DC6" w:rsidRPr="001B1ACB" w14:paraId="5FEB0166" w14:textId="77777777" w:rsidTr="00CF5FF3">
        <w:trPr>
          <w:cantSplit/>
          <w:trHeight w:val="170"/>
        </w:trPr>
        <w:tc>
          <w:tcPr>
            <w:tcW w:w="96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14:paraId="3D32C637" w14:textId="64C9AEA4" w:rsidR="00060DC6" w:rsidRPr="001B1ACB" w:rsidRDefault="00060DC6" w:rsidP="00085A47">
            <w:pPr>
              <w:spacing w:before="20" w:after="20" w:line="240" w:lineRule="auto"/>
              <w:rPr>
                <w:rFonts w:ascii="Aaux ProMedium" w:hAnsi="Aaux ProMedium" w:cs="Arial"/>
                <w:b/>
                <w:color w:val="FFFFFF"/>
                <w:sz w:val="20"/>
                <w:szCs w:val="20"/>
              </w:rPr>
            </w:pPr>
            <w:r w:rsidRPr="001B1ACB">
              <w:rPr>
                <w:rFonts w:ascii="Aaux ProMedium" w:hAnsi="Aaux ProMedium" w:cs="Arial"/>
                <w:b/>
                <w:bCs/>
                <w:color w:val="FFFFFF"/>
                <w:spacing w:val="1"/>
                <w:position w:val="1"/>
                <w:sz w:val="20"/>
                <w:szCs w:val="20"/>
              </w:rPr>
              <w:t>SHT-</w:t>
            </w:r>
            <w:r w:rsidR="00085A47">
              <w:rPr>
                <w:rFonts w:ascii="Aaux ProMedium" w:hAnsi="Aaux ProMedium" w:cs="Arial"/>
                <w:b/>
                <w:bCs/>
                <w:color w:val="FFFFFF"/>
                <w:spacing w:val="1"/>
                <w:position w:val="1"/>
                <w:sz w:val="20"/>
                <w:szCs w:val="20"/>
              </w:rPr>
              <w:t>CAM</w:t>
            </w:r>
            <w:r w:rsidRPr="001B1ACB">
              <w:rPr>
                <w:rFonts w:ascii="Aaux ProMedium" w:hAnsi="Aaux ProMedium" w:cs="Arial"/>
                <w:b/>
                <w:bCs/>
                <w:color w:val="FFFFFF"/>
                <w:spacing w:val="1"/>
                <w:position w:val="1"/>
                <w:sz w:val="20"/>
                <w:szCs w:val="20"/>
              </w:rPr>
              <w:t xml:space="preserve"> Tablo-50 M.B.704 (c) Kapsamında Gözden Geçirilen Hava Araçları</w:t>
            </w:r>
          </w:p>
        </w:tc>
      </w:tr>
      <w:tr w:rsidR="00060DC6" w:rsidRPr="001B1ACB" w14:paraId="301BC135" w14:textId="77777777" w:rsidTr="00CF5FF3">
        <w:trPr>
          <w:cantSplit/>
          <w:trHeight w:val="170"/>
        </w:trPr>
        <w:tc>
          <w:tcPr>
            <w:tcW w:w="96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14:paraId="55A18297" w14:textId="77777777" w:rsidR="00060DC6" w:rsidRPr="001B1ACB" w:rsidRDefault="00060DC6" w:rsidP="00CF5FF3">
            <w:pPr>
              <w:spacing w:before="20" w:after="20" w:line="240" w:lineRule="auto"/>
              <w:rPr>
                <w:rFonts w:ascii="Aaux ProMedium" w:hAnsi="Aaux ProMedium" w:cs="Arial"/>
                <w:bCs/>
                <w:i/>
                <w:color w:val="FFFFFF"/>
                <w:spacing w:val="1"/>
                <w:position w:val="1"/>
                <w:sz w:val="20"/>
                <w:szCs w:val="20"/>
              </w:rPr>
            </w:pPr>
            <w:r w:rsidRPr="001B1ACB">
              <w:rPr>
                <w:rFonts w:ascii="Aaux ProMedium" w:hAnsi="Aaux ProMedium" w:cs="Arial"/>
                <w:bCs/>
                <w:i/>
                <w:color w:val="FFFFFF"/>
                <w:spacing w:val="1"/>
                <w:position w:val="1"/>
                <w:sz w:val="20"/>
                <w:szCs w:val="20"/>
              </w:rPr>
              <w:t xml:space="preserve">*Not: Denetim esnasında </w:t>
            </w:r>
            <w:r w:rsidR="00F06820" w:rsidRPr="001B1ACB">
              <w:rPr>
                <w:rFonts w:ascii="Aaux ProMedium" w:hAnsi="Aaux ProMedium" w:cs="Arial"/>
                <w:bCs/>
                <w:i/>
                <w:color w:val="FFFFFF"/>
                <w:spacing w:val="1"/>
                <w:position w:val="1"/>
                <w:sz w:val="20"/>
                <w:szCs w:val="20"/>
              </w:rPr>
              <w:t xml:space="preserve">SYK/CAMO tarafından yönetilen </w:t>
            </w:r>
            <w:r w:rsidRPr="001B1ACB">
              <w:rPr>
                <w:rFonts w:ascii="Aaux ProMedium" w:hAnsi="Aaux ProMedium" w:cs="Arial"/>
                <w:bCs/>
                <w:i/>
                <w:color w:val="FFFFFF"/>
                <w:spacing w:val="1"/>
                <w:position w:val="1"/>
                <w:sz w:val="20"/>
                <w:szCs w:val="20"/>
              </w:rPr>
              <w:t xml:space="preserve">en az bir tip hava aracının AD durumu, bakım takibi, modifikasyon durumu, ertelenmiş arızaların durumu, vb. </w:t>
            </w:r>
            <w:r w:rsidR="00F06820" w:rsidRPr="001B1ACB">
              <w:rPr>
                <w:rFonts w:ascii="Aaux ProMedium" w:hAnsi="Aaux ProMedium" w:cs="Arial"/>
                <w:bCs/>
                <w:i/>
                <w:color w:val="FFFFFF"/>
                <w:spacing w:val="1"/>
                <w:position w:val="1"/>
                <w:sz w:val="20"/>
                <w:szCs w:val="20"/>
              </w:rPr>
              <w:t>hususların gözden geçirilerek ilgili hava aracı bilgilerinin bu tabloya yazılması gerekmektedir.</w:t>
            </w:r>
          </w:p>
        </w:tc>
      </w:tr>
      <w:tr w:rsidR="00F06820" w:rsidRPr="001B1ACB" w14:paraId="7ED2F0A3" w14:textId="77777777" w:rsidTr="00CF5FF3">
        <w:trPr>
          <w:cantSplit/>
          <w:trHeight w:val="170"/>
        </w:trPr>
        <w:tc>
          <w:tcPr>
            <w:tcW w:w="1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33CFECBD" w14:textId="77777777" w:rsidR="00F06820" w:rsidRPr="001B1ACB" w:rsidRDefault="00F06820" w:rsidP="00CF5FF3">
            <w:pPr>
              <w:widowControl w:val="0"/>
              <w:autoSpaceDE w:val="0"/>
              <w:autoSpaceDN w:val="0"/>
              <w:adjustRightInd w:val="0"/>
              <w:spacing w:before="20" w:after="20" w:line="240" w:lineRule="auto"/>
              <w:jc w:val="center"/>
              <w:rPr>
                <w:rFonts w:ascii="Aaux ProMedium" w:hAnsi="Aaux ProMedium" w:cs="Arial"/>
                <w:bCs/>
                <w:spacing w:val="1"/>
                <w:position w:val="1"/>
                <w:sz w:val="20"/>
                <w:szCs w:val="20"/>
              </w:rPr>
            </w:pPr>
            <w:r w:rsidRPr="001B1ACB">
              <w:rPr>
                <w:rFonts w:ascii="Aaux ProMedium" w:hAnsi="Aaux ProMedium" w:cs="Arial"/>
                <w:bCs/>
                <w:spacing w:val="1"/>
                <w:position w:val="1"/>
                <w:sz w:val="20"/>
                <w:szCs w:val="20"/>
              </w:rPr>
              <w:t>Tescil İşareti</w:t>
            </w:r>
          </w:p>
        </w:tc>
        <w:tc>
          <w:tcPr>
            <w:tcW w:w="5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4AB9EA5F" w14:textId="77777777" w:rsidR="00F06820" w:rsidRPr="001B1ACB" w:rsidRDefault="00F06820" w:rsidP="00CF5FF3">
            <w:pPr>
              <w:widowControl w:val="0"/>
              <w:autoSpaceDE w:val="0"/>
              <w:autoSpaceDN w:val="0"/>
              <w:adjustRightInd w:val="0"/>
              <w:spacing w:before="20" w:after="20" w:line="240" w:lineRule="auto"/>
              <w:jc w:val="center"/>
              <w:rPr>
                <w:rFonts w:ascii="Aaux ProMedium" w:hAnsi="Aaux ProMedium" w:cs="Arial"/>
                <w:bCs/>
                <w:spacing w:val="1"/>
                <w:position w:val="1"/>
                <w:sz w:val="20"/>
                <w:szCs w:val="20"/>
              </w:rPr>
            </w:pPr>
            <w:r w:rsidRPr="001B1ACB">
              <w:rPr>
                <w:rFonts w:ascii="Aaux ProMedium" w:hAnsi="Aaux ProMedium" w:cs="Arial"/>
                <w:bCs/>
                <w:spacing w:val="1"/>
                <w:position w:val="1"/>
                <w:sz w:val="20"/>
                <w:szCs w:val="20"/>
              </w:rPr>
              <w:t>Üreticisi – Tipi/Modeli</w:t>
            </w:r>
          </w:p>
        </w:tc>
        <w:tc>
          <w:tcPr>
            <w:tcW w:w="2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596124F0" w14:textId="77777777" w:rsidR="00F06820" w:rsidRPr="001B1ACB" w:rsidRDefault="00F06820" w:rsidP="00CF5FF3">
            <w:pPr>
              <w:widowControl w:val="0"/>
              <w:autoSpaceDE w:val="0"/>
              <w:autoSpaceDN w:val="0"/>
              <w:adjustRightInd w:val="0"/>
              <w:spacing w:before="20" w:after="20" w:line="240" w:lineRule="auto"/>
              <w:jc w:val="center"/>
              <w:rPr>
                <w:rFonts w:ascii="Aaux ProMedium" w:hAnsi="Aaux ProMedium" w:cs="Arial"/>
                <w:bCs/>
                <w:spacing w:val="1"/>
                <w:position w:val="1"/>
                <w:sz w:val="20"/>
                <w:szCs w:val="20"/>
              </w:rPr>
            </w:pPr>
            <w:r w:rsidRPr="001B1ACB">
              <w:rPr>
                <w:rFonts w:ascii="Aaux ProMedium" w:hAnsi="Aaux ProMedium" w:cs="Arial"/>
                <w:bCs/>
                <w:spacing w:val="1"/>
                <w:position w:val="1"/>
                <w:sz w:val="20"/>
                <w:szCs w:val="20"/>
              </w:rPr>
              <w:t>Son Uçuşa Elverişlilik Gözden Geçirme Tarihi</w:t>
            </w:r>
          </w:p>
        </w:tc>
      </w:tr>
      <w:tr w:rsidR="00F06820" w:rsidRPr="001B1ACB" w14:paraId="42B2CA5E" w14:textId="77777777" w:rsidTr="00CF5FF3">
        <w:trPr>
          <w:cantSplit/>
          <w:trHeight w:val="170"/>
        </w:trPr>
        <w:tc>
          <w:tcPr>
            <w:tcW w:w="1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7D669B2A" w14:textId="77777777" w:rsidR="00F06820" w:rsidRPr="001B1ACB" w:rsidRDefault="00F06820"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5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645BA77F" w14:textId="77777777" w:rsidR="00F06820" w:rsidRPr="001B1ACB" w:rsidRDefault="00F06820"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2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B359C1D" w14:textId="77777777" w:rsidR="00F06820" w:rsidRPr="001B1ACB" w:rsidRDefault="00F06820"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F06820" w:rsidRPr="001B1ACB" w14:paraId="1E13DB8E" w14:textId="77777777" w:rsidTr="00CF5FF3">
        <w:trPr>
          <w:cantSplit/>
          <w:trHeight w:val="170"/>
        </w:trPr>
        <w:tc>
          <w:tcPr>
            <w:tcW w:w="1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600A5D13" w14:textId="77777777" w:rsidR="00F06820" w:rsidRPr="001B1ACB" w:rsidRDefault="00F06820"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5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08A19572" w14:textId="77777777" w:rsidR="00F06820" w:rsidRPr="001B1ACB" w:rsidRDefault="00F06820"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2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9EEED56" w14:textId="77777777" w:rsidR="00F06820" w:rsidRPr="001B1ACB" w:rsidRDefault="00F06820"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F06820" w:rsidRPr="001B1ACB" w14:paraId="52ABB285" w14:textId="77777777" w:rsidTr="00CF5FF3">
        <w:trPr>
          <w:cantSplit/>
          <w:trHeight w:val="170"/>
        </w:trPr>
        <w:tc>
          <w:tcPr>
            <w:tcW w:w="1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7ADA8BDB" w14:textId="77777777" w:rsidR="00F06820" w:rsidRPr="001B1ACB" w:rsidRDefault="00F06820"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5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2D345662" w14:textId="77777777" w:rsidR="00F06820" w:rsidRPr="001B1ACB" w:rsidRDefault="00F06820"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2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BE2B0F6" w14:textId="77777777" w:rsidR="00F06820" w:rsidRPr="001B1ACB" w:rsidRDefault="00F06820"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EF37D7" w:rsidRPr="001B1ACB" w14:paraId="10BD2CB0" w14:textId="77777777" w:rsidTr="00CF5FF3">
        <w:trPr>
          <w:cantSplit/>
          <w:trHeight w:val="170"/>
        </w:trPr>
        <w:tc>
          <w:tcPr>
            <w:tcW w:w="1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1FEC7A66" w14:textId="77777777" w:rsidR="00EF37D7" w:rsidRPr="001B1ACB" w:rsidRDefault="00EF37D7"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5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4E206BFA" w14:textId="77777777" w:rsidR="00EF37D7" w:rsidRPr="001B1ACB" w:rsidRDefault="00EF37D7"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2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CDB3641" w14:textId="77777777" w:rsidR="00EF37D7" w:rsidRPr="001B1ACB" w:rsidRDefault="00EF37D7"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EF37D7" w:rsidRPr="001B1ACB" w14:paraId="2C4C303B" w14:textId="77777777" w:rsidTr="00CF5FF3">
        <w:trPr>
          <w:cantSplit/>
          <w:trHeight w:val="170"/>
        </w:trPr>
        <w:tc>
          <w:tcPr>
            <w:tcW w:w="1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446823F2" w14:textId="77777777" w:rsidR="00EF37D7" w:rsidRPr="001B1ACB" w:rsidRDefault="00EF37D7"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5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6A37C3BE" w14:textId="77777777" w:rsidR="00EF37D7" w:rsidRPr="001B1ACB" w:rsidRDefault="00EF37D7"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2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85D3F24" w14:textId="77777777" w:rsidR="00EF37D7" w:rsidRPr="001B1ACB" w:rsidRDefault="00EF37D7"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bl>
    <w:p w14:paraId="01E30D7F" w14:textId="77777777" w:rsidR="00060DC6" w:rsidRPr="001B1ACB" w:rsidRDefault="00060DC6" w:rsidP="00CF5FF3">
      <w:pPr>
        <w:spacing w:before="20" w:after="20" w:line="240" w:lineRule="auto"/>
        <w:rPr>
          <w:rFonts w:ascii="Aaux ProMedium" w:hAnsi="Aaux ProMedium" w:cs="Arial"/>
          <w:sz w:val="20"/>
          <w:szCs w:val="20"/>
        </w:rPr>
      </w:pPr>
    </w:p>
    <w:p w14:paraId="7E896E3D" w14:textId="77777777" w:rsidR="00A94ABC" w:rsidRPr="001B1ACB" w:rsidRDefault="00A94ABC" w:rsidP="00CF5FF3">
      <w:pPr>
        <w:pBdr>
          <w:bottom w:val="single" w:sz="2" w:space="1" w:color="A6A6A6" w:themeColor="background1" w:themeShade="A6"/>
        </w:pBdr>
        <w:spacing w:before="20" w:after="20" w:line="240" w:lineRule="auto"/>
        <w:rPr>
          <w:rFonts w:ascii="Aaux ProMedium" w:hAnsi="Aaux ProMedium" w:cs="Arial"/>
          <w:b/>
          <w:sz w:val="20"/>
          <w:szCs w:val="20"/>
        </w:rPr>
      </w:pPr>
      <w:r w:rsidRPr="001B1ACB">
        <w:rPr>
          <w:rFonts w:ascii="Aaux ProMedium" w:hAnsi="Aaux ProMedium" w:cs="Arial"/>
          <w:b/>
          <w:sz w:val="20"/>
          <w:szCs w:val="20"/>
        </w:rPr>
        <w:t>Kontrol listesinde kullanılan kısaltmalar:</w:t>
      </w:r>
    </w:p>
    <w:p w14:paraId="795727B3" w14:textId="7AFC79CD" w:rsidR="00A94ABC" w:rsidRPr="001B1ACB" w:rsidRDefault="00A94ABC" w:rsidP="00CF5FF3">
      <w:pPr>
        <w:spacing w:before="20" w:after="20" w:line="240" w:lineRule="auto"/>
        <w:rPr>
          <w:rFonts w:ascii="Aaux ProMedium" w:hAnsi="Aaux ProMedium" w:cs="Arial"/>
          <w:sz w:val="20"/>
          <w:szCs w:val="20"/>
        </w:rPr>
      </w:pPr>
      <w:r w:rsidRPr="001B1ACB">
        <w:rPr>
          <w:rFonts w:ascii="Aaux ProMedium" w:hAnsi="Aaux ProMedium" w:cs="Arial"/>
          <w:sz w:val="20"/>
          <w:szCs w:val="20"/>
        </w:rPr>
        <w:t>N/A: Uygulana</w:t>
      </w:r>
      <w:r w:rsidR="00BD462A">
        <w:rPr>
          <w:rFonts w:ascii="Aaux ProMedium" w:hAnsi="Aaux ProMedium" w:cs="Arial"/>
          <w:sz w:val="20"/>
          <w:szCs w:val="20"/>
        </w:rPr>
        <w:t>maz</w:t>
      </w:r>
      <w:r w:rsidR="00DD6EDF" w:rsidRPr="001B1ACB">
        <w:rPr>
          <w:rFonts w:ascii="Aaux ProMedium" w:hAnsi="Aaux ProMedium" w:cs="Arial"/>
          <w:sz w:val="20"/>
          <w:szCs w:val="20"/>
        </w:rPr>
        <w:tab/>
      </w:r>
      <w:r w:rsidR="00DD6EDF" w:rsidRPr="001B1ACB">
        <w:rPr>
          <w:rFonts w:ascii="Aaux ProMedium" w:hAnsi="Aaux ProMedium" w:cs="Arial"/>
          <w:sz w:val="20"/>
          <w:szCs w:val="20"/>
        </w:rPr>
        <w:tab/>
      </w:r>
      <w:r w:rsidR="00D26D69" w:rsidRPr="001B1ACB">
        <w:rPr>
          <w:rFonts w:ascii="Aaux ProMedium" w:hAnsi="Aaux ProMedium" w:cs="Arial"/>
          <w:sz w:val="20"/>
          <w:szCs w:val="20"/>
        </w:rPr>
        <w:tab/>
      </w:r>
      <w:bookmarkStart w:id="0" w:name="_GoBack"/>
      <w:bookmarkEnd w:id="0"/>
      <w:r w:rsidR="00D26D69" w:rsidRPr="001B1ACB">
        <w:rPr>
          <w:rFonts w:ascii="Aaux ProMedium" w:hAnsi="Aaux ProMedium" w:cs="Arial"/>
          <w:sz w:val="20"/>
          <w:szCs w:val="20"/>
        </w:rPr>
        <w:tab/>
      </w:r>
      <w:r w:rsidR="00DD6EDF" w:rsidRPr="001B1ACB">
        <w:rPr>
          <w:rFonts w:ascii="Aaux ProMedium" w:hAnsi="Aaux ProMedium" w:cs="Arial"/>
          <w:sz w:val="20"/>
          <w:szCs w:val="20"/>
        </w:rPr>
        <w:tab/>
      </w:r>
      <w:r w:rsidR="00D26D69" w:rsidRPr="001B1ACB">
        <w:rPr>
          <w:rFonts w:ascii="Aaux ProMedium" w:hAnsi="Aaux ProMedium" w:cs="Arial"/>
          <w:sz w:val="20"/>
          <w:szCs w:val="20"/>
        </w:rPr>
        <w:t xml:space="preserve">N/R: </w:t>
      </w:r>
      <w:r w:rsidR="00BD462A">
        <w:rPr>
          <w:rFonts w:ascii="Aaux ProMedium" w:hAnsi="Aaux ProMedium" w:cs="Arial"/>
          <w:sz w:val="20"/>
          <w:szCs w:val="20"/>
        </w:rPr>
        <w:t>İncelenmedi</w:t>
      </w:r>
    </w:p>
    <w:p w14:paraId="167A01CE" w14:textId="3908C439" w:rsidR="00A94ABC" w:rsidRPr="001B1ACB" w:rsidRDefault="00A94ABC" w:rsidP="00CF5FF3">
      <w:pPr>
        <w:spacing w:before="20" w:after="20" w:line="240" w:lineRule="auto"/>
        <w:rPr>
          <w:rFonts w:ascii="Aaux ProMedium" w:hAnsi="Aaux ProMedium" w:cs="Arial"/>
          <w:sz w:val="20"/>
          <w:szCs w:val="20"/>
        </w:rPr>
      </w:pPr>
      <w:r w:rsidRPr="001B1ACB">
        <w:rPr>
          <w:rFonts w:ascii="Aaux ProMedium" w:hAnsi="Aaux ProMedium" w:cs="Arial"/>
          <w:sz w:val="20"/>
          <w:szCs w:val="20"/>
        </w:rPr>
        <w:t>U: Uygun</w:t>
      </w:r>
      <w:r w:rsidRPr="001B1ACB">
        <w:rPr>
          <w:rFonts w:ascii="Aaux ProMedium" w:hAnsi="Aaux ProMedium" w:cs="Arial"/>
          <w:sz w:val="20"/>
          <w:szCs w:val="20"/>
        </w:rPr>
        <w:tab/>
      </w:r>
      <w:r w:rsidR="00DD6EDF" w:rsidRPr="001B1ACB">
        <w:rPr>
          <w:rFonts w:ascii="Aaux ProMedium" w:hAnsi="Aaux ProMedium" w:cs="Arial"/>
          <w:sz w:val="20"/>
          <w:szCs w:val="20"/>
        </w:rPr>
        <w:tab/>
      </w:r>
      <w:r w:rsidR="00DD6EDF" w:rsidRPr="001B1ACB">
        <w:rPr>
          <w:rFonts w:ascii="Aaux ProMedium" w:hAnsi="Aaux ProMedium" w:cs="Arial"/>
          <w:sz w:val="20"/>
          <w:szCs w:val="20"/>
        </w:rPr>
        <w:tab/>
      </w:r>
      <w:r w:rsidR="00D26D69" w:rsidRPr="001B1ACB">
        <w:rPr>
          <w:rFonts w:ascii="Aaux ProMedium" w:hAnsi="Aaux ProMedium" w:cs="Arial"/>
          <w:sz w:val="20"/>
          <w:szCs w:val="20"/>
        </w:rPr>
        <w:tab/>
      </w:r>
      <w:r w:rsidR="00D26D69" w:rsidRPr="001B1ACB">
        <w:rPr>
          <w:rFonts w:ascii="Aaux ProMedium" w:hAnsi="Aaux ProMedium" w:cs="Arial"/>
          <w:sz w:val="20"/>
          <w:szCs w:val="20"/>
        </w:rPr>
        <w:tab/>
      </w:r>
      <w:r w:rsidR="00D26D69" w:rsidRPr="001B1ACB">
        <w:rPr>
          <w:rFonts w:ascii="Aaux ProMedium" w:hAnsi="Aaux ProMedium" w:cs="Arial"/>
          <w:sz w:val="20"/>
          <w:szCs w:val="20"/>
        </w:rPr>
        <w:tab/>
      </w:r>
      <w:r w:rsidR="00DD6EDF" w:rsidRPr="001B1ACB">
        <w:rPr>
          <w:rFonts w:ascii="Aaux ProMedium" w:hAnsi="Aaux ProMedium" w:cs="Arial"/>
          <w:sz w:val="20"/>
          <w:szCs w:val="20"/>
        </w:rPr>
        <w:tab/>
        <w:t>U</w:t>
      </w:r>
      <w:r w:rsidR="00902B2E" w:rsidRPr="001B1ACB">
        <w:rPr>
          <w:rFonts w:ascii="Aaux ProMedium" w:hAnsi="Aaux ProMedium" w:cs="Arial"/>
          <w:sz w:val="20"/>
          <w:szCs w:val="20"/>
        </w:rPr>
        <w:t>/</w:t>
      </w:r>
      <w:r w:rsidR="00DD6EDF" w:rsidRPr="001B1ACB">
        <w:rPr>
          <w:rFonts w:ascii="Aaux ProMedium" w:hAnsi="Aaux ProMedium" w:cs="Arial"/>
          <w:sz w:val="20"/>
          <w:szCs w:val="20"/>
        </w:rPr>
        <w:t xml:space="preserve">D: Uygun </w:t>
      </w:r>
      <w:r w:rsidR="00902B2E" w:rsidRPr="001B1ACB">
        <w:rPr>
          <w:rFonts w:ascii="Aaux ProMedium" w:hAnsi="Aaux ProMedium" w:cs="Arial"/>
          <w:sz w:val="20"/>
          <w:szCs w:val="20"/>
        </w:rPr>
        <w:t>D</w:t>
      </w:r>
      <w:r w:rsidR="00DD6EDF" w:rsidRPr="001B1ACB">
        <w:rPr>
          <w:rFonts w:ascii="Aaux ProMedium" w:hAnsi="Aaux ProMedium" w:cs="Arial"/>
          <w:sz w:val="20"/>
          <w:szCs w:val="20"/>
        </w:rPr>
        <w:t>eğil</w:t>
      </w:r>
      <w:r w:rsidR="00BD462A" w:rsidRPr="001B1ACB">
        <w:rPr>
          <w:rFonts w:ascii="Aaux ProMedium" w:hAnsi="Aaux ProMedium" w:cs="Arial"/>
          <w:sz w:val="20"/>
          <w:szCs w:val="20"/>
        </w:rPr>
        <w:tab/>
      </w:r>
      <w:r w:rsidR="00BD462A" w:rsidRPr="001B1ACB">
        <w:rPr>
          <w:rFonts w:ascii="Aaux ProMedium" w:hAnsi="Aaux ProMedium" w:cs="Arial"/>
          <w:sz w:val="20"/>
          <w:szCs w:val="20"/>
        </w:rPr>
        <w:tab/>
      </w:r>
      <w:r w:rsidR="00BD462A" w:rsidRPr="001B1ACB">
        <w:rPr>
          <w:rFonts w:ascii="Aaux ProMedium" w:hAnsi="Aaux ProMedium" w:cs="Arial"/>
          <w:sz w:val="20"/>
          <w:szCs w:val="20"/>
        </w:rPr>
        <w:tab/>
      </w:r>
      <w:r w:rsidR="00BD462A" w:rsidRPr="001B1ACB">
        <w:rPr>
          <w:rFonts w:ascii="Aaux ProMedium" w:hAnsi="Aaux ProMedium" w:cs="Arial"/>
          <w:sz w:val="20"/>
          <w:szCs w:val="20"/>
        </w:rPr>
        <w:tab/>
      </w:r>
      <w:r w:rsidR="00BD462A" w:rsidRPr="001B1ACB">
        <w:rPr>
          <w:rFonts w:ascii="Aaux ProMedium" w:hAnsi="Aaux ProMedium" w:cs="Arial"/>
          <w:sz w:val="20"/>
          <w:szCs w:val="20"/>
        </w:rPr>
        <w:tab/>
      </w:r>
      <w:r w:rsidR="00BD462A" w:rsidRPr="001B1ACB">
        <w:rPr>
          <w:rFonts w:ascii="Aaux ProMedium" w:hAnsi="Aaux ProMedium" w:cs="Arial"/>
          <w:sz w:val="20"/>
          <w:szCs w:val="20"/>
        </w:rPr>
        <w:tab/>
      </w:r>
      <w:r w:rsidRPr="001B1ACB">
        <w:rPr>
          <w:rFonts w:ascii="Aaux ProMedium" w:hAnsi="Aaux ProMedium" w:cs="Arial"/>
          <w:sz w:val="20"/>
          <w:szCs w:val="20"/>
        </w:rPr>
        <w:t>B</w:t>
      </w:r>
      <w:r w:rsidR="00902B2E" w:rsidRPr="001B1ACB">
        <w:rPr>
          <w:rFonts w:ascii="Aaux ProMedium" w:hAnsi="Aaux ProMedium" w:cs="Arial"/>
          <w:sz w:val="20"/>
          <w:szCs w:val="20"/>
        </w:rPr>
        <w:t>/</w:t>
      </w:r>
      <w:r w:rsidRPr="001B1ACB">
        <w:rPr>
          <w:rFonts w:ascii="Aaux ProMedium" w:hAnsi="Aaux ProMedium" w:cs="Arial"/>
          <w:sz w:val="20"/>
          <w:szCs w:val="20"/>
        </w:rPr>
        <w:t xml:space="preserve">S: Bulgu </w:t>
      </w:r>
      <w:r w:rsidR="00902B2E" w:rsidRPr="001B1ACB">
        <w:rPr>
          <w:rFonts w:ascii="Aaux ProMedium" w:hAnsi="Aaux ProMedium" w:cs="Arial"/>
          <w:sz w:val="20"/>
          <w:szCs w:val="20"/>
        </w:rPr>
        <w:t>S</w:t>
      </w:r>
      <w:r w:rsidRPr="001B1ACB">
        <w:rPr>
          <w:rFonts w:ascii="Aaux ProMedium" w:hAnsi="Aaux ProMedium" w:cs="Arial"/>
          <w:sz w:val="20"/>
          <w:szCs w:val="20"/>
        </w:rPr>
        <w:t>eviyesi</w:t>
      </w:r>
    </w:p>
    <w:p w14:paraId="61A407D0" w14:textId="77777777" w:rsidR="00A94ABC" w:rsidRPr="001B1ACB" w:rsidRDefault="00A94ABC" w:rsidP="00CF5FF3">
      <w:pPr>
        <w:spacing w:before="20" w:after="20" w:line="240" w:lineRule="auto"/>
        <w:rPr>
          <w:rFonts w:ascii="Aaux ProMedium" w:hAnsi="Aaux ProMedium" w:cs="Arial"/>
          <w:sz w:val="20"/>
          <w:szCs w:val="20"/>
        </w:rPr>
      </w:pPr>
    </w:p>
    <w:p w14:paraId="6CCC9771" w14:textId="77777777" w:rsidR="00F458FC" w:rsidRPr="001B1ACB" w:rsidRDefault="00F458FC" w:rsidP="00CF5FF3">
      <w:pPr>
        <w:spacing w:before="20" w:after="20" w:line="240" w:lineRule="auto"/>
        <w:rPr>
          <w:rFonts w:ascii="Aaux ProMedium" w:hAnsi="Aaux ProMedium" w:cs="Arial"/>
          <w:sz w:val="20"/>
          <w:szCs w:val="20"/>
        </w:rPr>
        <w:sectPr w:rsidR="00F458FC" w:rsidRPr="001B1ACB" w:rsidSect="00DD6EDF">
          <w:headerReference w:type="default" r:id="rId8"/>
          <w:footerReference w:type="default" r:id="rId9"/>
          <w:pgSz w:w="11906" w:h="16838" w:code="9"/>
          <w:pgMar w:top="1418" w:right="1134" w:bottom="851" w:left="1134" w:header="567" w:footer="284" w:gutter="0"/>
          <w:cols w:space="708"/>
          <w:docGrid w:linePitch="360"/>
        </w:sectPr>
      </w:pP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4"/>
        <w:gridCol w:w="1107"/>
        <w:gridCol w:w="4280"/>
        <w:gridCol w:w="425"/>
        <w:gridCol w:w="425"/>
        <w:gridCol w:w="425"/>
        <w:gridCol w:w="427"/>
        <w:gridCol w:w="425"/>
        <w:gridCol w:w="1700"/>
      </w:tblGrid>
      <w:tr w:rsidR="00C34512" w:rsidRPr="001B1ACB" w14:paraId="4F8EB106" w14:textId="77777777" w:rsidTr="00A5408C">
        <w:trPr>
          <w:cantSplit/>
          <w:trHeight w:val="170"/>
        </w:trPr>
        <w:tc>
          <w:tcPr>
            <w:tcW w:w="424" w:type="dxa"/>
            <w:tcBorders>
              <w:top w:val="nil"/>
              <w:left w:val="nil"/>
              <w:right w:val="nil"/>
            </w:tcBorders>
            <w:shd w:val="clear" w:color="auto" w:fill="auto"/>
            <w:vAlign w:val="center"/>
          </w:tcPr>
          <w:p w14:paraId="7FDAC4EE" w14:textId="77777777" w:rsidR="00C34512" w:rsidRPr="001B1ACB" w:rsidRDefault="00C34512" w:rsidP="00CF5FF3">
            <w:pPr>
              <w:spacing w:before="20" w:after="20" w:line="240" w:lineRule="auto"/>
              <w:jc w:val="center"/>
              <w:rPr>
                <w:rFonts w:ascii="Aaux ProMedium" w:hAnsi="Aaux ProMedium" w:cs="Arial"/>
                <w:b/>
                <w:sz w:val="20"/>
                <w:szCs w:val="20"/>
              </w:rPr>
            </w:pPr>
          </w:p>
        </w:tc>
        <w:tc>
          <w:tcPr>
            <w:tcW w:w="1107" w:type="dxa"/>
            <w:tcBorders>
              <w:top w:val="nil"/>
              <w:left w:val="nil"/>
              <w:right w:val="nil"/>
            </w:tcBorders>
            <w:shd w:val="clear" w:color="auto" w:fill="auto"/>
            <w:vAlign w:val="center"/>
          </w:tcPr>
          <w:p w14:paraId="06C1DA79" w14:textId="77777777" w:rsidR="00C34512" w:rsidRPr="001B1ACB" w:rsidRDefault="00C34512" w:rsidP="00CF5FF3">
            <w:pPr>
              <w:spacing w:before="20" w:after="20" w:line="240" w:lineRule="auto"/>
              <w:jc w:val="center"/>
              <w:rPr>
                <w:rFonts w:ascii="Aaux ProMedium" w:hAnsi="Aaux ProMedium" w:cs="Arial"/>
                <w:b/>
                <w:sz w:val="20"/>
                <w:szCs w:val="20"/>
              </w:rPr>
            </w:pPr>
          </w:p>
        </w:tc>
        <w:tc>
          <w:tcPr>
            <w:tcW w:w="4280" w:type="dxa"/>
            <w:tcBorders>
              <w:top w:val="nil"/>
              <w:left w:val="nil"/>
            </w:tcBorders>
            <w:shd w:val="clear" w:color="auto" w:fill="auto"/>
            <w:vAlign w:val="center"/>
          </w:tcPr>
          <w:p w14:paraId="55E6F8BF" w14:textId="77777777" w:rsidR="00C34512" w:rsidRPr="001B1ACB" w:rsidRDefault="00C34512" w:rsidP="00CF5FF3">
            <w:pPr>
              <w:spacing w:before="20" w:after="20" w:line="240" w:lineRule="auto"/>
              <w:jc w:val="center"/>
              <w:rPr>
                <w:rFonts w:ascii="Aaux ProMedium" w:hAnsi="Aaux ProMedium" w:cs="Arial"/>
                <w:b/>
                <w:sz w:val="20"/>
                <w:szCs w:val="20"/>
              </w:rPr>
            </w:pPr>
          </w:p>
        </w:tc>
        <w:tc>
          <w:tcPr>
            <w:tcW w:w="2127" w:type="dxa"/>
            <w:gridSpan w:val="5"/>
            <w:shd w:val="clear" w:color="auto" w:fill="005CAB"/>
            <w:tcMar>
              <w:left w:w="0" w:type="dxa"/>
              <w:right w:w="0" w:type="dxa"/>
            </w:tcMar>
            <w:vAlign w:val="center"/>
          </w:tcPr>
          <w:p w14:paraId="18E19859" w14:textId="77777777" w:rsidR="00C34512" w:rsidRPr="001B1ACB" w:rsidRDefault="00C34512" w:rsidP="00CF5FF3">
            <w:pPr>
              <w:spacing w:before="20" w:after="20" w:line="240" w:lineRule="auto"/>
              <w:jc w:val="center"/>
              <w:rPr>
                <w:rFonts w:ascii="Aaux ProMedium" w:hAnsi="Aaux ProMedium" w:cs="Arial"/>
                <w:b/>
                <w:sz w:val="20"/>
                <w:szCs w:val="20"/>
              </w:rPr>
            </w:pPr>
            <w:r w:rsidRPr="001B1ACB">
              <w:rPr>
                <w:rFonts w:ascii="Aaux ProMedium" w:hAnsi="Aaux ProMedium" w:cs="Arial"/>
                <w:b/>
                <w:color w:val="FFFFFF" w:themeColor="background1"/>
                <w:sz w:val="20"/>
                <w:szCs w:val="20"/>
              </w:rPr>
              <w:t>Değerlendirme</w:t>
            </w:r>
          </w:p>
        </w:tc>
        <w:tc>
          <w:tcPr>
            <w:tcW w:w="1700" w:type="dxa"/>
            <w:tcBorders>
              <w:top w:val="nil"/>
              <w:right w:val="nil"/>
            </w:tcBorders>
            <w:shd w:val="clear" w:color="auto" w:fill="auto"/>
            <w:vAlign w:val="center"/>
          </w:tcPr>
          <w:p w14:paraId="219E4375" w14:textId="77777777" w:rsidR="00C34512" w:rsidRPr="001B1ACB" w:rsidRDefault="00C34512" w:rsidP="00CF5FF3">
            <w:pPr>
              <w:spacing w:before="20" w:after="20" w:line="240" w:lineRule="auto"/>
              <w:jc w:val="center"/>
              <w:rPr>
                <w:rFonts w:ascii="Aaux ProMedium" w:hAnsi="Aaux ProMedium" w:cs="Arial"/>
                <w:b/>
                <w:sz w:val="20"/>
                <w:szCs w:val="20"/>
              </w:rPr>
            </w:pPr>
          </w:p>
        </w:tc>
      </w:tr>
      <w:tr w:rsidR="00902B2E" w:rsidRPr="001B1ACB" w14:paraId="5B5EAA23" w14:textId="77777777" w:rsidTr="00902B2E">
        <w:trPr>
          <w:cantSplit/>
          <w:trHeight w:val="170"/>
        </w:trPr>
        <w:tc>
          <w:tcPr>
            <w:tcW w:w="424" w:type="dxa"/>
            <w:shd w:val="clear" w:color="auto" w:fill="005CAB"/>
            <w:tcMar>
              <w:left w:w="0" w:type="dxa"/>
              <w:right w:w="0" w:type="dxa"/>
            </w:tcMar>
            <w:vAlign w:val="center"/>
          </w:tcPr>
          <w:p w14:paraId="302A24FF"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w:t>
            </w:r>
          </w:p>
        </w:tc>
        <w:tc>
          <w:tcPr>
            <w:tcW w:w="1107" w:type="dxa"/>
            <w:shd w:val="clear" w:color="auto" w:fill="005CAB"/>
            <w:tcMar>
              <w:left w:w="0" w:type="dxa"/>
              <w:right w:w="0" w:type="dxa"/>
            </w:tcMar>
            <w:vAlign w:val="center"/>
          </w:tcPr>
          <w:p w14:paraId="5BDA211A"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proofErr w:type="spellStart"/>
            <w:r w:rsidRPr="00463BDE">
              <w:rPr>
                <w:rFonts w:ascii="Aaux ProMedium" w:hAnsi="Aaux ProMedium" w:cs="Arial"/>
                <w:bCs/>
                <w:color w:val="FFFFFF" w:themeColor="background1"/>
                <w:sz w:val="20"/>
                <w:szCs w:val="20"/>
              </w:rPr>
              <w:t>Ref</w:t>
            </w:r>
            <w:proofErr w:type="spellEnd"/>
            <w:r w:rsidRPr="00463BDE">
              <w:rPr>
                <w:rFonts w:ascii="Aaux ProMedium" w:hAnsi="Aaux ProMedium" w:cs="Arial"/>
                <w:bCs/>
                <w:color w:val="FFFFFF" w:themeColor="background1"/>
                <w:sz w:val="20"/>
                <w:szCs w:val="20"/>
              </w:rPr>
              <w:t>.</w:t>
            </w:r>
          </w:p>
        </w:tc>
        <w:tc>
          <w:tcPr>
            <w:tcW w:w="4280" w:type="dxa"/>
            <w:shd w:val="clear" w:color="auto" w:fill="005CAB"/>
            <w:vAlign w:val="center"/>
          </w:tcPr>
          <w:p w14:paraId="5A34D3CF"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Konu</w:t>
            </w:r>
          </w:p>
        </w:tc>
        <w:tc>
          <w:tcPr>
            <w:tcW w:w="425" w:type="dxa"/>
            <w:shd w:val="clear" w:color="auto" w:fill="005CAB"/>
            <w:tcMar>
              <w:left w:w="0" w:type="dxa"/>
              <w:right w:w="0" w:type="dxa"/>
            </w:tcMar>
            <w:vAlign w:val="center"/>
          </w:tcPr>
          <w:p w14:paraId="37AEA595"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N/A</w:t>
            </w:r>
          </w:p>
        </w:tc>
        <w:tc>
          <w:tcPr>
            <w:tcW w:w="425" w:type="dxa"/>
            <w:shd w:val="clear" w:color="auto" w:fill="005CAB"/>
            <w:tcMar>
              <w:left w:w="0" w:type="dxa"/>
              <w:right w:w="0" w:type="dxa"/>
            </w:tcMar>
            <w:vAlign w:val="center"/>
          </w:tcPr>
          <w:p w14:paraId="421328DC"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w:t>
            </w:r>
          </w:p>
        </w:tc>
        <w:tc>
          <w:tcPr>
            <w:tcW w:w="425" w:type="dxa"/>
            <w:shd w:val="clear" w:color="auto" w:fill="005CAB"/>
            <w:tcMar>
              <w:left w:w="0" w:type="dxa"/>
              <w:right w:w="0" w:type="dxa"/>
            </w:tcMar>
            <w:vAlign w:val="center"/>
          </w:tcPr>
          <w:p w14:paraId="741350B1"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U/D</w:t>
            </w:r>
          </w:p>
        </w:tc>
        <w:tc>
          <w:tcPr>
            <w:tcW w:w="427" w:type="dxa"/>
            <w:shd w:val="clear" w:color="auto" w:fill="005CAB"/>
            <w:tcMar>
              <w:left w:w="0" w:type="dxa"/>
              <w:right w:w="0" w:type="dxa"/>
            </w:tcMar>
            <w:vAlign w:val="center"/>
          </w:tcPr>
          <w:p w14:paraId="240B8F2A"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N/R</w:t>
            </w:r>
          </w:p>
        </w:tc>
        <w:tc>
          <w:tcPr>
            <w:tcW w:w="425" w:type="dxa"/>
            <w:shd w:val="clear" w:color="auto" w:fill="005CAB"/>
            <w:vAlign w:val="center"/>
          </w:tcPr>
          <w:p w14:paraId="6A7FF148"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B/S</w:t>
            </w:r>
          </w:p>
        </w:tc>
        <w:tc>
          <w:tcPr>
            <w:tcW w:w="1700" w:type="dxa"/>
            <w:shd w:val="clear" w:color="auto" w:fill="005CAB"/>
            <w:tcMar>
              <w:left w:w="0" w:type="dxa"/>
              <w:right w:w="0" w:type="dxa"/>
            </w:tcMar>
            <w:vAlign w:val="center"/>
          </w:tcPr>
          <w:p w14:paraId="49584BBF"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Açıklamalar</w:t>
            </w:r>
          </w:p>
        </w:tc>
      </w:tr>
      <w:tr w:rsidR="00902B2E" w:rsidRPr="001B1ACB" w14:paraId="1AC640F9" w14:textId="77777777" w:rsidTr="00902B2E">
        <w:trPr>
          <w:cantSplit/>
          <w:trHeight w:val="170"/>
        </w:trPr>
        <w:tc>
          <w:tcPr>
            <w:tcW w:w="9638" w:type="dxa"/>
            <w:gridSpan w:val="9"/>
            <w:shd w:val="clear" w:color="auto" w:fill="DBE5F1" w:themeFill="accent1" w:themeFillTint="33"/>
            <w:vAlign w:val="center"/>
          </w:tcPr>
          <w:p w14:paraId="59B1F30E" w14:textId="77777777" w:rsidR="00902B2E" w:rsidRPr="001B1ACB" w:rsidRDefault="00902B2E" w:rsidP="00CF5FF3">
            <w:pPr>
              <w:spacing w:before="20" w:after="20" w:line="240" w:lineRule="auto"/>
              <w:rPr>
                <w:rFonts w:ascii="Aaux ProMedium" w:eastAsia="Calibri" w:hAnsi="Aaux ProMedium" w:cs="Arial"/>
                <w:bCs/>
                <w:sz w:val="20"/>
                <w:szCs w:val="20"/>
              </w:rPr>
            </w:pPr>
            <w:r w:rsidRPr="001B1ACB">
              <w:rPr>
                <w:rFonts w:ascii="Aaux ProMedium" w:eastAsia="Calibri" w:hAnsi="Aaux ProMedium" w:cs="Arial"/>
                <w:bCs/>
                <w:sz w:val="20"/>
                <w:szCs w:val="20"/>
              </w:rPr>
              <w:t>M.A.202 Olay Bildirimi</w:t>
            </w:r>
          </w:p>
        </w:tc>
      </w:tr>
      <w:tr w:rsidR="00902B2E" w:rsidRPr="001B1ACB" w14:paraId="120C8668" w14:textId="77777777" w:rsidTr="00902B2E">
        <w:trPr>
          <w:cantSplit/>
          <w:trHeight w:val="170"/>
        </w:trPr>
        <w:tc>
          <w:tcPr>
            <w:tcW w:w="424" w:type="dxa"/>
            <w:vAlign w:val="center"/>
          </w:tcPr>
          <w:p w14:paraId="42B73E9D"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0AE9E2AF"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M.A.202 (a)</w:t>
            </w:r>
          </w:p>
        </w:tc>
        <w:tc>
          <w:tcPr>
            <w:tcW w:w="4280" w:type="dxa"/>
            <w:vAlign w:val="center"/>
          </w:tcPr>
          <w:p w14:paraId="49A9F84A"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Kuruluş, uçuş emniyetini ciddi şekilde tehlikeye atan emniyetsiz bir durumla sonuçlanmış veya sonuçlanabilecek durumları Genel Müdürlüğe, tip tasarımı veya ilave tip tasarımından sorumlu kuruluşa bildiriyor mu?</w:t>
            </w:r>
          </w:p>
        </w:tc>
        <w:tc>
          <w:tcPr>
            <w:tcW w:w="425" w:type="dxa"/>
            <w:vAlign w:val="center"/>
          </w:tcPr>
          <w:p w14:paraId="18A708E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B0C329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DFECEE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33548F9F"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E168B9F"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51F729D4"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0D271FF1" w14:textId="77777777" w:rsidTr="00902B2E">
        <w:trPr>
          <w:cantSplit/>
          <w:trHeight w:val="170"/>
        </w:trPr>
        <w:tc>
          <w:tcPr>
            <w:tcW w:w="424" w:type="dxa"/>
            <w:vAlign w:val="center"/>
          </w:tcPr>
          <w:p w14:paraId="058CF5D6"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0BBFD31C"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M.A.202 (b)</w:t>
            </w:r>
          </w:p>
        </w:tc>
        <w:tc>
          <w:tcPr>
            <w:tcW w:w="4280" w:type="dxa"/>
            <w:vAlign w:val="center"/>
          </w:tcPr>
          <w:p w14:paraId="59128DC5"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Olay bildirim raporu Genel Müdürlük tarafından SHT-Olay Talimatında istenen formatta hazırlanmış mı?</w:t>
            </w:r>
          </w:p>
          <w:p w14:paraId="37D5AC0A" w14:textId="77777777" w:rsidR="00902B2E" w:rsidRPr="001B1ACB" w:rsidRDefault="00D26D69" w:rsidP="00CF5FF3">
            <w:pPr>
              <w:spacing w:before="20" w:after="20" w:line="240" w:lineRule="auto"/>
              <w:jc w:val="both"/>
              <w:rPr>
                <w:rFonts w:ascii="Aaux ProMedium" w:hAnsi="Aaux ProMedium" w:cs="Arial"/>
                <w:sz w:val="20"/>
                <w:szCs w:val="20"/>
              </w:rPr>
            </w:pPr>
            <w:r w:rsidRPr="001B1ACB">
              <w:rPr>
                <w:rFonts w:ascii="Times New Roman" w:hAnsi="Times New Roman"/>
                <w:sz w:val="20"/>
                <w:szCs w:val="20"/>
              </w:rPr>
              <w:t>►</w:t>
            </w:r>
            <w:r w:rsidRPr="001B1ACB">
              <w:rPr>
                <w:rFonts w:ascii="Aaux ProMedium" w:hAnsi="Aaux ProMedium" w:cs="Arial"/>
                <w:sz w:val="20"/>
                <w:szCs w:val="20"/>
              </w:rPr>
              <w:tab/>
            </w:r>
            <w:r w:rsidR="00902B2E" w:rsidRPr="001B1ACB">
              <w:rPr>
                <w:rFonts w:ascii="Aaux ProMedium" w:hAnsi="Aaux ProMedium" w:cs="Arial"/>
                <w:sz w:val="20"/>
                <w:szCs w:val="20"/>
              </w:rPr>
              <w:t>Kuruluşun bilgisi dahilinde durum ve değerlendirme sonuçlarıyla ilgili tüm bilgileri içeriyor mu?</w:t>
            </w:r>
          </w:p>
        </w:tc>
        <w:tc>
          <w:tcPr>
            <w:tcW w:w="425" w:type="dxa"/>
            <w:vAlign w:val="center"/>
          </w:tcPr>
          <w:p w14:paraId="1B35BD9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7B65DE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A3C8AC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6FA3FE6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164A685"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0D54E6CE"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44764547" w14:textId="77777777" w:rsidTr="00902B2E">
        <w:trPr>
          <w:cantSplit/>
          <w:trHeight w:val="170"/>
        </w:trPr>
        <w:tc>
          <w:tcPr>
            <w:tcW w:w="424" w:type="dxa"/>
            <w:vAlign w:val="center"/>
          </w:tcPr>
          <w:p w14:paraId="31011AE2"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12712662"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M.A.202 (d)</w:t>
            </w:r>
          </w:p>
        </w:tc>
        <w:tc>
          <w:tcPr>
            <w:tcW w:w="4280" w:type="dxa"/>
            <w:vAlign w:val="center"/>
          </w:tcPr>
          <w:p w14:paraId="19DA4A5E"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Kuruluş, söz konusu raporları, durumun tespit edilmesinden itibaren 72 saat içerisinde düzenleyerek, ilgili yerlere sunmuş mu?</w:t>
            </w:r>
          </w:p>
        </w:tc>
        <w:tc>
          <w:tcPr>
            <w:tcW w:w="425" w:type="dxa"/>
            <w:vAlign w:val="center"/>
          </w:tcPr>
          <w:p w14:paraId="6663C24A"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C2173A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A5F8D7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EC2CAFF"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1F27E64"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6EE78F6D"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463BDE" w14:paraId="2230DA83" w14:textId="77777777" w:rsidTr="00902B2E">
        <w:trPr>
          <w:cantSplit/>
          <w:trHeight w:val="170"/>
        </w:trPr>
        <w:tc>
          <w:tcPr>
            <w:tcW w:w="424" w:type="dxa"/>
            <w:shd w:val="clear" w:color="auto" w:fill="005CAB"/>
            <w:tcMar>
              <w:left w:w="0" w:type="dxa"/>
              <w:right w:w="0" w:type="dxa"/>
            </w:tcMar>
            <w:vAlign w:val="center"/>
          </w:tcPr>
          <w:p w14:paraId="084C983A"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w:t>
            </w:r>
          </w:p>
        </w:tc>
        <w:tc>
          <w:tcPr>
            <w:tcW w:w="1107" w:type="dxa"/>
            <w:shd w:val="clear" w:color="auto" w:fill="005CAB"/>
            <w:tcMar>
              <w:left w:w="0" w:type="dxa"/>
              <w:right w:w="0" w:type="dxa"/>
            </w:tcMar>
            <w:vAlign w:val="center"/>
          </w:tcPr>
          <w:p w14:paraId="7D789DF7"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proofErr w:type="spellStart"/>
            <w:r w:rsidRPr="00463BDE">
              <w:rPr>
                <w:rFonts w:ascii="Aaux ProMedium" w:hAnsi="Aaux ProMedium" w:cs="Arial"/>
                <w:bCs/>
                <w:color w:val="FFFFFF" w:themeColor="background1"/>
                <w:sz w:val="20"/>
                <w:szCs w:val="20"/>
              </w:rPr>
              <w:t>Ref</w:t>
            </w:r>
            <w:proofErr w:type="spellEnd"/>
            <w:r w:rsidRPr="00463BDE">
              <w:rPr>
                <w:rFonts w:ascii="Aaux ProMedium" w:hAnsi="Aaux ProMedium" w:cs="Arial"/>
                <w:bCs/>
                <w:color w:val="FFFFFF" w:themeColor="background1"/>
                <w:sz w:val="20"/>
                <w:szCs w:val="20"/>
              </w:rPr>
              <w:t>.</w:t>
            </w:r>
          </w:p>
        </w:tc>
        <w:tc>
          <w:tcPr>
            <w:tcW w:w="4280" w:type="dxa"/>
            <w:shd w:val="clear" w:color="auto" w:fill="005CAB"/>
            <w:vAlign w:val="center"/>
          </w:tcPr>
          <w:p w14:paraId="17511614"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Konu</w:t>
            </w:r>
          </w:p>
        </w:tc>
        <w:tc>
          <w:tcPr>
            <w:tcW w:w="425" w:type="dxa"/>
            <w:shd w:val="clear" w:color="auto" w:fill="005CAB"/>
            <w:tcMar>
              <w:left w:w="0" w:type="dxa"/>
              <w:right w:w="0" w:type="dxa"/>
            </w:tcMar>
            <w:vAlign w:val="center"/>
          </w:tcPr>
          <w:p w14:paraId="1CC8AECC"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N/A</w:t>
            </w:r>
          </w:p>
        </w:tc>
        <w:tc>
          <w:tcPr>
            <w:tcW w:w="425" w:type="dxa"/>
            <w:shd w:val="clear" w:color="auto" w:fill="005CAB"/>
            <w:tcMar>
              <w:left w:w="0" w:type="dxa"/>
              <w:right w:w="0" w:type="dxa"/>
            </w:tcMar>
            <w:vAlign w:val="center"/>
          </w:tcPr>
          <w:p w14:paraId="59E67E0E"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w:t>
            </w:r>
          </w:p>
        </w:tc>
        <w:tc>
          <w:tcPr>
            <w:tcW w:w="425" w:type="dxa"/>
            <w:shd w:val="clear" w:color="auto" w:fill="005CAB"/>
            <w:tcMar>
              <w:left w:w="0" w:type="dxa"/>
              <w:right w:w="0" w:type="dxa"/>
            </w:tcMar>
            <w:vAlign w:val="center"/>
          </w:tcPr>
          <w:p w14:paraId="7A7ED6E5"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U/D</w:t>
            </w:r>
          </w:p>
        </w:tc>
        <w:tc>
          <w:tcPr>
            <w:tcW w:w="427" w:type="dxa"/>
            <w:shd w:val="clear" w:color="auto" w:fill="005CAB"/>
            <w:tcMar>
              <w:left w:w="0" w:type="dxa"/>
              <w:right w:w="0" w:type="dxa"/>
            </w:tcMar>
            <w:vAlign w:val="center"/>
          </w:tcPr>
          <w:p w14:paraId="6F06FA09"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N/R</w:t>
            </w:r>
          </w:p>
        </w:tc>
        <w:tc>
          <w:tcPr>
            <w:tcW w:w="425" w:type="dxa"/>
            <w:shd w:val="clear" w:color="auto" w:fill="005CAB"/>
            <w:vAlign w:val="center"/>
          </w:tcPr>
          <w:p w14:paraId="79B32C5E"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B/S</w:t>
            </w:r>
          </w:p>
        </w:tc>
        <w:tc>
          <w:tcPr>
            <w:tcW w:w="1700" w:type="dxa"/>
            <w:shd w:val="clear" w:color="auto" w:fill="005CAB"/>
            <w:tcMar>
              <w:left w:w="0" w:type="dxa"/>
              <w:right w:w="0" w:type="dxa"/>
            </w:tcMar>
            <w:vAlign w:val="center"/>
          </w:tcPr>
          <w:p w14:paraId="69BA1126"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Açıklamalar</w:t>
            </w:r>
          </w:p>
        </w:tc>
      </w:tr>
      <w:tr w:rsidR="00902B2E" w:rsidRPr="001B1ACB" w14:paraId="56D54E01" w14:textId="77777777" w:rsidTr="00902B2E">
        <w:trPr>
          <w:cantSplit/>
          <w:trHeight w:val="170"/>
        </w:trPr>
        <w:tc>
          <w:tcPr>
            <w:tcW w:w="9638" w:type="dxa"/>
            <w:gridSpan w:val="9"/>
            <w:shd w:val="clear" w:color="auto" w:fill="DBE5F1" w:themeFill="accent1" w:themeFillTint="33"/>
            <w:vAlign w:val="center"/>
          </w:tcPr>
          <w:p w14:paraId="473BA928" w14:textId="77777777" w:rsidR="00902B2E" w:rsidRPr="001B1ACB" w:rsidRDefault="00902B2E" w:rsidP="00CF5FF3">
            <w:pPr>
              <w:spacing w:before="20" w:after="20" w:line="240" w:lineRule="auto"/>
              <w:rPr>
                <w:rFonts w:ascii="Aaux ProMedium" w:eastAsia="Calibri" w:hAnsi="Aaux ProMedium" w:cs="Arial"/>
                <w:bCs/>
                <w:sz w:val="20"/>
                <w:szCs w:val="20"/>
              </w:rPr>
            </w:pPr>
            <w:r w:rsidRPr="001B1ACB">
              <w:rPr>
                <w:rFonts w:ascii="Aaux ProMedium" w:eastAsia="Calibri" w:hAnsi="Aaux ProMedium" w:cs="Arial"/>
                <w:bCs/>
                <w:sz w:val="20"/>
                <w:szCs w:val="20"/>
              </w:rPr>
              <w:t>M.A.702 SYK başvurusu</w:t>
            </w:r>
          </w:p>
        </w:tc>
      </w:tr>
      <w:tr w:rsidR="00902B2E" w:rsidRPr="001B1ACB" w14:paraId="3E962371" w14:textId="77777777" w:rsidTr="00902B2E">
        <w:trPr>
          <w:cantSplit/>
          <w:trHeight w:val="170"/>
        </w:trPr>
        <w:tc>
          <w:tcPr>
            <w:tcW w:w="424" w:type="dxa"/>
            <w:vAlign w:val="center"/>
          </w:tcPr>
          <w:p w14:paraId="501E5A79"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3781B331"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rPr>
              <w:t>M.A.702</w:t>
            </w:r>
          </w:p>
        </w:tc>
        <w:tc>
          <w:tcPr>
            <w:tcW w:w="4280" w:type="dxa"/>
            <w:vAlign w:val="center"/>
          </w:tcPr>
          <w:p w14:paraId="05C43379"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SYK onayının verilmesine veya değişikliğine yönelik başvuru, Genel Müdürlük tarafından belirlenmiş yöntem ve bir form ile yapılmış mı?</w:t>
            </w:r>
          </w:p>
        </w:tc>
        <w:tc>
          <w:tcPr>
            <w:tcW w:w="425" w:type="dxa"/>
            <w:vAlign w:val="center"/>
          </w:tcPr>
          <w:p w14:paraId="52F7662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8178F2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ADCD8D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5767C34"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D87AC28"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08E46F7F"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463BDE" w14:paraId="59C53257" w14:textId="77777777" w:rsidTr="00902B2E">
        <w:trPr>
          <w:cantSplit/>
          <w:trHeight w:val="170"/>
        </w:trPr>
        <w:tc>
          <w:tcPr>
            <w:tcW w:w="424" w:type="dxa"/>
            <w:shd w:val="clear" w:color="auto" w:fill="005CAB"/>
            <w:tcMar>
              <w:left w:w="0" w:type="dxa"/>
              <w:right w:w="0" w:type="dxa"/>
            </w:tcMar>
            <w:vAlign w:val="center"/>
          </w:tcPr>
          <w:p w14:paraId="20DA8AC2"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w:t>
            </w:r>
          </w:p>
        </w:tc>
        <w:tc>
          <w:tcPr>
            <w:tcW w:w="1107" w:type="dxa"/>
            <w:shd w:val="clear" w:color="auto" w:fill="005CAB"/>
            <w:tcMar>
              <w:left w:w="0" w:type="dxa"/>
              <w:right w:w="0" w:type="dxa"/>
            </w:tcMar>
            <w:vAlign w:val="center"/>
          </w:tcPr>
          <w:p w14:paraId="7B09ECBF"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proofErr w:type="spellStart"/>
            <w:r w:rsidRPr="00463BDE">
              <w:rPr>
                <w:rFonts w:ascii="Aaux ProMedium" w:hAnsi="Aaux ProMedium" w:cs="Arial"/>
                <w:bCs/>
                <w:color w:val="FFFFFF" w:themeColor="background1"/>
                <w:sz w:val="20"/>
                <w:szCs w:val="20"/>
              </w:rPr>
              <w:t>Ref</w:t>
            </w:r>
            <w:proofErr w:type="spellEnd"/>
            <w:r w:rsidRPr="00463BDE">
              <w:rPr>
                <w:rFonts w:ascii="Aaux ProMedium" w:hAnsi="Aaux ProMedium" w:cs="Arial"/>
                <w:bCs/>
                <w:color w:val="FFFFFF" w:themeColor="background1"/>
                <w:sz w:val="20"/>
                <w:szCs w:val="20"/>
              </w:rPr>
              <w:t>.</w:t>
            </w:r>
          </w:p>
        </w:tc>
        <w:tc>
          <w:tcPr>
            <w:tcW w:w="4280" w:type="dxa"/>
            <w:shd w:val="clear" w:color="auto" w:fill="005CAB"/>
            <w:vAlign w:val="center"/>
          </w:tcPr>
          <w:p w14:paraId="46CC4509"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Konu</w:t>
            </w:r>
          </w:p>
        </w:tc>
        <w:tc>
          <w:tcPr>
            <w:tcW w:w="425" w:type="dxa"/>
            <w:shd w:val="clear" w:color="auto" w:fill="005CAB"/>
            <w:tcMar>
              <w:left w:w="0" w:type="dxa"/>
              <w:right w:w="0" w:type="dxa"/>
            </w:tcMar>
            <w:vAlign w:val="center"/>
          </w:tcPr>
          <w:p w14:paraId="2581489B"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N/A</w:t>
            </w:r>
          </w:p>
        </w:tc>
        <w:tc>
          <w:tcPr>
            <w:tcW w:w="425" w:type="dxa"/>
            <w:shd w:val="clear" w:color="auto" w:fill="005CAB"/>
            <w:tcMar>
              <w:left w:w="0" w:type="dxa"/>
              <w:right w:w="0" w:type="dxa"/>
            </w:tcMar>
            <w:vAlign w:val="center"/>
          </w:tcPr>
          <w:p w14:paraId="6BCB3015"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w:t>
            </w:r>
          </w:p>
        </w:tc>
        <w:tc>
          <w:tcPr>
            <w:tcW w:w="425" w:type="dxa"/>
            <w:shd w:val="clear" w:color="auto" w:fill="005CAB"/>
            <w:tcMar>
              <w:left w:w="0" w:type="dxa"/>
              <w:right w:w="0" w:type="dxa"/>
            </w:tcMar>
            <w:vAlign w:val="center"/>
          </w:tcPr>
          <w:p w14:paraId="6D00844C"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U/D</w:t>
            </w:r>
          </w:p>
        </w:tc>
        <w:tc>
          <w:tcPr>
            <w:tcW w:w="427" w:type="dxa"/>
            <w:shd w:val="clear" w:color="auto" w:fill="005CAB"/>
            <w:tcMar>
              <w:left w:w="0" w:type="dxa"/>
              <w:right w:w="0" w:type="dxa"/>
            </w:tcMar>
            <w:vAlign w:val="center"/>
          </w:tcPr>
          <w:p w14:paraId="47E03C63"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N/R</w:t>
            </w:r>
          </w:p>
        </w:tc>
        <w:tc>
          <w:tcPr>
            <w:tcW w:w="425" w:type="dxa"/>
            <w:shd w:val="clear" w:color="auto" w:fill="005CAB"/>
            <w:vAlign w:val="center"/>
          </w:tcPr>
          <w:p w14:paraId="007987A6"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B/S</w:t>
            </w:r>
          </w:p>
        </w:tc>
        <w:tc>
          <w:tcPr>
            <w:tcW w:w="1700" w:type="dxa"/>
            <w:shd w:val="clear" w:color="auto" w:fill="005CAB"/>
            <w:tcMar>
              <w:left w:w="0" w:type="dxa"/>
              <w:right w:w="0" w:type="dxa"/>
            </w:tcMar>
            <w:vAlign w:val="center"/>
          </w:tcPr>
          <w:p w14:paraId="51558B13"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Açıklamalar</w:t>
            </w:r>
          </w:p>
        </w:tc>
      </w:tr>
      <w:tr w:rsidR="00902B2E" w:rsidRPr="001B1ACB" w14:paraId="2E0EFC65" w14:textId="77777777" w:rsidTr="00902B2E">
        <w:trPr>
          <w:cantSplit/>
          <w:trHeight w:val="170"/>
        </w:trPr>
        <w:tc>
          <w:tcPr>
            <w:tcW w:w="9638" w:type="dxa"/>
            <w:gridSpan w:val="9"/>
            <w:shd w:val="clear" w:color="auto" w:fill="DBE5F1" w:themeFill="accent1" w:themeFillTint="33"/>
            <w:vAlign w:val="center"/>
          </w:tcPr>
          <w:p w14:paraId="7D29221F" w14:textId="77777777" w:rsidR="00902B2E" w:rsidRPr="001B1ACB" w:rsidRDefault="00902B2E" w:rsidP="00CF5FF3">
            <w:pPr>
              <w:spacing w:before="20" w:after="20" w:line="240" w:lineRule="auto"/>
              <w:rPr>
                <w:rFonts w:ascii="Aaux ProMedium" w:eastAsia="Calibri" w:hAnsi="Aaux ProMedium" w:cs="Arial"/>
                <w:bCs/>
                <w:sz w:val="20"/>
                <w:szCs w:val="20"/>
              </w:rPr>
            </w:pPr>
            <w:r w:rsidRPr="001B1ACB">
              <w:rPr>
                <w:rFonts w:ascii="Aaux ProMedium" w:eastAsia="Calibri" w:hAnsi="Aaux ProMedium" w:cs="Arial"/>
                <w:bCs/>
                <w:sz w:val="20"/>
                <w:szCs w:val="20"/>
              </w:rPr>
              <w:t>M.A.703 SYK onayı kapsamı</w:t>
            </w:r>
          </w:p>
        </w:tc>
      </w:tr>
      <w:tr w:rsidR="00902B2E" w:rsidRPr="001B1ACB" w14:paraId="3D6E5F6B" w14:textId="77777777" w:rsidTr="00902B2E">
        <w:trPr>
          <w:cantSplit/>
          <w:trHeight w:val="170"/>
        </w:trPr>
        <w:tc>
          <w:tcPr>
            <w:tcW w:w="424" w:type="dxa"/>
            <w:vAlign w:val="center"/>
          </w:tcPr>
          <w:p w14:paraId="0FF56F5C"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55BDC688"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M.A.703 (a)</w:t>
            </w:r>
          </w:p>
        </w:tc>
        <w:tc>
          <w:tcPr>
            <w:tcW w:w="4280" w:type="dxa"/>
            <w:vAlign w:val="center"/>
          </w:tcPr>
          <w:p w14:paraId="6C762C64" w14:textId="4C5EA2C5" w:rsidR="00902B2E" w:rsidRPr="001B1ACB" w:rsidRDefault="00902B2E" w:rsidP="00085A47">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Kuruluşun onay kapsamını gösteren SHY-</w:t>
            </w:r>
            <w:r w:rsidR="00085A47">
              <w:rPr>
                <w:rFonts w:ascii="Aaux ProMedium" w:hAnsi="Aaux ProMedium" w:cs="Arial"/>
                <w:sz w:val="20"/>
                <w:szCs w:val="20"/>
              </w:rPr>
              <w:t>CA</w:t>
            </w:r>
            <w:r w:rsidRPr="001B1ACB">
              <w:rPr>
                <w:rFonts w:ascii="Aaux ProMedium" w:hAnsi="Aaux ProMedium" w:cs="Arial"/>
                <w:sz w:val="20"/>
                <w:szCs w:val="20"/>
              </w:rPr>
              <w:t xml:space="preserve"> Yetki Belgesi (Form 14) geçerli ve onaylı yetkileri doğru şekilde gösteriyor mu?</w:t>
            </w:r>
          </w:p>
        </w:tc>
        <w:tc>
          <w:tcPr>
            <w:tcW w:w="425" w:type="dxa"/>
            <w:vAlign w:val="center"/>
          </w:tcPr>
          <w:p w14:paraId="0C91E22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39CD1BF"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2276A5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7D27A9A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5A36265"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1802C5E3"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2D265978" w14:textId="77777777" w:rsidTr="00902B2E">
        <w:trPr>
          <w:cantSplit/>
          <w:trHeight w:val="170"/>
        </w:trPr>
        <w:tc>
          <w:tcPr>
            <w:tcW w:w="424" w:type="dxa"/>
            <w:vAlign w:val="center"/>
          </w:tcPr>
          <w:p w14:paraId="4E4F706D"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5898D64B"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M.A.703 (b)</w:t>
            </w:r>
          </w:p>
        </w:tc>
        <w:tc>
          <w:tcPr>
            <w:tcW w:w="4280" w:type="dxa"/>
            <w:vAlign w:val="center"/>
          </w:tcPr>
          <w:p w14:paraId="7A61ED22"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Kuruluş ticari hava taşımacılığı yapıyorsa (SHY-6A), SYK onay sertifikası işletilen hava aracı için Genel Müdürlük tarafından düzenlenen işletme ruhsatının bir parçası olarak yayınlanmış mı? </w:t>
            </w:r>
          </w:p>
          <w:p w14:paraId="19D33527" w14:textId="77777777" w:rsidR="00902B2E" w:rsidRPr="001B1ACB" w:rsidRDefault="00902B2E" w:rsidP="00CF5FF3">
            <w:pPr>
              <w:pStyle w:val="ListeParagraf"/>
              <w:numPr>
                <w:ilvl w:val="0"/>
                <w:numId w:val="2"/>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 xml:space="preserve">İşletme ruhsatı (AOC) içerisinde yer alan hava araçları yetki belgesi (Form 14) üzerinde gösteriliyor mu? </w:t>
            </w:r>
          </w:p>
          <w:p w14:paraId="56AAE020" w14:textId="77777777" w:rsidR="00902B2E" w:rsidRPr="001B1ACB" w:rsidRDefault="00902B2E" w:rsidP="00CF5FF3">
            <w:pPr>
              <w:pStyle w:val="ListeParagraf"/>
              <w:numPr>
                <w:ilvl w:val="0"/>
                <w:numId w:val="2"/>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AOC ile Form 14 arasında tutarsızlık var mı?</w:t>
            </w:r>
          </w:p>
        </w:tc>
        <w:tc>
          <w:tcPr>
            <w:tcW w:w="425" w:type="dxa"/>
            <w:vAlign w:val="center"/>
          </w:tcPr>
          <w:p w14:paraId="746505F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2A396FF"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8E4979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3499603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B0CF35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3ADF8CB9"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03D1865B" w14:textId="77777777" w:rsidTr="00902B2E">
        <w:trPr>
          <w:cantSplit/>
          <w:trHeight w:val="170"/>
        </w:trPr>
        <w:tc>
          <w:tcPr>
            <w:tcW w:w="424" w:type="dxa"/>
            <w:vAlign w:val="center"/>
          </w:tcPr>
          <w:p w14:paraId="33431647"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2FBA78C9"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M.A.703 (c)</w:t>
            </w:r>
          </w:p>
        </w:tc>
        <w:tc>
          <w:tcPr>
            <w:tcW w:w="4280" w:type="dxa"/>
            <w:vAlign w:val="center"/>
          </w:tcPr>
          <w:p w14:paraId="1FB88C71"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Yetki kapsamı SEK/CAME 0.2 içerisinde doğru şekilde belirtilmiş mi? </w:t>
            </w:r>
          </w:p>
          <w:p w14:paraId="05F0813A" w14:textId="77777777" w:rsidR="00F55E78" w:rsidRPr="001B1ACB" w:rsidRDefault="00902B2E" w:rsidP="00CF5FF3">
            <w:pPr>
              <w:pStyle w:val="ListeParagraf"/>
              <w:numPr>
                <w:ilvl w:val="0"/>
                <w:numId w:val="3"/>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 xml:space="preserve">Yönetilen hava araçları listelenmiş ya da SHY-6A için SHGM onaylı AOC işletme şartlarına atıf mevcut mu? </w:t>
            </w:r>
          </w:p>
          <w:p w14:paraId="769A4E0E" w14:textId="77777777" w:rsidR="00902B2E" w:rsidRPr="001B1ACB" w:rsidRDefault="00902B2E" w:rsidP="00CF5FF3">
            <w:pPr>
              <w:pStyle w:val="ListeParagraf"/>
              <w:numPr>
                <w:ilvl w:val="0"/>
                <w:numId w:val="3"/>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Form 14 ile SEK 0.2 arasında tutarsızlık var mı?</w:t>
            </w:r>
          </w:p>
          <w:p w14:paraId="18B173F0" w14:textId="77777777" w:rsidR="00902B2E" w:rsidRPr="001B1ACB" w:rsidRDefault="00902B2E" w:rsidP="00CF5FF3">
            <w:pPr>
              <w:pStyle w:val="ListeParagraf"/>
              <w:numPr>
                <w:ilvl w:val="0"/>
                <w:numId w:val="3"/>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 xml:space="preserve">Genel Havacılık işletme şartlarına atıf yapılıyor ise işletme şartlarındaki hava aracı tipleri ile Form 14 arasında tutarsızlık mevcut mu? </w:t>
            </w:r>
          </w:p>
          <w:p w14:paraId="6AB9739C" w14:textId="77777777" w:rsidR="00902B2E" w:rsidRPr="001B1ACB" w:rsidRDefault="00902B2E" w:rsidP="00CF5FF3">
            <w:pPr>
              <w:pStyle w:val="ListeParagraf"/>
              <w:numPr>
                <w:ilvl w:val="0"/>
                <w:numId w:val="3"/>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Genel Havacılık işletme şartlarına atıf yapılıyor ise işletme şartlarında yer alan tescil işaretleri kuruluş tarafından yönetiliyor mu?</w:t>
            </w:r>
          </w:p>
        </w:tc>
        <w:tc>
          <w:tcPr>
            <w:tcW w:w="425" w:type="dxa"/>
            <w:vAlign w:val="center"/>
          </w:tcPr>
          <w:p w14:paraId="6795151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D560E8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977693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050B601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071D2F5"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49B6C5DD"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463BDE" w14:paraId="73520BBB" w14:textId="77777777" w:rsidTr="00902B2E">
        <w:trPr>
          <w:cantSplit/>
          <w:trHeight w:val="170"/>
        </w:trPr>
        <w:tc>
          <w:tcPr>
            <w:tcW w:w="424" w:type="dxa"/>
            <w:shd w:val="clear" w:color="auto" w:fill="005CAB"/>
            <w:tcMar>
              <w:left w:w="0" w:type="dxa"/>
              <w:right w:w="0" w:type="dxa"/>
            </w:tcMar>
            <w:vAlign w:val="center"/>
          </w:tcPr>
          <w:p w14:paraId="181C0716"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w:t>
            </w:r>
          </w:p>
        </w:tc>
        <w:tc>
          <w:tcPr>
            <w:tcW w:w="1107" w:type="dxa"/>
            <w:shd w:val="clear" w:color="auto" w:fill="005CAB"/>
            <w:tcMar>
              <w:left w:w="0" w:type="dxa"/>
              <w:right w:w="0" w:type="dxa"/>
            </w:tcMar>
            <w:vAlign w:val="center"/>
          </w:tcPr>
          <w:p w14:paraId="0648890C"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proofErr w:type="spellStart"/>
            <w:r w:rsidRPr="00463BDE">
              <w:rPr>
                <w:rFonts w:ascii="Aaux ProMedium" w:hAnsi="Aaux ProMedium" w:cs="Arial"/>
                <w:bCs/>
                <w:color w:val="FFFFFF" w:themeColor="background1"/>
                <w:sz w:val="20"/>
                <w:szCs w:val="20"/>
              </w:rPr>
              <w:t>Ref</w:t>
            </w:r>
            <w:proofErr w:type="spellEnd"/>
            <w:r w:rsidRPr="00463BDE">
              <w:rPr>
                <w:rFonts w:ascii="Aaux ProMedium" w:hAnsi="Aaux ProMedium" w:cs="Arial"/>
                <w:bCs/>
                <w:color w:val="FFFFFF" w:themeColor="background1"/>
                <w:sz w:val="20"/>
                <w:szCs w:val="20"/>
              </w:rPr>
              <w:t>.</w:t>
            </w:r>
          </w:p>
        </w:tc>
        <w:tc>
          <w:tcPr>
            <w:tcW w:w="4280" w:type="dxa"/>
            <w:shd w:val="clear" w:color="auto" w:fill="005CAB"/>
            <w:vAlign w:val="center"/>
          </w:tcPr>
          <w:p w14:paraId="27BE51B9"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Konu</w:t>
            </w:r>
          </w:p>
        </w:tc>
        <w:tc>
          <w:tcPr>
            <w:tcW w:w="425" w:type="dxa"/>
            <w:shd w:val="clear" w:color="auto" w:fill="005CAB"/>
            <w:tcMar>
              <w:left w:w="0" w:type="dxa"/>
              <w:right w:w="0" w:type="dxa"/>
            </w:tcMar>
            <w:vAlign w:val="center"/>
          </w:tcPr>
          <w:p w14:paraId="4B52012B"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N/A</w:t>
            </w:r>
          </w:p>
        </w:tc>
        <w:tc>
          <w:tcPr>
            <w:tcW w:w="425" w:type="dxa"/>
            <w:shd w:val="clear" w:color="auto" w:fill="005CAB"/>
            <w:tcMar>
              <w:left w:w="0" w:type="dxa"/>
              <w:right w:w="0" w:type="dxa"/>
            </w:tcMar>
            <w:vAlign w:val="center"/>
          </w:tcPr>
          <w:p w14:paraId="2403BC18"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w:t>
            </w:r>
          </w:p>
        </w:tc>
        <w:tc>
          <w:tcPr>
            <w:tcW w:w="425" w:type="dxa"/>
            <w:shd w:val="clear" w:color="auto" w:fill="005CAB"/>
            <w:tcMar>
              <w:left w:w="0" w:type="dxa"/>
              <w:right w:w="0" w:type="dxa"/>
            </w:tcMar>
            <w:vAlign w:val="center"/>
          </w:tcPr>
          <w:p w14:paraId="3E53A6A8"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U/D</w:t>
            </w:r>
          </w:p>
        </w:tc>
        <w:tc>
          <w:tcPr>
            <w:tcW w:w="427" w:type="dxa"/>
            <w:shd w:val="clear" w:color="auto" w:fill="005CAB"/>
            <w:tcMar>
              <w:left w:w="0" w:type="dxa"/>
              <w:right w:w="0" w:type="dxa"/>
            </w:tcMar>
            <w:vAlign w:val="center"/>
          </w:tcPr>
          <w:p w14:paraId="2A2D4EE1"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N/R</w:t>
            </w:r>
          </w:p>
        </w:tc>
        <w:tc>
          <w:tcPr>
            <w:tcW w:w="425" w:type="dxa"/>
            <w:shd w:val="clear" w:color="auto" w:fill="005CAB"/>
            <w:vAlign w:val="center"/>
          </w:tcPr>
          <w:p w14:paraId="2737CB08"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B/S</w:t>
            </w:r>
          </w:p>
        </w:tc>
        <w:tc>
          <w:tcPr>
            <w:tcW w:w="1700" w:type="dxa"/>
            <w:shd w:val="clear" w:color="auto" w:fill="005CAB"/>
            <w:tcMar>
              <w:left w:w="0" w:type="dxa"/>
              <w:right w:w="0" w:type="dxa"/>
            </w:tcMar>
            <w:vAlign w:val="center"/>
          </w:tcPr>
          <w:p w14:paraId="2274BBB6"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Açıklamalar</w:t>
            </w:r>
          </w:p>
        </w:tc>
      </w:tr>
      <w:tr w:rsidR="00902B2E" w:rsidRPr="001B1ACB" w14:paraId="62446303" w14:textId="77777777" w:rsidTr="00902B2E">
        <w:trPr>
          <w:cantSplit/>
          <w:trHeight w:val="170"/>
        </w:trPr>
        <w:tc>
          <w:tcPr>
            <w:tcW w:w="9638" w:type="dxa"/>
            <w:gridSpan w:val="9"/>
            <w:shd w:val="clear" w:color="auto" w:fill="DBE5F1" w:themeFill="accent1" w:themeFillTint="33"/>
            <w:vAlign w:val="center"/>
          </w:tcPr>
          <w:p w14:paraId="2D99043D" w14:textId="77777777" w:rsidR="00902B2E" w:rsidRPr="001B1ACB" w:rsidRDefault="00902B2E" w:rsidP="00CF5FF3">
            <w:pPr>
              <w:spacing w:before="20" w:after="20" w:line="240" w:lineRule="auto"/>
              <w:rPr>
                <w:rFonts w:ascii="Aaux ProMedium" w:eastAsia="Calibri" w:hAnsi="Aaux ProMedium" w:cs="Arial"/>
                <w:bCs/>
                <w:sz w:val="20"/>
                <w:szCs w:val="20"/>
              </w:rPr>
            </w:pPr>
            <w:r w:rsidRPr="001B1ACB">
              <w:rPr>
                <w:rFonts w:ascii="Aaux ProMedium" w:eastAsia="Calibri" w:hAnsi="Aaux ProMedium" w:cs="Arial"/>
                <w:bCs/>
                <w:sz w:val="20"/>
                <w:szCs w:val="20"/>
              </w:rPr>
              <w:t>M.A.704 SEK/CAME</w:t>
            </w:r>
          </w:p>
        </w:tc>
      </w:tr>
      <w:tr w:rsidR="00902B2E" w:rsidRPr="001B1ACB" w14:paraId="7C4500A0" w14:textId="77777777" w:rsidTr="00902B2E">
        <w:trPr>
          <w:cantSplit/>
          <w:trHeight w:val="170"/>
        </w:trPr>
        <w:tc>
          <w:tcPr>
            <w:tcW w:w="424" w:type="dxa"/>
            <w:vAlign w:val="center"/>
          </w:tcPr>
          <w:p w14:paraId="74975589"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6CB954BD"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M.A.704 (a)</w:t>
            </w:r>
          </w:p>
        </w:tc>
        <w:tc>
          <w:tcPr>
            <w:tcW w:w="4280" w:type="dxa"/>
            <w:vAlign w:val="center"/>
          </w:tcPr>
          <w:p w14:paraId="1CF4CD20" w14:textId="662F4CC6" w:rsidR="00902B2E" w:rsidRPr="001B1ACB" w:rsidRDefault="00902B2E" w:rsidP="00085A47">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Kuruluşun SHT-</w:t>
            </w:r>
            <w:r w:rsidR="00085A47">
              <w:rPr>
                <w:rFonts w:ascii="Aaux ProMedium" w:hAnsi="Aaux ProMedium" w:cs="Arial"/>
                <w:sz w:val="20"/>
                <w:szCs w:val="20"/>
              </w:rPr>
              <w:t>CAM</w:t>
            </w:r>
            <w:r w:rsidRPr="001B1ACB">
              <w:rPr>
                <w:rFonts w:ascii="Aaux ProMedium" w:hAnsi="Aaux ProMedium" w:cs="Arial"/>
                <w:sz w:val="20"/>
                <w:szCs w:val="20"/>
              </w:rPr>
              <w:t xml:space="preserve"> Talimatı gerekliliklerine uygunluğu nasıl sağlayacağını gösteren </w:t>
            </w:r>
            <w:proofErr w:type="gramStart"/>
            <w:r w:rsidRPr="001B1ACB">
              <w:rPr>
                <w:rFonts w:ascii="Aaux ProMedium" w:hAnsi="Aaux ProMedium" w:cs="Arial"/>
                <w:sz w:val="20"/>
                <w:szCs w:val="20"/>
              </w:rPr>
              <w:t>prosedürleri</w:t>
            </w:r>
            <w:proofErr w:type="gramEnd"/>
            <w:r w:rsidRPr="001B1ACB">
              <w:rPr>
                <w:rFonts w:ascii="Aaux ProMedium" w:hAnsi="Aaux ProMedium" w:cs="Arial"/>
                <w:sz w:val="20"/>
                <w:szCs w:val="20"/>
              </w:rPr>
              <w:t xml:space="preserve"> içeren CAME belirlenen içerikte oluşturulmuş mu?</w:t>
            </w:r>
          </w:p>
        </w:tc>
        <w:tc>
          <w:tcPr>
            <w:tcW w:w="425" w:type="dxa"/>
            <w:vAlign w:val="center"/>
          </w:tcPr>
          <w:p w14:paraId="766DFED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4D6837A"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47EC57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6E69966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3BCE901"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6143ACB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4B141344" w14:textId="77777777" w:rsidTr="00902B2E">
        <w:trPr>
          <w:cantSplit/>
          <w:trHeight w:val="170"/>
        </w:trPr>
        <w:tc>
          <w:tcPr>
            <w:tcW w:w="424" w:type="dxa"/>
            <w:vAlign w:val="center"/>
          </w:tcPr>
          <w:p w14:paraId="7E3603C4"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793B69F7"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M.A.704 (b)</w:t>
            </w:r>
          </w:p>
        </w:tc>
        <w:tc>
          <w:tcPr>
            <w:tcW w:w="4280" w:type="dxa"/>
            <w:vAlign w:val="center"/>
          </w:tcPr>
          <w:p w14:paraId="775D1AFE"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Kuruluş CAME ve revizyonlarının onayı uygun şekilde yönetilmiş mi?</w:t>
            </w:r>
          </w:p>
        </w:tc>
        <w:tc>
          <w:tcPr>
            <w:tcW w:w="425" w:type="dxa"/>
            <w:vAlign w:val="center"/>
          </w:tcPr>
          <w:p w14:paraId="49E182A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B5D13C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CCDC45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2CF1224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9BCE951"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1F4F9501"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7360DCED" w14:textId="77777777" w:rsidTr="00902B2E">
        <w:trPr>
          <w:cantSplit/>
          <w:trHeight w:val="170"/>
        </w:trPr>
        <w:tc>
          <w:tcPr>
            <w:tcW w:w="424" w:type="dxa"/>
            <w:vAlign w:val="center"/>
          </w:tcPr>
          <w:p w14:paraId="5C33F19E"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4FC9130A"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M.A.704 (c)</w:t>
            </w:r>
          </w:p>
        </w:tc>
        <w:tc>
          <w:tcPr>
            <w:tcW w:w="4280" w:type="dxa"/>
            <w:vAlign w:val="center"/>
          </w:tcPr>
          <w:p w14:paraId="6FEC3BE6" w14:textId="77777777" w:rsidR="00902B2E" w:rsidRPr="001B1ACB" w:rsidRDefault="00902B2E" w:rsidP="00CF5FF3">
            <w:pPr>
              <w:pStyle w:val="Default"/>
              <w:spacing w:before="20" w:after="20"/>
              <w:jc w:val="both"/>
              <w:rPr>
                <w:rFonts w:ascii="Aaux ProMedium" w:eastAsia="Times New Roman" w:hAnsi="Aaux ProMedium" w:cs="Arial"/>
                <w:color w:val="auto"/>
                <w:sz w:val="20"/>
                <w:szCs w:val="20"/>
              </w:rPr>
            </w:pPr>
            <w:proofErr w:type="spellStart"/>
            <w:r w:rsidRPr="001B1ACB">
              <w:rPr>
                <w:rFonts w:ascii="Aaux ProMedium" w:eastAsia="Times New Roman" w:hAnsi="Aaux ProMedium" w:cs="Arial"/>
                <w:color w:val="auto"/>
                <w:sz w:val="20"/>
                <w:szCs w:val="20"/>
              </w:rPr>
              <w:t>CAME’de</w:t>
            </w:r>
            <w:proofErr w:type="spellEnd"/>
            <w:r w:rsidRPr="001B1ACB">
              <w:rPr>
                <w:rFonts w:ascii="Aaux ProMedium" w:eastAsia="Times New Roman" w:hAnsi="Aaux ProMedium" w:cs="Arial"/>
                <w:color w:val="auto"/>
                <w:sz w:val="20"/>
                <w:szCs w:val="20"/>
              </w:rPr>
              <w:t xml:space="preserve"> gerçekleştirilen küçük çaplı değişiklikler dolaylı bir onay prosedürü aracılığıyla onaylanıyorsa onaylar uygun şekilde yönetilmiş mi? </w:t>
            </w:r>
          </w:p>
        </w:tc>
        <w:tc>
          <w:tcPr>
            <w:tcW w:w="425" w:type="dxa"/>
            <w:vAlign w:val="center"/>
          </w:tcPr>
          <w:p w14:paraId="54C2DB84"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26C459F"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EB7C97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0BB8B8D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898DFEF"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2BD3B203"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463BDE" w14:paraId="724AEC2A" w14:textId="77777777" w:rsidTr="00902B2E">
        <w:trPr>
          <w:cantSplit/>
          <w:trHeight w:val="170"/>
        </w:trPr>
        <w:tc>
          <w:tcPr>
            <w:tcW w:w="424" w:type="dxa"/>
            <w:shd w:val="clear" w:color="auto" w:fill="005CAB"/>
            <w:tcMar>
              <w:left w:w="0" w:type="dxa"/>
              <w:right w:w="0" w:type="dxa"/>
            </w:tcMar>
            <w:vAlign w:val="center"/>
          </w:tcPr>
          <w:p w14:paraId="66086702"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w:t>
            </w:r>
          </w:p>
        </w:tc>
        <w:tc>
          <w:tcPr>
            <w:tcW w:w="1107" w:type="dxa"/>
            <w:shd w:val="clear" w:color="auto" w:fill="005CAB"/>
            <w:tcMar>
              <w:left w:w="0" w:type="dxa"/>
              <w:right w:w="0" w:type="dxa"/>
            </w:tcMar>
            <w:vAlign w:val="center"/>
          </w:tcPr>
          <w:p w14:paraId="6B649BC1"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proofErr w:type="spellStart"/>
            <w:r w:rsidRPr="00463BDE">
              <w:rPr>
                <w:rFonts w:ascii="Aaux ProMedium" w:hAnsi="Aaux ProMedium" w:cs="Arial"/>
                <w:bCs/>
                <w:color w:val="FFFFFF" w:themeColor="background1"/>
                <w:sz w:val="20"/>
                <w:szCs w:val="20"/>
              </w:rPr>
              <w:t>Ref</w:t>
            </w:r>
            <w:proofErr w:type="spellEnd"/>
            <w:r w:rsidRPr="00463BDE">
              <w:rPr>
                <w:rFonts w:ascii="Aaux ProMedium" w:hAnsi="Aaux ProMedium" w:cs="Arial"/>
                <w:bCs/>
                <w:color w:val="FFFFFF" w:themeColor="background1"/>
                <w:sz w:val="20"/>
                <w:szCs w:val="20"/>
              </w:rPr>
              <w:t>.</w:t>
            </w:r>
          </w:p>
        </w:tc>
        <w:tc>
          <w:tcPr>
            <w:tcW w:w="4280" w:type="dxa"/>
            <w:shd w:val="clear" w:color="auto" w:fill="005CAB"/>
            <w:vAlign w:val="center"/>
          </w:tcPr>
          <w:p w14:paraId="0DB827C3"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Konu</w:t>
            </w:r>
          </w:p>
        </w:tc>
        <w:tc>
          <w:tcPr>
            <w:tcW w:w="425" w:type="dxa"/>
            <w:shd w:val="clear" w:color="auto" w:fill="005CAB"/>
            <w:tcMar>
              <w:left w:w="0" w:type="dxa"/>
              <w:right w:w="0" w:type="dxa"/>
            </w:tcMar>
            <w:vAlign w:val="center"/>
          </w:tcPr>
          <w:p w14:paraId="6CDA2600"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N/A</w:t>
            </w:r>
          </w:p>
        </w:tc>
        <w:tc>
          <w:tcPr>
            <w:tcW w:w="425" w:type="dxa"/>
            <w:shd w:val="clear" w:color="auto" w:fill="005CAB"/>
            <w:tcMar>
              <w:left w:w="0" w:type="dxa"/>
              <w:right w:w="0" w:type="dxa"/>
            </w:tcMar>
            <w:vAlign w:val="center"/>
          </w:tcPr>
          <w:p w14:paraId="07F0B6C1"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w:t>
            </w:r>
          </w:p>
        </w:tc>
        <w:tc>
          <w:tcPr>
            <w:tcW w:w="425" w:type="dxa"/>
            <w:shd w:val="clear" w:color="auto" w:fill="005CAB"/>
            <w:tcMar>
              <w:left w:w="0" w:type="dxa"/>
              <w:right w:w="0" w:type="dxa"/>
            </w:tcMar>
            <w:vAlign w:val="center"/>
          </w:tcPr>
          <w:p w14:paraId="389FBB31"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U/D</w:t>
            </w:r>
          </w:p>
        </w:tc>
        <w:tc>
          <w:tcPr>
            <w:tcW w:w="427" w:type="dxa"/>
            <w:shd w:val="clear" w:color="auto" w:fill="005CAB"/>
            <w:tcMar>
              <w:left w:w="0" w:type="dxa"/>
              <w:right w:w="0" w:type="dxa"/>
            </w:tcMar>
            <w:vAlign w:val="center"/>
          </w:tcPr>
          <w:p w14:paraId="62DD1FAA"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N/R</w:t>
            </w:r>
          </w:p>
        </w:tc>
        <w:tc>
          <w:tcPr>
            <w:tcW w:w="425" w:type="dxa"/>
            <w:shd w:val="clear" w:color="auto" w:fill="005CAB"/>
            <w:vAlign w:val="center"/>
          </w:tcPr>
          <w:p w14:paraId="5814A6EE"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B/S</w:t>
            </w:r>
          </w:p>
        </w:tc>
        <w:tc>
          <w:tcPr>
            <w:tcW w:w="1700" w:type="dxa"/>
            <w:shd w:val="clear" w:color="auto" w:fill="005CAB"/>
            <w:tcMar>
              <w:left w:w="0" w:type="dxa"/>
              <w:right w:w="0" w:type="dxa"/>
            </w:tcMar>
            <w:vAlign w:val="center"/>
          </w:tcPr>
          <w:p w14:paraId="2B54E110"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Açıklamalar</w:t>
            </w:r>
          </w:p>
        </w:tc>
      </w:tr>
      <w:tr w:rsidR="00902B2E" w:rsidRPr="001B1ACB" w14:paraId="6E523732" w14:textId="77777777" w:rsidTr="00902B2E">
        <w:trPr>
          <w:cantSplit/>
          <w:trHeight w:val="170"/>
        </w:trPr>
        <w:tc>
          <w:tcPr>
            <w:tcW w:w="9638" w:type="dxa"/>
            <w:gridSpan w:val="9"/>
            <w:shd w:val="clear" w:color="auto" w:fill="DBE5F1" w:themeFill="accent1" w:themeFillTint="33"/>
            <w:vAlign w:val="center"/>
          </w:tcPr>
          <w:p w14:paraId="3F5300CB" w14:textId="77777777" w:rsidR="00902B2E" w:rsidRPr="001B1ACB" w:rsidRDefault="00902B2E" w:rsidP="00CF5FF3">
            <w:pPr>
              <w:spacing w:before="20" w:after="20" w:line="240" w:lineRule="auto"/>
              <w:rPr>
                <w:rFonts w:ascii="Aaux ProMedium" w:eastAsia="Calibri" w:hAnsi="Aaux ProMedium" w:cs="Arial"/>
                <w:bCs/>
                <w:sz w:val="20"/>
                <w:szCs w:val="20"/>
              </w:rPr>
            </w:pPr>
            <w:r w:rsidRPr="001B1ACB">
              <w:rPr>
                <w:rFonts w:ascii="Aaux ProMedium" w:eastAsia="Calibri" w:hAnsi="Aaux ProMedium" w:cs="Arial"/>
                <w:bCs/>
                <w:sz w:val="20"/>
                <w:szCs w:val="20"/>
              </w:rPr>
              <w:t>M.A.705 Tesis gereklilikleri</w:t>
            </w:r>
          </w:p>
        </w:tc>
      </w:tr>
      <w:tr w:rsidR="00902B2E" w:rsidRPr="001B1ACB" w14:paraId="09B641C8" w14:textId="77777777" w:rsidTr="00902B2E">
        <w:trPr>
          <w:cantSplit/>
          <w:trHeight w:val="170"/>
        </w:trPr>
        <w:tc>
          <w:tcPr>
            <w:tcW w:w="424" w:type="dxa"/>
            <w:vAlign w:val="center"/>
          </w:tcPr>
          <w:p w14:paraId="631C75FE"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55E782CA"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 xml:space="preserve">M.A.705 </w:t>
            </w:r>
          </w:p>
        </w:tc>
        <w:tc>
          <w:tcPr>
            <w:tcW w:w="4280" w:type="dxa"/>
            <w:vAlign w:val="center"/>
          </w:tcPr>
          <w:p w14:paraId="2D916057"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Kuruluş, M.A.706’de belirtilen personel için uygun mahallerde elverişli ofis imkânları sağlamış mı?</w:t>
            </w:r>
          </w:p>
        </w:tc>
        <w:tc>
          <w:tcPr>
            <w:tcW w:w="425" w:type="dxa"/>
            <w:vAlign w:val="center"/>
          </w:tcPr>
          <w:p w14:paraId="3D29C51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67AFB3F"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70544FA"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6034014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6223EE3"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2AD35D7D"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463BDE" w14:paraId="06F0437F" w14:textId="77777777" w:rsidTr="00902B2E">
        <w:trPr>
          <w:cantSplit/>
          <w:trHeight w:val="170"/>
        </w:trPr>
        <w:tc>
          <w:tcPr>
            <w:tcW w:w="424" w:type="dxa"/>
            <w:shd w:val="clear" w:color="auto" w:fill="005CAB"/>
            <w:tcMar>
              <w:left w:w="0" w:type="dxa"/>
              <w:right w:w="0" w:type="dxa"/>
            </w:tcMar>
            <w:vAlign w:val="center"/>
          </w:tcPr>
          <w:p w14:paraId="30064011"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w:t>
            </w:r>
          </w:p>
        </w:tc>
        <w:tc>
          <w:tcPr>
            <w:tcW w:w="1107" w:type="dxa"/>
            <w:shd w:val="clear" w:color="auto" w:fill="005CAB"/>
            <w:tcMar>
              <w:left w:w="0" w:type="dxa"/>
              <w:right w:w="0" w:type="dxa"/>
            </w:tcMar>
            <w:vAlign w:val="center"/>
          </w:tcPr>
          <w:p w14:paraId="7AD49EAB"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proofErr w:type="spellStart"/>
            <w:r w:rsidRPr="00463BDE">
              <w:rPr>
                <w:rFonts w:ascii="Aaux ProMedium" w:hAnsi="Aaux ProMedium" w:cs="Arial"/>
                <w:bCs/>
                <w:color w:val="FFFFFF" w:themeColor="background1"/>
                <w:sz w:val="20"/>
                <w:szCs w:val="20"/>
              </w:rPr>
              <w:t>Ref</w:t>
            </w:r>
            <w:proofErr w:type="spellEnd"/>
            <w:r w:rsidRPr="00463BDE">
              <w:rPr>
                <w:rFonts w:ascii="Aaux ProMedium" w:hAnsi="Aaux ProMedium" w:cs="Arial"/>
                <w:bCs/>
                <w:color w:val="FFFFFF" w:themeColor="background1"/>
                <w:sz w:val="20"/>
                <w:szCs w:val="20"/>
              </w:rPr>
              <w:t>.</w:t>
            </w:r>
          </w:p>
        </w:tc>
        <w:tc>
          <w:tcPr>
            <w:tcW w:w="4280" w:type="dxa"/>
            <w:shd w:val="clear" w:color="auto" w:fill="005CAB"/>
            <w:vAlign w:val="center"/>
          </w:tcPr>
          <w:p w14:paraId="49D805CC"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Konu</w:t>
            </w:r>
          </w:p>
        </w:tc>
        <w:tc>
          <w:tcPr>
            <w:tcW w:w="425" w:type="dxa"/>
            <w:shd w:val="clear" w:color="auto" w:fill="005CAB"/>
            <w:tcMar>
              <w:left w:w="0" w:type="dxa"/>
              <w:right w:w="0" w:type="dxa"/>
            </w:tcMar>
            <w:vAlign w:val="center"/>
          </w:tcPr>
          <w:p w14:paraId="7F6350BA"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N/A</w:t>
            </w:r>
          </w:p>
        </w:tc>
        <w:tc>
          <w:tcPr>
            <w:tcW w:w="425" w:type="dxa"/>
            <w:shd w:val="clear" w:color="auto" w:fill="005CAB"/>
            <w:tcMar>
              <w:left w:w="0" w:type="dxa"/>
              <w:right w:w="0" w:type="dxa"/>
            </w:tcMar>
            <w:vAlign w:val="center"/>
          </w:tcPr>
          <w:p w14:paraId="201CE5CF"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w:t>
            </w:r>
          </w:p>
        </w:tc>
        <w:tc>
          <w:tcPr>
            <w:tcW w:w="425" w:type="dxa"/>
            <w:shd w:val="clear" w:color="auto" w:fill="005CAB"/>
            <w:tcMar>
              <w:left w:w="0" w:type="dxa"/>
              <w:right w:w="0" w:type="dxa"/>
            </w:tcMar>
            <w:vAlign w:val="center"/>
          </w:tcPr>
          <w:p w14:paraId="0FA901F4"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U/D</w:t>
            </w:r>
          </w:p>
        </w:tc>
        <w:tc>
          <w:tcPr>
            <w:tcW w:w="427" w:type="dxa"/>
            <w:shd w:val="clear" w:color="auto" w:fill="005CAB"/>
            <w:tcMar>
              <w:left w:w="0" w:type="dxa"/>
              <w:right w:w="0" w:type="dxa"/>
            </w:tcMar>
            <w:vAlign w:val="center"/>
          </w:tcPr>
          <w:p w14:paraId="61BCB99E"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N/R</w:t>
            </w:r>
          </w:p>
        </w:tc>
        <w:tc>
          <w:tcPr>
            <w:tcW w:w="425" w:type="dxa"/>
            <w:shd w:val="clear" w:color="auto" w:fill="005CAB"/>
            <w:vAlign w:val="center"/>
          </w:tcPr>
          <w:p w14:paraId="2029C348"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B/S</w:t>
            </w:r>
          </w:p>
        </w:tc>
        <w:tc>
          <w:tcPr>
            <w:tcW w:w="1700" w:type="dxa"/>
            <w:shd w:val="clear" w:color="auto" w:fill="005CAB"/>
            <w:tcMar>
              <w:left w:w="0" w:type="dxa"/>
              <w:right w:w="0" w:type="dxa"/>
            </w:tcMar>
            <w:vAlign w:val="center"/>
          </w:tcPr>
          <w:p w14:paraId="7D3575AC"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Açıklamalar</w:t>
            </w:r>
          </w:p>
        </w:tc>
      </w:tr>
      <w:tr w:rsidR="00902B2E" w:rsidRPr="001B1ACB" w14:paraId="7A557C0D" w14:textId="77777777" w:rsidTr="00902B2E">
        <w:trPr>
          <w:cantSplit/>
          <w:trHeight w:val="170"/>
        </w:trPr>
        <w:tc>
          <w:tcPr>
            <w:tcW w:w="9638" w:type="dxa"/>
            <w:gridSpan w:val="9"/>
            <w:shd w:val="clear" w:color="auto" w:fill="DBE5F1" w:themeFill="accent1" w:themeFillTint="33"/>
            <w:vAlign w:val="center"/>
          </w:tcPr>
          <w:p w14:paraId="4A5A03ED" w14:textId="77777777" w:rsidR="00902B2E" w:rsidRPr="001B1ACB" w:rsidRDefault="00902B2E" w:rsidP="00CF5FF3">
            <w:pPr>
              <w:spacing w:before="20" w:after="20" w:line="240" w:lineRule="auto"/>
              <w:rPr>
                <w:rFonts w:ascii="Aaux ProMedium" w:eastAsia="Calibri" w:hAnsi="Aaux ProMedium" w:cs="Arial"/>
                <w:bCs/>
                <w:sz w:val="20"/>
                <w:szCs w:val="20"/>
              </w:rPr>
            </w:pPr>
            <w:r w:rsidRPr="001B1ACB">
              <w:rPr>
                <w:rFonts w:ascii="Aaux ProMedium" w:eastAsia="Calibri" w:hAnsi="Aaux ProMedium" w:cs="Arial"/>
                <w:bCs/>
                <w:sz w:val="20"/>
                <w:szCs w:val="20"/>
              </w:rPr>
              <w:t>M.A.706 Personel gereklilikleri</w:t>
            </w:r>
          </w:p>
        </w:tc>
      </w:tr>
      <w:tr w:rsidR="00902B2E" w:rsidRPr="001B1ACB" w14:paraId="4A9AFEA8" w14:textId="77777777" w:rsidTr="00902B2E">
        <w:trPr>
          <w:cantSplit/>
          <w:trHeight w:val="170"/>
        </w:trPr>
        <w:tc>
          <w:tcPr>
            <w:tcW w:w="424" w:type="dxa"/>
            <w:vAlign w:val="center"/>
          </w:tcPr>
          <w:p w14:paraId="3C850093"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5573D900"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M.A.706 (a)</w:t>
            </w:r>
          </w:p>
        </w:tc>
        <w:tc>
          <w:tcPr>
            <w:tcW w:w="4280" w:type="dxa"/>
            <w:vAlign w:val="center"/>
          </w:tcPr>
          <w:p w14:paraId="5858A76C"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Kuruluş, tüm sürekli uçuşa elverişlilik yönetimi faaliyetlerinin finanse edilebilmesinin ve SHY-M doğrultusunda icra edilebilmesinin sağlanması için kurumsal yetkiye sahip olan bir sorumlu müdür atamış ve CAME içerisinde bu kişiyi tanımlamış mı?</w:t>
            </w:r>
          </w:p>
        </w:tc>
        <w:tc>
          <w:tcPr>
            <w:tcW w:w="425" w:type="dxa"/>
            <w:vAlign w:val="center"/>
          </w:tcPr>
          <w:p w14:paraId="5C1BAC94"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CB89B8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13299BA"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D4043B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571D650"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6B377BF3"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0F85D391" w14:textId="77777777" w:rsidTr="00902B2E">
        <w:trPr>
          <w:cantSplit/>
          <w:trHeight w:val="170"/>
        </w:trPr>
        <w:tc>
          <w:tcPr>
            <w:tcW w:w="424" w:type="dxa"/>
            <w:vAlign w:val="center"/>
          </w:tcPr>
          <w:p w14:paraId="372843BB"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1EBB2877"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M.A.706 (b)</w:t>
            </w:r>
          </w:p>
        </w:tc>
        <w:tc>
          <w:tcPr>
            <w:tcW w:w="4280" w:type="dxa"/>
            <w:vAlign w:val="center"/>
          </w:tcPr>
          <w:p w14:paraId="0D0C144E"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SHY-6A kapsamında faaliyet gösteren işletmelerde SYK sorumlu müdürü ile işletme sorumlu müdürü aynı kişi mi?</w:t>
            </w:r>
          </w:p>
        </w:tc>
        <w:tc>
          <w:tcPr>
            <w:tcW w:w="425" w:type="dxa"/>
            <w:vAlign w:val="center"/>
          </w:tcPr>
          <w:p w14:paraId="2373BB3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9E226B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3F500D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92F272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0FEE415"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3D80C156"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73F17D45" w14:textId="77777777" w:rsidTr="00902B2E">
        <w:trPr>
          <w:cantSplit/>
          <w:trHeight w:val="170"/>
        </w:trPr>
        <w:tc>
          <w:tcPr>
            <w:tcW w:w="424" w:type="dxa"/>
            <w:vAlign w:val="center"/>
          </w:tcPr>
          <w:p w14:paraId="1C12148E"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7CAB4BDF"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M.A.706 (c)</w:t>
            </w:r>
          </w:p>
        </w:tc>
        <w:tc>
          <w:tcPr>
            <w:tcW w:w="4280" w:type="dxa"/>
            <w:vAlign w:val="center"/>
          </w:tcPr>
          <w:p w14:paraId="528AA45E" w14:textId="4B8F0CC1"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Kuruluş, SHT-</w:t>
            </w:r>
            <w:r w:rsidR="00085A47">
              <w:rPr>
                <w:rFonts w:ascii="Aaux ProMedium" w:hAnsi="Aaux ProMedium" w:cs="Arial"/>
                <w:sz w:val="20"/>
                <w:szCs w:val="20"/>
              </w:rPr>
              <w:t>CA</w:t>
            </w:r>
            <w:r w:rsidRPr="001B1ACB">
              <w:rPr>
                <w:rFonts w:ascii="Aaux ProMedium" w:hAnsi="Aaux ProMedium" w:cs="Arial"/>
                <w:sz w:val="20"/>
                <w:szCs w:val="20"/>
              </w:rPr>
              <w:t>M Talimatı ile daima uygunluğun sağlanmasından sorumlu olacak yöneticiler atamış ve bu kişileri CAME içerisinde tanımlamış mı?</w:t>
            </w:r>
          </w:p>
        </w:tc>
        <w:tc>
          <w:tcPr>
            <w:tcW w:w="425" w:type="dxa"/>
            <w:vAlign w:val="center"/>
          </w:tcPr>
          <w:p w14:paraId="2BD09BD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CF66974"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43880C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56B0181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C994276"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5E97785D"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70D8E6FB" w14:textId="77777777" w:rsidTr="00902B2E">
        <w:trPr>
          <w:cantSplit/>
          <w:trHeight w:val="170"/>
        </w:trPr>
        <w:tc>
          <w:tcPr>
            <w:tcW w:w="424" w:type="dxa"/>
            <w:vAlign w:val="center"/>
          </w:tcPr>
          <w:p w14:paraId="125FB914"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7D4BF53A"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M.A.706 (d)</w:t>
            </w:r>
          </w:p>
        </w:tc>
        <w:tc>
          <w:tcPr>
            <w:tcW w:w="4280" w:type="dxa"/>
            <w:vAlign w:val="center"/>
          </w:tcPr>
          <w:p w14:paraId="660B9E6A"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Ticari hava taşımacılığı için,</w:t>
            </w:r>
            <w:r w:rsidRPr="001B1ACB">
              <w:rPr>
                <w:rFonts w:ascii="Aaux ProMedium" w:hAnsi="Aaux ProMedium"/>
                <w:sz w:val="20"/>
                <w:szCs w:val="20"/>
              </w:rPr>
              <w:t xml:space="preserve"> </w:t>
            </w:r>
            <w:r w:rsidRPr="001B1ACB">
              <w:rPr>
                <w:rFonts w:ascii="Aaux ProMedium" w:hAnsi="Aaux ProMedium" w:cs="Arial"/>
                <w:sz w:val="20"/>
                <w:szCs w:val="20"/>
              </w:rPr>
              <w:t>sürekli uçuşa elverişlilik faaliyetlerinin yönetiminden sorumlu bir yönetici atanmış mı?</w:t>
            </w:r>
          </w:p>
        </w:tc>
        <w:tc>
          <w:tcPr>
            <w:tcW w:w="425" w:type="dxa"/>
            <w:vAlign w:val="center"/>
          </w:tcPr>
          <w:p w14:paraId="66C93B8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0FD568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1EE350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A74B37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A15D456"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327FEDF7"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6A0B29D5" w14:textId="77777777" w:rsidTr="00902B2E">
        <w:trPr>
          <w:cantSplit/>
          <w:trHeight w:val="170"/>
        </w:trPr>
        <w:tc>
          <w:tcPr>
            <w:tcW w:w="424" w:type="dxa"/>
            <w:vAlign w:val="center"/>
          </w:tcPr>
          <w:p w14:paraId="4C222B9C"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55EFE666"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M.A.706 (e)</w:t>
            </w:r>
          </w:p>
        </w:tc>
        <w:tc>
          <w:tcPr>
            <w:tcW w:w="4280" w:type="dxa"/>
            <w:vAlign w:val="center"/>
          </w:tcPr>
          <w:p w14:paraId="6F66B204"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Ticari hava taşımacılığında sürekli uçuşa elverişlilik yöneticisi, işletmeye </w:t>
            </w:r>
            <w:r w:rsidRPr="001B1ACB">
              <w:rPr>
                <w:rFonts w:ascii="Aaux ProMedium" w:hAnsi="Aaux ProMedium" w:cs="Arial"/>
                <w:sz w:val="20"/>
                <w:szCs w:val="20"/>
                <w:u w:val="single"/>
              </w:rPr>
              <w:t>anlaşmalı olarak</w:t>
            </w:r>
            <w:r w:rsidRPr="001B1ACB">
              <w:rPr>
                <w:rFonts w:ascii="Aaux ProMedium" w:hAnsi="Aaux ProMedium" w:cs="Arial"/>
                <w:sz w:val="20"/>
                <w:szCs w:val="20"/>
              </w:rPr>
              <w:t xml:space="preserve"> hizmet veren bir onaylı SHY-145 kuruluşunda SHGM onayı olmaksızın istihdam edilmiş mi?</w:t>
            </w:r>
          </w:p>
        </w:tc>
        <w:tc>
          <w:tcPr>
            <w:tcW w:w="425" w:type="dxa"/>
            <w:vAlign w:val="center"/>
          </w:tcPr>
          <w:p w14:paraId="51C830E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809B61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79C2AFB"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3D29E51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B4620E3"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1C68582B"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5E28530A" w14:textId="77777777" w:rsidTr="00902B2E">
        <w:trPr>
          <w:cantSplit/>
          <w:trHeight w:val="170"/>
        </w:trPr>
        <w:tc>
          <w:tcPr>
            <w:tcW w:w="424" w:type="dxa"/>
            <w:vAlign w:val="center"/>
          </w:tcPr>
          <w:p w14:paraId="4950C3C5"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3A732BEB"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M.A.706 (f)</w:t>
            </w:r>
          </w:p>
        </w:tc>
        <w:tc>
          <w:tcPr>
            <w:tcW w:w="4280" w:type="dxa"/>
            <w:vAlign w:val="center"/>
          </w:tcPr>
          <w:p w14:paraId="6F68978E"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Kuruluş tarafından beklenilen çalışma için yeterli sayıda ve uygun nitelikli personel istihdam edilmiş ve bu CAME içerisinde gösterilmiş mi?</w:t>
            </w:r>
          </w:p>
        </w:tc>
        <w:tc>
          <w:tcPr>
            <w:tcW w:w="425" w:type="dxa"/>
            <w:vAlign w:val="center"/>
          </w:tcPr>
          <w:p w14:paraId="1A8B23D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6EAAF5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454A9D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F03864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54312FB"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093C0213"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3773FDBC" w14:textId="77777777" w:rsidTr="00902B2E">
        <w:trPr>
          <w:cantSplit/>
          <w:trHeight w:val="170"/>
        </w:trPr>
        <w:tc>
          <w:tcPr>
            <w:tcW w:w="424" w:type="dxa"/>
            <w:vAlign w:val="center"/>
          </w:tcPr>
          <w:p w14:paraId="4C06930E"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3344538F"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M.A.706 (g)</w:t>
            </w:r>
          </w:p>
        </w:tc>
        <w:tc>
          <w:tcPr>
            <w:tcW w:w="4280" w:type="dxa"/>
            <w:vAlign w:val="center"/>
          </w:tcPr>
          <w:p w14:paraId="5F4655C3"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Sürekli uçuşa elverişlilik yönetimi için (c) ve (d) maddeleri kapsamında atanan yöneticiler</w:t>
            </w:r>
            <w:r w:rsidRPr="001B1ACB">
              <w:rPr>
                <w:rFonts w:ascii="Aaux ProMedium" w:hAnsi="Aaux ProMedium"/>
                <w:sz w:val="20"/>
                <w:szCs w:val="20"/>
              </w:rPr>
              <w:t xml:space="preserve"> </w:t>
            </w:r>
            <w:r w:rsidRPr="001B1ACB">
              <w:rPr>
                <w:rFonts w:ascii="Aaux ProMedium" w:hAnsi="Aaux ProMedium" w:cs="Arial"/>
                <w:sz w:val="20"/>
                <w:szCs w:val="20"/>
              </w:rPr>
              <w:t>hava aracı sürekli uçuşa elverişlilik konusunda bilgi ve uygun tecrübeye sahip mi?</w:t>
            </w:r>
          </w:p>
        </w:tc>
        <w:tc>
          <w:tcPr>
            <w:tcW w:w="425" w:type="dxa"/>
            <w:vAlign w:val="center"/>
          </w:tcPr>
          <w:p w14:paraId="2854F84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EC483F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40891D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7CF0A5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CCD934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25974663"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0775FCFC" w14:textId="77777777" w:rsidTr="00902B2E">
        <w:trPr>
          <w:cantSplit/>
          <w:trHeight w:val="170"/>
        </w:trPr>
        <w:tc>
          <w:tcPr>
            <w:tcW w:w="424" w:type="dxa"/>
            <w:vAlign w:val="center"/>
          </w:tcPr>
          <w:p w14:paraId="77D9F0DB"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7EFA0069"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M.A.706 (h)</w:t>
            </w:r>
          </w:p>
        </w:tc>
        <w:tc>
          <w:tcPr>
            <w:tcW w:w="4280" w:type="dxa"/>
            <w:vAlign w:val="center"/>
          </w:tcPr>
          <w:p w14:paraId="57EEA9EA"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Sürekli uçuşa elverişlilik yönetimi ile ilgili olan tüm personelin nitelikleri kayıt altında tutuluyor mu?</w:t>
            </w:r>
          </w:p>
        </w:tc>
        <w:tc>
          <w:tcPr>
            <w:tcW w:w="425" w:type="dxa"/>
            <w:vAlign w:val="center"/>
          </w:tcPr>
          <w:p w14:paraId="79F953E4"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D14428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D48C95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2C613DD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98F1BA8"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7224C3BC"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7664FDDC" w14:textId="77777777" w:rsidTr="00902B2E">
        <w:trPr>
          <w:cantSplit/>
          <w:trHeight w:val="170"/>
        </w:trPr>
        <w:tc>
          <w:tcPr>
            <w:tcW w:w="424" w:type="dxa"/>
            <w:vAlign w:val="center"/>
          </w:tcPr>
          <w:p w14:paraId="5477026C"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74A4CFE2"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w:t>
            </w:r>
            <w:r w:rsidRPr="001B1ACB">
              <w:rPr>
                <w:rFonts w:ascii="Aaux ProMedium" w:eastAsia="Calibri" w:hAnsi="Aaux ProMedium" w:cs="Arial"/>
                <w:sz w:val="20"/>
                <w:szCs w:val="20"/>
              </w:rPr>
              <w:t>706 (i)</w:t>
            </w:r>
          </w:p>
        </w:tc>
        <w:tc>
          <w:tcPr>
            <w:tcW w:w="4280" w:type="dxa"/>
            <w:vAlign w:val="center"/>
          </w:tcPr>
          <w:p w14:paraId="71C80B75"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Uçuşa elverişlilik gözden geçirme sertifikalarının uzatma işlemlerini gerçekleştirecek kişiler </w:t>
            </w:r>
            <w:proofErr w:type="spellStart"/>
            <w:r w:rsidRPr="001B1ACB">
              <w:rPr>
                <w:rFonts w:ascii="Aaux ProMedium" w:hAnsi="Aaux ProMedium" w:cs="Arial"/>
                <w:sz w:val="20"/>
                <w:szCs w:val="20"/>
              </w:rPr>
              <w:t>CAME’de</w:t>
            </w:r>
            <w:proofErr w:type="spellEnd"/>
            <w:r w:rsidRPr="001B1ACB">
              <w:rPr>
                <w:rFonts w:ascii="Aaux ProMedium" w:hAnsi="Aaux ProMedium" w:cs="Arial"/>
                <w:sz w:val="20"/>
                <w:szCs w:val="20"/>
              </w:rPr>
              <w:t xml:space="preserve"> belirlenmiş mi?</w:t>
            </w:r>
          </w:p>
        </w:tc>
        <w:tc>
          <w:tcPr>
            <w:tcW w:w="425" w:type="dxa"/>
            <w:vAlign w:val="center"/>
          </w:tcPr>
          <w:p w14:paraId="226C792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671559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4ED5C1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10F1ECB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C120716"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4AA6A717"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3E08F81F" w14:textId="77777777" w:rsidTr="00902B2E">
        <w:trPr>
          <w:cantSplit/>
          <w:trHeight w:val="170"/>
        </w:trPr>
        <w:tc>
          <w:tcPr>
            <w:tcW w:w="424" w:type="dxa"/>
            <w:vAlign w:val="center"/>
          </w:tcPr>
          <w:p w14:paraId="1B6BDF54"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14635D7B"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M.A.706 (j)</w:t>
            </w:r>
          </w:p>
        </w:tc>
        <w:tc>
          <w:tcPr>
            <w:tcW w:w="4280" w:type="dxa"/>
            <w:vAlign w:val="center"/>
          </w:tcPr>
          <w:p w14:paraId="4305E17E"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IR M.A.706 (a), (c), (d) ve (i) paragraflarında belirtilenlerin unvan ile isimleri </w:t>
            </w:r>
            <w:proofErr w:type="spellStart"/>
            <w:r w:rsidRPr="001B1ACB">
              <w:rPr>
                <w:rFonts w:ascii="Aaux ProMedium" w:hAnsi="Aaux ProMedium" w:cs="Arial"/>
                <w:sz w:val="20"/>
                <w:szCs w:val="20"/>
              </w:rPr>
              <w:t>CAME’de</w:t>
            </w:r>
            <w:proofErr w:type="spellEnd"/>
            <w:r w:rsidRPr="001B1ACB">
              <w:rPr>
                <w:rFonts w:ascii="Aaux ProMedium" w:hAnsi="Aaux ProMedium" w:cs="Arial"/>
                <w:sz w:val="20"/>
                <w:szCs w:val="20"/>
              </w:rPr>
              <w:t xml:space="preserve"> belirtilmiş mi?</w:t>
            </w:r>
          </w:p>
        </w:tc>
        <w:tc>
          <w:tcPr>
            <w:tcW w:w="425" w:type="dxa"/>
            <w:vAlign w:val="center"/>
          </w:tcPr>
          <w:p w14:paraId="53A8864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333192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A59713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345A439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5DF260A"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5CC2F39F"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6327A91A" w14:textId="77777777" w:rsidTr="00902B2E">
        <w:trPr>
          <w:cantSplit/>
          <w:trHeight w:val="170"/>
        </w:trPr>
        <w:tc>
          <w:tcPr>
            <w:tcW w:w="424" w:type="dxa"/>
            <w:vAlign w:val="center"/>
          </w:tcPr>
          <w:p w14:paraId="7923A389"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6745BCA6"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M.A.706 (k)</w:t>
            </w:r>
          </w:p>
        </w:tc>
        <w:tc>
          <w:tcPr>
            <w:tcW w:w="4280" w:type="dxa"/>
            <w:vAlign w:val="center"/>
          </w:tcPr>
          <w:p w14:paraId="79630C23"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Kuruluş tarafından, karmaşık motorlu hava araçları ve ticari hava taşımacılığında kullanılan hava araçları için, sürekli uçuşa elverişlilik yönetimi, uçuşa elverişliliğin gözden geçirilmesi ve kalite denetlemeleri (kısmi zamanlı kalite denetçileri dâhil) ile ilgili olan personelin yetkinliği belirlenmiş ve takip edilmekte mi?</w:t>
            </w:r>
          </w:p>
        </w:tc>
        <w:tc>
          <w:tcPr>
            <w:tcW w:w="425" w:type="dxa"/>
            <w:vAlign w:val="center"/>
          </w:tcPr>
          <w:p w14:paraId="67D580C4"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4B9C85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647124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F95573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F3F5A2E"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2C736CF4"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463BDE" w14:paraId="4D003F3E" w14:textId="77777777" w:rsidTr="00902B2E">
        <w:trPr>
          <w:cantSplit/>
          <w:trHeight w:val="170"/>
        </w:trPr>
        <w:tc>
          <w:tcPr>
            <w:tcW w:w="424" w:type="dxa"/>
            <w:shd w:val="clear" w:color="auto" w:fill="005CAB"/>
            <w:tcMar>
              <w:left w:w="0" w:type="dxa"/>
              <w:right w:w="0" w:type="dxa"/>
            </w:tcMar>
            <w:vAlign w:val="center"/>
          </w:tcPr>
          <w:p w14:paraId="038F29D5"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w:t>
            </w:r>
          </w:p>
        </w:tc>
        <w:tc>
          <w:tcPr>
            <w:tcW w:w="1107" w:type="dxa"/>
            <w:shd w:val="clear" w:color="auto" w:fill="005CAB"/>
            <w:tcMar>
              <w:left w:w="0" w:type="dxa"/>
              <w:right w:w="0" w:type="dxa"/>
            </w:tcMar>
            <w:vAlign w:val="center"/>
          </w:tcPr>
          <w:p w14:paraId="26448CA0"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proofErr w:type="spellStart"/>
            <w:r w:rsidRPr="00463BDE">
              <w:rPr>
                <w:rFonts w:ascii="Aaux ProMedium" w:hAnsi="Aaux ProMedium" w:cs="Arial"/>
                <w:bCs/>
                <w:color w:val="FFFFFF" w:themeColor="background1"/>
                <w:sz w:val="20"/>
                <w:szCs w:val="20"/>
              </w:rPr>
              <w:t>Ref</w:t>
            </w:r>
            <w:proofErr w:type="spellEnd"/>
            <w:r w:rsidRPr="00463BDE">
              <w:rPr>
                <w:rFonts w:ascii="Aaux ProMedium" w:hAnsi="Aaux ProMedium" w:cs="Arial"/>
                <w:bCs/>
                <w:color w:val="FFFFFF" w:themeColor="background1"/>
                <w:sz w:val="20"/>
                <w:szCs w:val="20"/>
              </w:rPr>
              <w:t>.</w:t>
            </w:r>
          </w:p>
        </w:tc>
        <w:tc>
          <w:tcPr>
            <w:tcW w:w="4280" w:type="dxa"/>
            <w:shd w:val="clear" w:color="auto" w:fill="005CAB"/>
            <w:vAlign w:val="center"/>
          </w:tcPr>
          <w:p w14:paraId="2ED38B1A"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Konu</w:t>
            </w:r>
          </w:p>
        </w:tc>
        <w:tc>
          <w:tcPr>
            <w:tcW w:w="425" w:type="dxa"/>
            <w:shd w:val="clear" w:color="auto" w:fill="005CAB"/>
            <w:tcMar>
              <w:left w:w="0" w:type="dxa"/>
              <w:right w:w="0" w:type="dxa"/>
            </w:tcMar>
            <w:vAlign w:val="center"/>
          </w:tcPr>
          <w:p w14:paraId="048C2809"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N/A</w:t>
            </w:r>
          </w:p>
        </w:tc>
        <w:tc>
          <w:tcPr>
            <w:tcW w:w="425" w:type="dxa"/>
            <w:shd w:val="clear" w:color="auto" w:fill="005CAB"/>
            <w:tcMar>
              <w:left w:w="0" w:type="dxa"/>
              <w:right w:w="0" w:type="dxa"/>
            </w:tcMar>
            <w:vAlign w:val="center"/>
          </w:tcPr>
          <w:p w14:paraId="0FE88E9B"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w:t>
            </w:r>
          </w:p>
        </w:tc>
        <w:tc>
          <w:tcPr>
            <w:tcW w:w="425" w:type="dxa"/>
            <w:shd w:val="clear" w:color="auto" w:fill="005CAB"/>
            <w:tcMar>
              <w:left w:w="0" w:type="dxa"/>
              <w:right w:w="0" w:type="dxa"/>
            </w:tcMar>
            <w:vAlign w:val="center"/>
          </w:tcPr>
          <w:p w14:paraId="67B37FA9"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U/D</w:t>
            </w:r>
          </w:p>
        </w:tc>
        <w:tc>
          <w:tcPr>
            <w:tcW w:w="427" w:type="dxa"/>
            <w:shd w:val="clear" w:color="auto" w:fill="005CAB"/>
            <w:tcMar>
              <w:left w:w="0" w:type="dxa"/>
              <w:right w:w="0" w:type="dxa"/>
            </w:tcMar>
            <w:vAlign w:val="center"/>
          </w:tcPr>
          <w:p w14:paraId="6C356ECD"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N/R</w:t>
            </w:r>
          </w:p>
        </w:tc>
        <w:tc>
          <w:tcPr>
            <w:tcW w:w="425" w:type="dxa"/>
            <w:shd w:val="clear" w:color="auto" w:fill="005CAB"/>
            <w:vAlign w:val="center"/>
          </w:tcPr>
          <w:p w14:paraId="58E8AAB4"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B/S</w:t>
            </w:r>
          </w:p>
        </w:tc>
        <w:tc>
          <w:tcPr>
            <w:tcW w:w="1700" w:type="dxa"/>
            <w:shd w:val="clear" w:color="auto" w:fill="005CAB"/>
            <w:tcMar>
              <w:left w:w="0" w:type="dxa"/>
              <w:right w:w="0" w:type="dxa"/>
            </w:tcMar>
            <w:vAlign w:val="center"/>
          </w:tcPr>
          <w:p w14:paraId="70E99B85"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Açıklamalar</w:t>
            </w:r>
          </w:p>
        </w:tc>
      </w:tr>
      <w:tr w:rsidR="00902B2E" w:rsidRPr="001B1ACB" w14:paraId="60044E86" w14:textId="77777777" w:rsidTr="00902B2E">
        <w:trPr>
          <w:cantSplit/>
          <w:trHeight w:val="170"/>
        </w:trPr>
        <w:tc>
          <w:tcPr>
            <w:tcW w:w="9638" w:type="dxa"/>
            <w:gridSpan w:val="9"/>
            <w:shd w:val="clear" w:color="auto" w:fill="DBE5F1" w:themeFill="accent1" w:themeFillTint="33"/>
            <w:vAlign w:val="center"/>
          </w:tcPr>
          <w:p w14:paraId="1D87062B" w14:textId="77777777" w:rsidR="00902B2E" w:rsidRPr="001B1ACB" w:rsidRDefault="00902B2E" w:rsidP="00CF5FF3">
            <w:pPr>
              <w:spacing w:before="20" w:after="20" w:line="240" w:lineRule="auto"/>
              <w:rPr>
                <w:rFonts w:ascii="Aaux ProMedium" w:eastAsia="Calibri" w:hAnsi="Aaux ProMedium" w:cs="Arial"/>
                <w:bCs/>
                <w:sz w:val="20"/>
                <w:szCs w:val="20"/>
              </w:rPr>
            </w:pPr>
            <w:r w:rsidRPr="001B1ACB">
              <w:rPr>
                <w:rFonts w:ascii="Aaux ProMedium" w:eastAsia="Calibri" w:hAnsi="Aaux ProMedium" w:cs="Arial"/>
                <w:bCs/>
                <w:sz w:val="20"/>
                <w:szCs w:val="20"/>
              </w:rPr>
              <w:t>M.A.707 Uçuşa elverişlilik gözden geçirme personeli</w:t>
            </w:r>
          </w:p>
        </w:tc>
      </w:tr>
      <w:tr w:rsidR="00902B2E" w:rsidRPr="001B1ACB" w14:paraId="0DC43F56" w14:textId="77777777" w:rsidTr="00902B2E">
        <w:trPr>
          <w:cantSplit/>
          <w:trHeight w:val="170"/>
        </w:trPr>
        <w:tc>
          <w:tcPr>
            <w:tcW w:w="424" w:type="dxa"/>
            <w:vAlign w:val="center"/>
          </w:tcPr>
          <w:p w14:paraId="20455FA5"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2073052D"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M.A.707 (a)</w:t>
            </w:r>
          </w:p>
        </w:tc>
        <w:tc>
          <w:tcPr>
            <w:tcW w:w="4280" w:type="dxa"/>
            <w:vAlign w:val="center"/>
          </w:tcPr>
          <w:p w14:paraId="779A46B7"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Uçuşa elverişlilik gözden geçirme ve/veya özel uçuş izni düzenleme yetkisi verildiği durumlar için, kuruluş bilgi ve deneyim sahibi, uygun nitelikte uçuşa elverişlilik gözden geçirme personeli istihdam etmiş mi?</w:t>
            </w:r>
          </w:p>
        </w:tc>
        <w:tc>
          <w:tcPr>
            <w:tcW w:w="425" w:type="dxa"/>
            <w:vAlign w:val="center"/>
          </w:tcPr>
          <w:p w14:paraId="7497E39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2034E0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3D46C1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174334C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84D7EC8"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20057E1F"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2B0FF9EC" w14:textId="77777777" w:rsidTr="00902B2E">
        <w:trPr>
          <w:cantSplit/>
          <w:trHeight w:val="170"/>
        </w:trPr>
        <w:tc>
          <w:tcPr>
            <w:tcW w:w="424" w:type="dxa"/>
            <w:vAlign w:val="center"/>
          </w:tcPr>
          <w:p w14:paraId="3CBE7213"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712B26B4"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M.A.707 (b)</w:t>
            </w:r>
          </w:p>
        </w:tc>
        <w:tc>
          <w:tcPr>
            <w:tcW w:w="4280" w:type="dxa"/>
            <w:vAlign w:val="center"/>
          </w:tcPr>
          <w:p w14:paraId="1F78C57F"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İstihdam edilen personel, SHGM tarafından değerlendirilerek onay belgesi (Form 4) düzenlenmiş mi?</w:t>
            </w:r>
          </w:p>
        </w:tc>
        <w:tc>
          <w:tcPr>
            <w:tcW w:w="425" w:type="dxa"/>
            <w:vAlign w:val="center"/>
          </w:tcPr>
          <w:p w14:paraId="773D679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9BBC62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3AD85F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32F7EB6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C0EB67E"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0B7BE514"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073DF21C" w14:textId="77777777" w:rsidTr="00902B2E">
        <w:trPr>
          <w:cantSplit/>
          <w:trHeight w:val="170"/>
        </w:trPr>
        <w:tc>
          <w:tcPr>
            <w:tcW w:w="424" w:type="dxa"/>
            <w:vAlign w:val="center"/>
          </w:tcPr>
          <w:p w14:paraId="1EF39B6B"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029E12B2"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M.A.707 (c)</w:t>
            </w:r>
          </w:p>
        </w:tc>
        <w:tc>
          <w:tcPr>
            <w:tcW w:w="4280" w:type="dxa"/>
            <w:vAlign w:val="center"/>
          </w:tcPr>
          <w:p w14:paraId="053FDA55"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Uçuşa elverişlilik gözden geçirme personelinin yakın dönemde uygun sürekli uçuşa elverişlilik yönetimi deneyimini kanıtlayabildiğinden emin olan bir sistem kurulmuş mu?</w:t>
            </w:r>
          </w:p>
        </w:tc>
        <w:tc>
          <w:tcPr>
            <w:tcW w:w="425" w:type="dxa"/>
            <w:vAlign w:val="center"/>
          </w:tcPr>
          <w:p w14:paraId="7DA7B40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5B2C73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690EFE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114F6A5A"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EAFA97B"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2405A2A9"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0211D7A4" w14:textId="77777777" w:rsidTr="00902B2E">
        <w:trPr>
          <w:cantSplit/>
          <w:trHeight w:val="170"/>
        </w:trPr>
        <w:tc>
          <w:tcPr>
            <w:tcW w:w="424" w:type="dxa"/>
            <w:vAlign w:val="center"/>
          </w:tcPr>
          <w:p w14:paraId="6E7DBEF0"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6912E1D0"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M.A.707 (d)</w:t>
            </w:r>
          </w:p>
        </w:tc>
        <w:tc>
          <w:tcPr>
            <w:tcW w:w="4280" w:type="dxa"/>
            <w:vAlign w:val="center"/>
          </w:tcPr>
          <w:p w14:paraId="146DE6AB"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Kuruluş tarafından onaylı personele yetki belgesi düzenlenerek, yetki referansı belge üzerinde ve SEK/CAME Bölüm 5.2 içerisinde yer alan listede belirtilmiş mi?</w:t>
            </w:r>
          </w:p>
        </w:tc>
        <w:tc>
          <w:tcPr>
            <w:tcW w:w="425" w:type="dxa"/>
            <w:vAlign w:val="center"/>
          </w:tcPr>
          <w:p w14:paraId="5736FC7F"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3816DD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75F21C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279EA46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C151115"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1F3CFF10"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2C2DBAC4" w14:textId="77777777" w:rsidTr="00902B2E">
        <w:trPr>
          <w:cantSplit/>
          <w:trHeight w:val="170"/>
        </w:trPr>
        <w:tc>
          <w:tcPr>
            <w:tcW w:w="424" w:type="dxa"/>
            <w:vAlign w:val="center"/>
          </w:tcPr>
          <w:p w14:paraId="018A655B"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355EFF12"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M.A.707 (e)</w:t>
            </w:r>
          </w:p>
        </w:tc>
        <w:tc>
          <w:tcPr>
            <w:tcW w:w="4280" w:type="dxa"/>
            <w:vAlign w:val="center"/>
          </w:tcPr>
          <w:p w14:paraId="186C2A0E"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Kuruluş söz konusu personelin ilgili tüm kayıt ve yetki belgelerini personel kuruluştan ayrıldıktan sonra 2 yıl muhafaza edecek bir sistem kurmuş mu?</w:t>
            </w:r>
          </w:p>
        </w:tc>
        <w:tc>
          <w:tcPr>
            <w:tcW w:w="425" w:type="dxa"/>
            <w:vAlign w:val="center"/>
          </w:tcPr>
          <w:p w14:paraId="08961D9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1F9D20F"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7FC3B0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5270D51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DAAE6B5"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30619F6C"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463BDE" w14:paraId="76D6D026" w14:textId="77777777" w:rsidTr="00902B2E">
        <w:trPr>
          <w:cantSplit/>
          <w:trHeight w:val="170"/>
        </w:trPr>
        <w:tc>
          <w:tcPr>
            <w:tcW w:w="424" w:type="dxa"/>
            <w:shd w:val="clear" w:color="auto" w:fill="005CAB"/>
            <w:tcMar>
              <w:left w:w="0" w:type="dxa"/>
              <w:right w:w="0" w:type="dxa"/>
            </w:tcMar>
            <w:vAlign w:val="center"/>
          </w:tcPr>
          <w:p w14:paraId="7162C472"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w:t>
            </w:r>
          </w:p>
        </w:tc>
        <w:tc>
          <w:tcPr>
            <w:tcW w:w="1107" w:type="dxa"/>
            <w:shd w:val="clear" w:color="auto" w:fill="005CAB"/>
            <w:tcMar>
              <w:left w:w="0" w:type="dxa"/>
              <w:right w:w="0" w:type="dxa"/>
            </w:tcMar>
            <w:vAlign w:val="center"/>
          </w:tcPr>
          <w:p w14:paraId="7517420C"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proofErr w:type="spellStart"/>
            <w:r w:rsidRPr="00463BDE">
              <w:rPr>
                <w:rFonts w:ascii="Aaux ProMedium" w:hAnsi="Aaux ProMedium" w:cs="Arial"/>
                <w:bCs/>
                <w:color w:val="FFFFFF" w:themeColor="background1"/>
                <w:sz w:val="20"/>
                <w:szCs w:val="20"/>
              </w:rPr>
              <w:t>Ref</w:t>
            </w:r>
            <w:proofErr w:type="spellEnd"/>
            <w:r w:rsidRPr="00463BDE">
              <w:rPr>
                <w:rFonts w:ascii="Aaux ProMedium" w:hAnsi="Aaux ProMedium" w:cs="Arial"/>
                <w:bCs/>
                <w:color w:val="FFFFFF" w:themeColor="background1"/>
                <w:sz w:val="20"/>
                <w:szCs w:val="20"/>
              </w:rPr>
              <w:t>.</w:t>
            </w:r>
          </w:p>
        </w:tc>
        <w:tc>
          <w:tcPr>
            <w:tcW w:w="4280" w:type="dxa"/>
            <w:shd w:val="clear" w:color="auto" w:fill="005CAB"/>
            <w:vAlign w:val="center"/>
          </w:tcPr>
          <w:p w14:paraId="184DB149"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Konu</w:t>
            </w:r>
          </w:p>
        </w:tc>
        <w:tc>
          <w:tcPr>
            <w:tcW w:w="425" w:type="dxa"/>
            <w:shd w:val="clear" w:color="auto" w:fill="005CAB"/>
            <w:tcMar>
              <w:left w:w="0" w:type="dxa"/>
              <w:right w:w="0" w:type="dxa"/>
            </w:tcMar>
            <w:vAlign w:val="center"/>
          </w:tcPr>
          <w:p w14:paraId="7796F8C9"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N/A</w:t>
            </w:r>
          </w:p>
        </w:tc>
        <w:tc>
          <w:tcPr>
            <w:tcW w:w="425" w:type="dxa"/>
            <w:shd w:val="clear" w:color="auto" w:fill="005CAB"/>
            <w:tcMar>
              <w:left w:w="0" w:type="dxa"/>
              <w:right w:w="0" w:type="dxa"/>
            </w:tcMar>
            <w:vAlign w:val="center"/>
          </w:tcPr>
          <w:p w14:paraId="75D32ADB"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w:t>
            </w:r>
          </w:p>
        </w:tc>
        <w:tc>
          <w:tcPr>
            <w:tcW w:w="425" w:type="dxa"/>
            <w:shd w:val="clear" w:color="auto" w:fill="005CAB"/>
            <w:tcMar>
              <w:left w:w="0" w:type="dxa"/>
              <w:right w:w="0" w:type="dxa"/>
            </w:tcMar>
            <w:vAlign w:val="center"/>
          </w:tcPr>
          <w:p w14:paraId="41200CDE"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U/D</w:t>
            </w:r>
          </w:p>
        </w:tc>
        <w:tc>
          <w:tcPr>
            <w:tcW w:w="427" w:type="dxa"/>
            <w:shd w:val="clear" w:color="auto" w:fill="005CAB"/>
            <w:tcMar>
              <w:left w:w="0" w:type="dxa"/>
              <w:right w:w="0" w:type="dxa"/>
            </w:tcMar>
            <w:vAlign w:val="center"/>
          </w:tcPr>
          <w:p w14:paraId="059A7D7D"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N/R</w:t>
            </w:r>
          </w:p>
        </w:tc>
        <w:tc>
          <w:tcPr>
            <w:tcW w:w="425" w:type="dxa"/>
            <w:shd w:val="clear" w:color="auto" w:fill="005CAB"/>
            <w:vAlign w:val="center"/>
          </w:tcPr>
          <w:p w14:paraId="12CCD9E9"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B/S</w:t>
            </w:r>
          </w:p>
        </w:tc>
        <w:tc>
          <w:tcPr>
            <w:tcW w:w="1700" w:type="dxa"/>
            <w:shd w:val="clear" w:color="auto" w:fill="005CAB"/>
            <w:tcMar>
              <w:left w:w="0" w:type="dxa"/>
              <w:right w:w="0" w:type="dxa"/>
            </w:tcMar>
            <w:vAlign w:val="center"/>
          </w:tcPr>
          <w:p w14:paraId="57D08DA5"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Açıklamalar</w:t>
            </w:r>
          </w:p>
        </w:tc>
      </w:tr>
      <w:tr w:rsidR="00902B2E" w:rsidRPr="001B1ACB" w14:paraId="4D439B0F" w14:textId="77777777" w:rsidTr="00902B2E">
        <w:trPr>
          <w:cantSplit/>
          <w:trHeight w:val="170"/>
        </w:trPr>
        <w:tc>
          <w:tcPr>
            <w:tcW w:w="9638" w:type="dxa"/>
            <w:gridSpan w:val="9"/>
            <w:shd w:val="clear" w:color="auto" w:fill="DBE5F1" w:themeFill="accent1" w:themeFillTint="33"/>
            <w:vAlign w:val="center"/>
          </w:tcPr>
          <w:p w14:paraId="29FC4083" w14:textId="77777777" w:rsidR="00902B2E" w:rsidRPr="001B1ACB" w:rsidRDefault="00902B2E" w:rsidP="00CF5FF3">
            <w:pPr>
              <w:spacing w:before="20" w:after="20" w:line="240" w:lineRule="auto"/>
              <w:rPr>
                <w:rFonts w:ascii="Aaux ProMedium" w:eastAsia="Calibri" w:hAnsi="Aaux ProMedium" w:cs="Arial"/>
                <w:bCs/>
                <w:sz w:val="20"/>
                <w:szCs w:val="20"/>
              </w:rPr>
            </w:pPr>
            <w:r w:rsidRPr="001B1ACB">
              <w:rPr>
                <w:rFonts w:ascii="Aaux ProMedium" w:eastAsia="Calibri" w:hAnsi="Aaux ProMedium" w:cs="Arial"/>
                <w:bCs/>
                <w:sz w:val="20"/>
                <w:szCs w:val="20"/>
              </w:rPr>
              <w:t>M.A.708 Sürekli uçuşa elverişlilik yönetimi</w:t>
            </w:r>
          </w:p>
        </w:tc>
      </w:tr>
      <w:tr w:rsidR="00902B2E" w:rsidRPr="001B1ACB" w14:paraId="1CFE624E" w14:textId="77777777" w:rsidTr="00902B2E">
        <w:trPr>
          <w:cantSplit/>
          <w:trHeight w:val="170"/>
        </w:trPr>
        <w:tc>
          <w:tcPr>
            <w:tcW w:w="424" w:type="dxa"/>
            <w:vAlign w:val="center"/>
          </w:tcPr>
          <w:p w14:paraId="35A07481"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67A23B79"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(a)</w:t>
            </w:r>
          </w:p>
        </w:tc>
        <w:tc>
          <w:tcPr>
            <w:tcW w:w="4280" w:type="dxa"/>
            <w:vAlign w:val="center"/>
          </w:tcPr>
          <w:p w14:paraId="55D07D27"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Uçuş öncesi kontrollerin M.A.301-1 maddesine uygun şekilde yapılması sağlanıyor mu?</w:t>
            </w:r>
          </w:p>
        </w:tc>
        <w:tc>
          <w:tcPr>
            <w:tcW w:w="425" w:type="dxa"/>
            <w:vAlign w:val="center"/>
          </w:tcPr>
          <w:p w14:paraId="3A5E261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8E85A4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4DB7344"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1E1B0A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A42ABF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3ACB1C03"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11CF1476" w14:textId="77777777" w:rsidTr="00902B2E">
        <w:trPr>
          <w:cantSplit/>
          <w:trHeight w:val="170"/>
        </w:trPr>
        <w:tc>
          <w:tcPr>
            <w:tcW w:w="424" w:type="dxa"/>
            <w:vAlign w:val="center"/>
          </w:tcPr>
          <w:p w14:paraId="660DFB30"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416A4AC3"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(a)</w:t>
            </w:r>
          </w:p>
        </w:tc>
        <w:tc>
          <w:tcPr>
            <w:tcW w:w="4280" w:type="dxa"/>
            <w:vAlign w:val="center"/>
          </w:tcPr>
          <w:p w14:paraId="25C2EB04"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Arıza ve hasarların giderilmesi MEL ve CDL göz önünde bulundurularak M.A.301-2 maddesine uygun şekilde gerçekleştiriliyor mu?</w:t>
            </w:r>
          </w:p>
          <w:p w14:paraId="41BEB991" w14:textId="77777777" w:rsidR="00902B2E" w:rsidRPr="001B1ACB" w:rsidRDefault="00902B2E" w:rsidP="00CF5FF3">
            <w:pPr>
              <w:pStyle w:val="ListeParagraf"/>
              <w:numPr>
                <w:ilvl w:val="0"/>
                <w:numId w:val="4"/>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Doğru MEL /CDL referansları ve süreleri uygulanmış mı?</w:t>
            </w:r>
          </w:p>
          <w:p w14:paraId="4CE1C398" w14:textId="77777777" w:rsidR="00902B2E" w:rsidRPr="001B1ACB" w:rsidRDefault="00902B2E" w:rsidP="00CF5FF3">
            <w:pPr>
              <w:pStyle w:val="ListeParagraf"/>
              <w:numPr>
                <w:ilvl w:val="0"/>
                <w:numId w:val="4"/>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Karmaşık motorlu hava araçları veya ticari hava taşımacılığında kullanılan hava araçları için; ciddi arızaların, tekrarlı arızaların, ertelenen arızaların, erken parça değişimlerinin ve sistem performansının takibini ve kontrolünü içeren bir arıza kontrol sistemi kurulmuş mu?</w:t>
            </w:r>
          </w:p>
        </w:tc>
        <w:tc>
          <w:tcPr>
            <w:tcW w:w="425" w:type="dxa"/>
            <w:vAlign w:val="center"/>
          </w:tcPr>
          <w:p w14:paraId="0C1988D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AA38C2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F448B2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039B795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E89CE98"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07C7A9F0"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573528F7" w14:textId="77777777" w:rsidTr="00902B2E">
        <w:trPr>
          <w:cantSplit/>
          <w:trHeight w:val="170"/>
        </w:trPr>
        <w:tc>
          <w:tcPr>
            <w:tcW w:w="424" w:type="dxa"/>
            <w:vAlign w:val="center"/>
          </w:tcPr>
          <w:p w14:paraId="5050B627"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4368D45A"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(a)</w:t>
            </w:r>
          </w:p>
        </w:tc>
        <w:tc>
          <w:tcPr>
            <w:tcW w:w="4280" w:type="dxa"/>
            <w:vAlign w:val="center"/>
          </w:tcPr>
          <w:p w14:paraId="27A766E6"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Hava aracı bakımlarının onaylı bakım programına uygun olarak yapılması M.A.301-3 maddesine uygun şekilde gerçekleştiriliyor mu?</w:t>
            </w:r>
          </w:p>
          <w:p w14:paraId="5C23561A" w14:textId="77777777" w:rsidR="00902B2E" w:rsidRPr="001B1ACB" w:rsidRDefault="00D26D69" w:rsidP="00CF5FF3">
            <w:pPr>
              <w:spacing w:before="20" w:after="20" w:line="240" w:lineRule="auto"/>
              <w:jc w:val="both"/>
              <w:rPr>
                <w:rFonts w:ascii="Aaux ProMedium" w:hAnsi="Aaux ProMedium" w:cs="Arial"/>
                <w:sz w:val="20"/>
                <w:szCs w:val="20"/>
              </w:rPr>
            </w:pPr>
            <w:r w:rsidRPr="001B1ACB">
              <w:rPr>
                <w:rFonts w:ascii="Times New Roman" w:hAnsi="Times New Roman"/>
                <w:sz w:val="20"/>
                <w:szCs w:val="20"/>
              </w:rPr>
              <w:t>►</w:t>
            </w:r>
            <w:r w:rsidRPr="001B1ACB">
              <w:rPr>
                <w:rFonts w:ascii="Aaux ProMedium" w:hAnsi="Aaux ProMedium" w:cs="Arial"/>
                <w:sz w:val="20"/>
                <w:szCs w:val="20"/>
              </w:rPr>
              <w:tab/>
            </w:r>
            <w:r w:rsidR="00902B2E" w:rsidRPr="001B1ACB">
              <w:rPr>
                <w:rFonts w:ascii="Aaux ProMedium" w:hAnsi="Aaux ProMedium" w:cs="Arial"/>
                <w:sz w:val="20"/>
                <w:szCs w:val="20"/>
              </w:rPr>
              <w:t xml:space="preserve">Bakımlar </w:t>
            </w:r>
            <w:proofErr w:type="spellStart"/>
            <w:r w:rsidR="00902B2E" w:rsidRPr="001B1ACB">
              <w:rPr>
                <w:rFonts w:ascii="Aaux ProMedium" w:hAnsi="Aaux ProMedium" w:cs="Arial"/>
                <w:sz w:val="20"/>
                <w:szCs w:val="20"/>
              </w:rPr>
              <w:t>AMP’de</w:t>
            </w:r>
            <w:proofErr w:type="spellEnd"/>
            <w:r w:rsidR="00902B2E" w:rsidRPr="001B1ACB">
              <w:rPr>
                <w:rFonts w:ascii="Aaux ProMedium" w:hAnsi="Aaux ProMedium" w:cs="Arial"/>
                <w:sz w:val="20"/>
                <w:szCs w:val="20"/>
              </w:rPr>
              <w:t xml:space="preserve"> belirtilen periyotlara uygun gerçekleştirilmiş veya uygun şekilde erteleme işlemi yapılmış mı?</w:t>
            </w:r>
          </w:p>
        </w:tc>
        <w:tc>
          <w:tcPr>
            <w:tcW w:w="425" w:type="dxa"/>
            <w:vAlign w:val="center"/>
          </w:tcPr>
          <w:p w14:paraId="52AB076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647B9B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8AD276F"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75CE816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E47091D"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5635561B"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4127EB83" w14:textId="77777777" w:rsidTr="00902B2E">
        <w:trPr>
          <w:cantSplit/>
          <w:trHeight w:val="170"/>
        </w:trPr>
        <w:tc>
          <w:tcPr>
            <w:tcW w:w="424" w:type="dxa"/>
            <w:vAlign w:val="center"/>
          </w:tcPr>
          <w:p w14:paraId="2D717FCC"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76407672"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(a)</w:t>
            </w:r>
          </w:p>
        </w:tc>
        <w:tc>
          <w:tcPr>
            <w:tcW w:w="4280" w:type="dxa"/>
            <w:vAlign w:val="center"/>
          </w:tcPr>
          <w:p w14:paraId="220CDC3E"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Karmaşık motorlu hava araçları veya ticari hava taşımacılığında kullanılan hava araçları için, onaylı hava aracı bakım programının etkinliğinin analizi M.A.301-4 maddesine uygun şekilde gerçekleştiriliyor mu?</w:t>
            </w:r>
          </w:p>
        </w:tc>
        <w:tc>
          <w:tcPr>
            <w:tcW w:w="425" w:type="dxa"/>
            <w:vAlign w:val="center"/>
          </w:tcPr>
          <w:p w14:paraId="6269EE7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4EF4BEA"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B40185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24F199C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3A4D2D6"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45394564"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59EB26C6" w14:textId="77777777" w:rsidTr="00902B2E">
        <w:trPr>
          <w:cantSplit/>
          <w:trHeight w:val="170"/>
        </w:trPr>
        <w:tc>
          <w:tcPr>
            <w:tcW w:w="424" w:type="dxa"/>
            <w:vAlign w:val="center"/>
          </w:tcPr>
          <w:p w14:paraId="3382E6CB"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3FDCCA4B"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(a)</w:t>
            </w:r>
          </w:p>
        </w:tc>
        <w:tc>
          <w:tcPr>
            <w:tcW w:w="4280" w:type="dxa"/>
            <w:vAlign w:val="center"/>
          </w:tcPr>
          <w:p w14:paraId="14498334"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Sürekli uçuşa elverişlilikle ilgili direktifler M.A.301-5 maddesine uygun şekilde gerçekleştiriliyor mu?</w:t>
            </w:r>
          </w:p>
        </w:tc>
        <w:tc>
          <w:tcPr>
            <w:tcW w:w="425" w:type="dxa"/>
            <w:vAlign w:val="center"/>
          </w:tcPr>
          <w:p w14:paraId="633B2134"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E75B46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496146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7C99968B"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B315E9D"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20077A4A"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689DBB87" w14:textId="77777777" w:rsidTr="00902B2E">
        <w:trPr>
          <w:cantSplit/>
          <w:trHeight w:val="170"/>
        </w:trPr>
        <w:tc>
          <w:tcPr>
            <w:tcW w:w="424" w:type="dxa"/>
            <w:vAlign w:val="center"/>
          </w:tcPr>
          <w:p w14:paraId="2D3B551E"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583D3BE9"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(a)</w:t>
            </w:r>
          </w:p>
        </w:tc>
        <w:tc>
          <w:tcPr>
            <w:tcW w:w="4280" w:type="dxa"/>
            <w:vAlign w:val="center"/>
          </w:tcPr>
          <w:p w14:paraId="40303595"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Modifikasyon ve tamirler M.A.301-6 maddesine uygun şekilde M.A.304’de tanımlanan onaylı veriler kullanılarak gerçekleştiriliyor mu?</w:t>
            </w:r>
          </w:p>
          <w:p w14:paraId="14846A1A" w14:textId="77777777" w:rsidR="00902B2E" w:rsidRPr="001B1ACB" w:rsidRDefault="00F55E78" w:rsidP="00CF5FF3">
            <w:pPr>
              <w:spacing w:before="20" w:after="20" w:line="240" w:lineRule="auto"/>
              <w:jc w:val="both"/>
              <w:rPr>
                <w:rFonts w:ascii="Aaux ProMedium" w:hAnsi="Aaux ProMedium" w:cs="Arial"/>
                <w:sz w:val="20"/>
                <w:szCs w:val="20"/>
              </w:rPr>
            </w:pPr>
            <w:r w:rsidRPr="001B1ACB">
              <w:rPr>
                <w:rFonts w:ascii="Times New Roman" w:hAnsi="Times New Roman"/>
                <w:sz w:val="20"/>
                <w:szCs w:val="20"/>
              </w:rPr>
              <w:t>►</w:t>
            </w:r>
            <w:r w:rsidRPr="001B1ACB">
              <w:rPr>
                <w:rFonts w:ascii="Aaux ProMedium" w:hAnsi="Aaux ProMedium" w:cs="Arial"/>
                <w:sz w:val="20"/>
                <w:szCs w:val="20"/>
              </w:rPr>
              <w:tab/>
            </w:r>
            <w:proofErr w:type="spellStart"/>
            <w:r w:rsidR="00902B2E" w:rsidRPr="001B1ACB">
              <w:rPr>
                <w:rFonts w:ascii="Aaux ProMedium" w:hAnsi="Aaux ProMedium" w:cs="Arial"/>
                <w:sz w:val="20"/>
                <w:szCs w:val="20"/>
              </w:rPr>
              <w:t>STC’de</w:t>
            </w:r>
            <w:proofErr w:type="spellEnd"/>
            <w:r w:rsidR="00902B2E" w:rsidRPr="001B1ACB">
              <w:rPr>
                <w:rFonts w:ascii="Aaux ProMedium" w:hAnsi="Aaux ProMedium" w:cs="Arial"/>
                <w:sz w:val="20"/>
                <w:szCs w:val="20"/>
              </w:rPr>
              <w:t xml:space="preserve"> belirtilen ilgili dokümantasyon (Master </w:t>
            </w:r>
            <w:proofErr w:type="spellStart"/>
            <w:r w:rsidR="00902B2E" w:rsidRPr="001B1ACB">
              <w:rPr>
                <w:rFonts w:ascii="Aaux ProMedium" w:hAnsi="Aaux ProMedium" w:cs="Arial"/>
                <w:sz w:val="20"/>
                <w:szCs w:val="20"/>
              </w:rPr>
              <w:t>Drawing</w:t>
            </w:r>
            <w:proofErr w:type="spellEnd"/>
            <w:r w:rsidR="00902B2E" w:rsidRPr="001B1ACB">
              <w:rPr>
                <w:rFonts w:ascii="Aaux ProMedium" w:hAnsi="Aaux ProMedium" w:cs="Arial"/>
                <w:sz w:val="20"/>
                <w:szCs w:val="20"/>
              </w:rPr>
              <w:t xml:space="preserve"> </w:t>
            </w:r>
            <w:proofErr w:type="spellStart"/>
            <w:r w:rsidR="00902B2E" w:rsidRPr="001B1ACB">
              <w:rPr>
                <w:rFonts w:ascii="Aaux ProMedium" w:hAnsi="Aaux ProMedium" w:cs="Arial"/>
                <w:sz w:val="20"/>
                <w:szCs w:val="20"/>
              </w:rPr>
              <w:t>List</w:t>
            </w:r>
            <w:proofErr w:type="spellEnd"/>
            <w:r w:rsidR="00902B2E" w:rsidRPr="001B1ACB">
              <w:rPr>
                <w:rFonts w:ascii="Aaux ProMedium" w:hAnsi="Aaux ProMedium" w:cs="Arial"/>
                <w:sz w:val="20"/>
                <w:szCs w:val="20"/>
              </w:rPr>
              <w:t xml:space="preserve"> vb.) edinilmiş ve ona göre uygulanması sağlanmış mı?</w:t>
            </w:r>
          </w:p>
        </w:tc>
        <w:tc>
          <w:tcPr>
            <w:tcW w:w="425" w:type="dxa"/>
            <w:vAlign w:val="center"/>
          </w:tcPr>
          <w:p w14:paraId="36E71A2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AE3E2B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37CC94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1542002F"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00DD3D5"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4D84542A"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542968E9" w14:textId="77777777" w:rsidTr="00902B2E">
        <w:trPr>
          <w:cantSplit/>
          <w:trHeight w:val="170"/>
        </w:trPr>
        <w:tc>
          <w:tcPr>
            <w:tcW w:w="424" w:type="dxa"/>
            <w:vAlign w:val="center"/>
          </w:tcPr>
          <w:p w14:paraId="063015F2"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7DC6879A"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(a)</w:t>
            </w:r>
          </w:p>
        </w:tc>
        <w:tc>
          <w:tcPr>
            <w:tcW w:w="4280" w:type="dxa"/>
            <w:vAlign w:val="center"/>
          </w:tcPr>
          <w:p w14:paraId="444D22F8"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Karmaşık motorlu hava araçları veya ticari hava taşımacılığında kullanılan hava araçları için zorunlu olmayan modifikasyonlar ve/veya kontroller için bir uygulama politikası M.A.301-7 maddesine uygun şekilde oluşturulmuş mu?</w:t>
            </w:r>
          </w:p>
        </w:tc>
        <w:tc>
          <w:tcPr>
            <w:tcW w:w="425" w:type="dxa"/>
            <w:vAlign w:val="center"/>
          </w:tcPr>
          <w:p w14:paraId="5E43600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9C7E7E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517557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B368EF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716B628"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0D56C0A6"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5DFA5F61" w14:textId="77777777" w:rsidTr="00902B2E">
        <w:trPr>
          <w:cantSplit/>
          <w:trHeight w:val="170"/>
        </w:trPr>
        <w:tc>
          <w:tcPr>
            <w:tcW w:w="424" w:type="dxa"/>
            <w:vAlign w:val="center"/>
          </w:tcPr>
          <w:p w14:paraId="53AA8CDB"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50EAA212"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(a)</w:t>
            </w:r>
          </w:p>
        </w:tc>
        <w:tc>
          <w:tcPr>
            <w:tcW w:w="4280" w:type="dxa"/>
            <w:vAlign w:val="center"/>
          </w:tcPr>
          <w:p w14:paraId="545877B0"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Gerekli görüldüğü durumlarda test uçuşları M.A.301-8 maddesine uygun şekilde gerçekleştirilmiş mi?</w:t>
            </w:r>
          </w:p>
        </w:tc>
        <w:tc>
          <w:tcPr>
            <w:tcW w:w="425" w:type="dxa"/>
            <w:vAlign w:val="center"/>
          </w:tcPr>
          <w:p w14:paraId="60F46B0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BBB18C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3B2625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1D73412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9965857"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47C7FB24"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60FE8AB3" w14:textId="77777777" w:rsidTr="00902B2E">
        <w:trPr>
          <w:cantSplit/>
          <w:trHeight w:val="170"/>
        </w:trPr>
        <w:tc>
          <w:tcPr>
            <w:tcW w:w="424" w:type="dxa"/>
            <w:vAlign w:val="center"/>
          </w:tcPr>
          <w:p w14:paraId="6929FB21"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0A941A9A"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(b)1</w:t>
            </w:r>
          </w:p>
        </w:tc>
        <w:tc>
          <w:tcPr>
            <w:tcW w:w="4280" w:type="dxa"/>
            <w:vAlign w:val="center"/>
          </w:tcPr>
          <w:p w14:paraId="6ECD31DA"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Yönetilen her hava aracı için</w:t>
            </w:r>
            <w:r w:rsidRPr="001B1ACB">
              <w:rPr>
                <w:rFonts w:ascii="Aaux ProMedium" w:hAnsi="Aaux ProMedium"/>
                <w:sz w:val="20"/>
                <w:szCs w:val="20"/>
              </w:rPr>
              <w:t xml:space="preserve"> </w:t>
            </w:r>
            <w:r w:rsidRPr="001B1ACB">
              <w:rPr>
                <w:rFonts w:ascii="Aaux ProMedium" w:hAnsi="Aaux ProMedium" w:cs="Arial"/>
                <w:sz w:val="20"/>
                <w:szCs w:val="20"/>
              </w:rPr>
              <w:t>gerekliyse güvenilirlik programı da dahil bir bakım programı geliştirmiş ve kontrolünü sağlıyor mu?</w:t>
            </w:r>
          </w:p>
        </w:tc>
        <w:tc>
          <w:tcPr>
            <w:tcW w:w="425" w:type="dxa"/>
            <w:vAlign w:val="center"/>
          </w:tcPr>
          <w:p w14:paraId="50FE62F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A2797CA"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BF6F61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7C4C157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DE158B8"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19154B8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38A572C9" w14:textId="77777777" w:rsidTr="00902B2E">
        <w:trPr>
          <w:cantSplit/>
          <w:trHeight w:val="170"/>
        </w:trPr>
        <w:tc>
          <w:tcPr>
            <w:tcW w:w="424" w:type="dxa"/>
            <w:vAlign w:val="center"/>
          </w:tcPr>
          <w:p w14:paraId="201BD204"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6654A6E3"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(b)2</w:t>
            </w:r>
          </w:p>
        </w:tc>
        <w:tc>
          <w:tcPr>
            <w:tcW w:w="4280" w:type="dxa"/>
            <w:vAlign w:val="center"/>
          </w:tcPr>
          <w:p w14:paraId="58933E96"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Dolaylı onay olmadığı durumda bakım programı onayları Genel Müdürlüğe sunulmuş ve onayın bir kopyası işleticiye sunulmuş mu?</w:t>
            </w:r>
          </w:p>
        </w:tc>
        <w:tc>
          <w:tcPr>
            <w:tcW w:w="425" w:type="dxa"/>
            <w:vAlign w:val="center"/>
          </w:tcPr>
          <w:p w14:paraId="23D4DE74"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866D97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CB07A9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795C226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EA10663"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627EE1B3"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2E5E1316" w14:textId="77777777" w:rsidTr="00902B2E">
        <w:trPr>
          <w:cantSplit/>
          <w:trHeight w:val="170"/>
        </w:trPr>
        <w:tc>
          <w:tcPr>
            <w:tcW w:w="424" w:type="dxa"/>
            <w:vAlign w:val="center"/>
          </w:tcPr>
          <w:p w14:paraId="3E314BEE"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043ACB2C"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(b)3</w:t>
            </w:r>
          </w:p>
        </w:tc>
        <w:tc>
          <w:tcPr>
            <w:tcW w:w="4280" w:type="dxa"/>
            <w:vAlign w:val="center"/>
          </w:tcPr>
          <w:p w14:paraId="5E910510"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Modifikasyon ve tamirlerin onayının yönetilmesi uygun şekilde gerçekleştiriliyor mu?</w:t>
            </w:r>
          </w:p>
          <w:p w14:paraId="7C7C2BD9" w14:textId="77777777" w:rsidR="00902B2E" w:rsidRPr="001B1ACB" w:rsidRDefault="00902B2E" w:rsidP="00CF5FF3">
            <w:pPr>
              <w:pStyle w:val="ListeParagraf"/>
              <w:numPr>
                <w:ilvl w:val="0"/>
                <w:numId w:val="5"/>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 xml:space="preserve">Minör </w:t>
            </w:r>
            <w:proofErr w:type="spellStart"/>
            <w:r w:rsidRPr="001B1ACB">
              <w:rPr>
                <w:rFonts w:ascii="Aaux ProMedium" w:hAnsi="Aaux ProMedium" w:cs="Arial"/>
                <w:sz w:val="20"/>
                <w:szCs w:val="20"/>
              </w:rPr>
              <w:t>modlar</w:t>
            </w:r>
            <w:proofErr w:type="spellEnd"/>
            <w:r w:rsidRPr="001B1ACB">
              <w:rPr>
                <w:rFonts w:ascii="Aaux ProMedium" w:hAnsi="Aaux ProMedium" w:cs="Arial"/>
                <w:sz w:val="20"/>
                <w:szCs w:val="20"/>
              </w:rPr>
              <w:t xml:space="preserve"> için TC otoritesi, EASA veya SHGM onayı alınmış mı?</w:t>
            </w:r>
          </w:p>
          <w:p w14:paraId="42AB1965" w14:textId="77777777" w:rsidR="00902B2E" w:rsidRPr="001B1ACB" w:rsidRDefault="00902B2E" w:rsidP="00CF5FF3">
            <w:pPr>
              <w:pStyle w:val="ListeParagraf"/>
              <w:numPr>
                <w:ilvl w:val="0"/>
                <w:numId w:val="5"/>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 xml:space="preserve">Majör </w:t>
            </w:r>
            <w:proofErr w:type="spellStart"/>
            <w:r w:rsidRPr="001B1ACB">
              <w:rPr>
                <w:rFonts w:ascii="Aaux ProMedium" w:hAnsi="Aaux ProMedium" w:cs="Arial"/>
                <w:sz w:val="20"/>
                <w:szCs w:val="20"/>
              </w:rPr>
              <w:t>modlar</w:t>
            </w:r>
            <w:proofErr w:type="spellEnd"/>
            <w:r w:rsidRPr="001B1ACB">
              <w:rPr>
                <w:rFonts w:ascii="Aaux ProMedium" w:hAnsi="Aaux ProMedium" w:cs="Arial"/>
                <w:sz w:val="20"/>
                <w:szCs w:val="20"/>
              </w:rPr>
              <w:t xml:space="preserve"> için STC onayı alınmış mı?</w:t>
            </w:r>
          </w:p>
          <w:p w14:paraId="38FA1162" w14:textId="77777777" w:rsidR="00902B2E" w:rsidRPr="001B1ACB" w:rsidRDefault="00902B2E" w:rsidP="00CF5FF3">
            <w:pPr>
              <w:pStyle w:val="ListeParagraf"/>
              <w:numPr>
                <w:ilvl w:val="0"/>
                <w:numId w:val="5"/>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CS-STAN kapsamında yapılan standart değişiklik veya tamir için SHGM Form 123 doldurulmuş mu?</w:t>
            </w:r>
          </w:p>
        </w:tc>
        <w:tc>
          <w:tcPr>
            <w:tcW w:w="425" w:type="dxa"/>
            <w:vAlign w:val="center"/>
          </w:tcPr>
          <w:p w14:paraId="6C79A05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108E4E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D4132E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694B87D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1A7F3FE"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73480E6B"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7CD17505" w14:textId="77777777" w:rsidTr="00902B2E">
        <w:trPr>
          <w:cantSplit/>
          <w:trHeight w:val="170"/>
        </w:trPr>
        <w:tc>
          <w:tcPr>
            <w:tcW w:w="424" w:type="dxa"/>
            <w:vAlign w:val="center"/>
          </w:tcPr>
          <w:p w14:paraId="6A0F0257"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5CD9AB28"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(b)4</w:t>
            </w:r>
          </w:p>
        </w:tc>
        <w:tc>
          <w:tcPr>
            <w:tcW w:w="4280" w:type="dxa"/>
            <w:vAlign w:val="center"/>
          </w:tcPr>
          <w:p w14:paraId="2587F86C"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Onaylı bakım programı kapsamında gerekli tüm bakımların gerçekleştirilmesi ve bakım çıkış işlemlerinin uygun şekilde gerçekleştirilmesi sağlanmış mı?</w:t>
            </w:r>
          </w:p>
          <w:p w14:paraId="6C52075F" w14:textId="77777777" w:rsidR="00902B2E" w:rsidRPr="001B1ACB" w:rsidRDefault="00902B2E" w:rsidP="00CF5FF3">
            <w:pPr>
              <w:pStyle w:val="ListeParagraf"/>
              <w:numPr>
                <w:ilvl w:val="0"/>
                <w:numId w:val="6"/>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Hangi bakımın, ne zaman, kim tarafından ve hangi standartlara göre yapılması gerektiği uygun şekilde belirlenmiş mi?</w:t>
            </w:r>
          </w:p>
          <w:p w14:paraId="21F1B3EF" w14:textId="77777777" w:rsidR="00902B2E" w:rsidRPr="001B1ACB" w:rsidRDefault="00902B2E" w:rsidP="00CF5FF3">
            <w:pPr>
              <w:pStyle w:val="ListeParagraf"/>
              <w:numPr>
                <w:ilvl w:val="0"/>
                <w:numId w:val="6"/>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Bakımların icrası SHY-145, F Bakım, SHY-66 lisanslı personel veya “hava aracı sahibi pilot” tan uygun olanı tarafından gerçekleştiriliyor mu?</w:t>
            </w:r>
          </w:p>
        </w:tc>
        <w:tc>
          <w:tcPr>
            <w:tcW w:w="425" w:type="dxa"/>
            <w:vAlign w:val="center"/>
          </w:tcPr>
          <w:p w14:paraId="5090AB5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90B234B"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B55CE8A"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5E132E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B6A157D"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5FC7533F"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5D598228" w14:textId="77777777" w:rsidTr="00902B2E">
        <w:trPr>
          <w:cantSplit/>
          <w:trHeight w:val="170"/>
        </w:trPr>
        <w:tc>
          <w:tcPr>
            <w:tcW w:w="424" w:type="dxa"/>
            <w:vAlign w:val="center"/>
          </w:tcPr>
          <w:p w14:paraId="0A83388E"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671D5D40"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(b)5</w:t>
            </w:r>
          </w:p>
        </w:tc>
        <w:tc>
          <w:tcPr>
            <w:tcW w:w="4280" w:type="dxa"/>
            <w:vAlign w:val="center"/>
          </w:tcPr>
          <w:p w14:paraId="6C8F4CE5"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Tüm geçerli uçuşa elverişlilik direktiflerinin ve sürekli uçuşa elverişliliğe etki eden </w:t>
            </w:r>
            <w:proofErr w:type="spellStart"/>
            <w:r w:rsidRPr="001B1ACB">
              <w:rPr>
                <w:rFonts w:ascii="Aaux ProMedium" w:hAnsi="Aaux ProMedium" w:cs="Arial"/>
                <w:sz w:val="20"/>
                <w:szCs w:val="20"/>
              </w:rPr>
              <w:t>operasyonel</w:t>
            </w:r>
            <w:proofErr w:type="spellEnd"/>
            <w:r w:rsidRPr="001B1ACB">
              <w:rPr>
                <w:rFonts w:ascii="Aaux ProMedium" w:hAnsi="Aaux ProMedium" w:cs="Arial"/>
                <w:sz w:val="20"/>
                <w:szCs w:val="20"/>
              </w:rPr>
              <w:t xml:space="preserve"> direktiflerin uygulanması sağlanıyor mu?</w:t>
            </w:r>
          </w:p>
          <w:p w14:paraId="5085D591" w14:textId="77777777" w:rsidR="00902B2E" w:rsidRPr="001B1ACB" w:rsidRDefault="00902B2E" w:rsidP="00CF5FF3">
            <w:pPr>
              <w:pStyle w:val="ListeParagraf"/>
              <w:numPr>
                <w:ilvl w:val="0"/>
                <w:numId w:val="7"/>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Direktiflerini düzenli olarak takip edecek ve uygulanmasını sağlayacak bir sistem mevcut mu?</w:t>
            </w:r>
          </w:p>
          <w:p w14:paraId="395EF691" w14:textId="77777777" w:rsidR="00902B2E" w:rsidRPr="001B1ACB" w:rsidRDefault="00902B2E" w:rsidP="00CF5FF3">
            <w:pPr>
              <w:pStyle w:val="ListeParagraf"/>
              <w:numPr>
                <w:ilvl w:val="0"/>
                <w:numId w:val="7"/>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Tip sertifikası sahibi otorite tarafından onaylı olmayan AMOC uygulanması için Genel Müdürlükten izin almış mı?</w:t>
            </w:r>
          </w:p>
        </w:tc>
        <w:tc>
          <w:tcPr>
            <w:tcW w:w="425" w:type="dxa"/>
            <w:vAlign w:val="center"/>
          </w:tcPr>
          <w:p w14:paraId="0B25D8D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5FB8FF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ECF8A04"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5AEEA2A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FE1D8E7"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664AC44C"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44058460" w14:textId="77777777" w:rsidTr="00902B2E">
        <w:trPr>
          <w:cantSplit/>
          <w:trHeight w:val="170"/>
        </w:trPr>
        <w:tc>
          <w:tcPr>
            <w:tcW w:w="424" w:type="dxa"/>
            <w:vAlign w:val="center"/>
          </w:tcPr>
          <w:p w14:paraId="4DE31D9C"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1CF3C4CA"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(b)6</w:t>
            </w:r>
          </w:p>
        </w:tc>
        <w:tc>
          <w:tcPr>
            <w:tcW w:w="4280" w:type="dxa"/>
            <w:vAlign w:val="center"/>
          </w:tcPr>
          <w:p w14:paraId="4ED12810"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Raporlanan veya planlı bakım sırasında tespit edilen tüm arızaların uygun bir şekilde onaylı bakım kuruluşu tarafından giderilmesi sağlanmış mı?</w:t>
            </w:r>
          </w:p>
        </w:tc>
        <w:tc>
          <w:tcPr>
            <w:tcW w:w="425" w:type="dxa"/>
            <w:vAlign w:val="center"/>
          </w:tcPr>
          <w:p w14:paraId="48FACDDF"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8B8B89B"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18EEEE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23709AB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1EB52AA"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2BCF1FD9"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2C82BD15" w14:textId="77777777" w:rsidTr="00902B2E">
        <w:trPr>
          <w:cantSplit/>
          <w:trHeight w:val="170"/>
        </w:trPr>
        <w:tc>
          <w:tcPr>
            <w:tcW w:w="424" w:type="dxa"/>
            <w:vAlign w:val="center"/>
          </w:tcPr>
          <w:p w14:paraId="22B427BA"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7464BDAB"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(b)7</w:t>
            </w:r>
          </w:p>
        </w:tc>
        <w:tc>
          <w:tcPr>
            <w:tcW w:w="4280" w:type="dxa"/>
            <w:vAlign w:val="center"/>
          </w:tcPr>
          <w:p w14:paraId="57CD44AD"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Gerektiğinde hava aracının bakım kuruluşuna götürülmesi sağlanıyor mu?</w:t>
            </w:r>
          </w:p>
        </w:tc>
        <w:tc>
          <w:tcPr>
            <w:tcW w:w="425" w:type="dxa"/>
            <w:vAlign w:val="center"/>
          </w:tcPr>
          <w:p w14:paraId="78D08EEA"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407A0B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3AC7F8A"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6BA5B7DB"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F8B4DE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2E37C4B9"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26AA14F2" w14:textId="77777777" w:rsidTr="00902B2E">
        <w:trPr>
          <w:cantSplit/>
          <w:trHeight w:val="170"/>
        </w:trPr>
        <w:tc>
          <w:tcPr>
            <w:tcW w:w="424" w:type="dxa"/>
            <w:vAlign w:val="center"/>
          </w:tcPr>
          <w:p w14:paraId="2E9C9A3C"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48D5ADD6"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(b)8</w:t>
            </w:r>
          </w:p>
        </w:tc>
        <w:tc>
          <w:tcPr>
            <w:tcW w:w="4280" w:type="dxa"/>
            <w:vAlign w:val="center"/>
          </w:tcPr>
          <w:p w14:paraId="487AD3DE"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Planlı bakımların, </w:t>
            </w:r>
            <w:proofErr w:type="spellStart"/>
            <w:r w:rsidRPr="001B1ACB">
              <w:rPr>
                <w:rFonts w:ascii="Aaux ProMedium" w:hAnsi="Aaux ProMedium" w:cs="Arial"/>
                <w:sz w:val="20"/>
                <w:szCs w:val="20"/>
              </w:rPr>
              <w:t>AD’lerin</w:t>
            </w:r>
            <w:proofErr w:type="spellEnd"/>
            <w:r w:rsidRPr="001B1ACB">
              <w:rPr>
                <w:rFonts w:ascii="Aaux ProMedium" w:hAnsi="Aaux ProMedium" w:cs="Arial"/>
                <w:sz w:val="20"/>
                <w:szCs w:val="20"/>
              </w:rPr>
              <w:t xml:space="preserve">, ömürlü parça değişimlerinin ve </w:t>
            </w:r>
            <w:proofErr w:type="spellStart"/>
            <w:r w:rsidRPr="001B1ACB">
              <w:rPr>
                <w:rFonts w:ascii="Aaux ProMedium" w:hAnsi="Aaux ProMedium" w:cs="Arial"/>
                <w:sz w:val="20"/>
                <w:szCs w:val="20"/>
              </w:rPr>
              <w:t>komponent</w:t>
            </w:r>
            <w:proofErr w:type="spellEnd"/>
            <w:r w:rsidRPr="001B1ACB">
              <w:rPr>
                <w:rFonts w:ascii="Aaux ProMedium" w:hAnsi="Aaux ProMedium" w:cs="Arial"/>
                <w:sz w:val="20"/>
                <w:szCs w:val="20"/>
              </w:rPr>
              <w:t xml:space="preserve"> </w:t>
            </w:r>
            <w:proofErr w:type="spellStart"/>
            <w:r w:rsidRPr="001B1ACB">
              <w:rPr>
                <w:rFonts w:ascii="Aaux ProMedium" w:hAnsi="Aaux ProMedium" w:cs="Arial"/>
                <w:sz w:val="20"/>
                <w:szCs w:val="20"/>
              </w:rPr>
              <w:t>inspection’larının</w:t>
            </w:r>
            <w:proofErr w:type="spellEnd"/>
            <w:r w:rsidRPr="001B1ACB">
              <w:rPr>
                <w:rFonts w:ascii="Aaux ProMedium" w:hAnsi="Aaux ProMedium" w:cs="Arial"/>
                <w:sz w:val="20"/>
                <w:szCs w:val="20"/>
              </w:rPr>
              <w:t xml:space="preserve"> uygun bir şekilde zamanında gerçekleştirilmesi sağlanıyor mu?</w:t>
            </w:r>
          </w:p>
        </w:tc>
        <w:tc>
          <w:tcPr>
            <w:tcW w:w="425" w:type="dxa"/>
            <w:vAlign w:val="center"/>
          </w:tcPr>
          <w:p w14:paraId="2B1EBF6B"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5A2488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DC663E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EF25E9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324AFDC"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717B6A4E"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78C18561" w14:textId="77777777" w:rsidTr="00902B2E">
        <w:trPr>
          <w:cantSplit/>
          <w:trHeight w:val="170"/>
        </w:trPr>
        <w:tc>
          <w:tcPr>
            <w:tcW w:w="424" w:type="dxa"/>
            <w:vAlign w:val="center"/>
          </w:tcPr>
          <w:p w14:paraId="65F23CE3"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1916BA6B"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(b)9</w:t>
            </w:r>
          </w:p>
        </w:tc>
        <w:tc>
          <w:tcPr>
            <w:tcW w:w="4280" w:type="dxa"/>
            <w:vAlign w:val="center"/>
          </w:tcPr>
          <w:p w14:paraId="17FA4835"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Tüm sürekli uçuşa elverişlilik kayıtlarının ve/veya İşleticinin teknik kayıt defterinin yönetimi ve arşivlenmesi uygun şekilde sağlanıyor mu?</w:t>
            </w:r>
          </w:p>
        </w:tc>
        <w:tc>
          <w:tcPr>
            <w:tcW w:w="425" w:type="dxa"/>
            <w:vAlign w:val="center"/>
          </w:tcPr>
          <w:p w14:paraId="77B0C89B"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40CDAB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C2F9ACA"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1951F7F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8A2D4F5"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19D0C27A"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4FD52CE4" w14:textId="77777777" w:rsidTr="00902B2E">
        <w:trPr>
          <w:cantSplit/>
          <w:trHeight w:val="170"/>
        </w:trPr>
        <w:tc>
          <w:tcPr>
            <w:tcW w:w="424" w:type="dxa"/>
            <w:vAlign w:val="center"/>
          </w:tcPr>
          <w:p w14:paraId="3326C9E2"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721BAF73"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(b)10</w:t>
            </w:r>
          </w:p>
        </w:tc>
        <w:tc>
          <w:tcPr>
            <w:tcW w:w="4280" w:type="dxa"/>
            <w:vAlign w:val="center"/>
          </w:tcPr>
          <w:p w14:paraId="2B26D281"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Ağırlık ve denge raporunun hava aracının güncel durumunu doğru yansıtması sağlanıyor mu?</w:t>
            </w:r>
          </w:p>
        </w:tc>
        <w:tc>
          <w:tcPr>
            <w:tcW w:w="425" w:type="dxa"/>
            <w:vAlign w:val="center"/>
          </w:tcPr>
          <w:p w14:paraId="0B665EE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1548F8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413EBD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1B4A717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1EEBE97"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0F1265B9"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0A01660E" w14:textId="77777777" w:rsidTr="00902B2E">
        <w:trPr>
          <w:cantSplit/>
          <w:trHeight w:val="170"/>
        </w:trPr>
        <w:tc>
          <w:tcPr>
            <w:tcW w:w="424" w:type="dxa"/>
            <w:vAlign w:val="center"/>
          </w:tcPr>
          <w:p w14:paraId="402819FE"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5D7A0614"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(c)</w:t>
            </w:r>
          </w:p>
        </w:tc>
        <w:tc>
          <w:tcPr>
            <w:tcW w:w="4280" w:type="dxa"/>
            <w:vAlign w:val="center"/>
          </w:tcPr>
          <w:p w14:paraId="2D48212E" w14:textId="77777777" w:rsidR="00902B2E" w:rsidRPr="001B1ACB" w:rsidRDefault="00902B2E" w:rsidP="00CF5FF3">
            <w:pPr>
              <w:spacing w:before="20" w:after="20" w:line="240" w:lineRule="auto"/>
              <w:jc w:val="both"/>
              <w:rPr>
                <w:rFonts w:ascii="Aaux ProMedium" w:hAnsi="Aaux ProMedium" w:cs="Arial"/>
                <w:sz w:val="20"/>
                <w:szCs w:val="20"/>
              </w:rPr>
            </w:pPr>
            <w:proofErr w:type="spellStart"/>
            <w:r w:rsidRPr="001B1ACB">
              <w:rPr>
                <w:rFonts w:ascii="Aaux ProMedium" w:hAnsi="Aaux ProMedium" w:cs="Arial"/>
                <w:sz w:val="20"/>
                <w:szCs w:val="20"/>
              </w:rPr>
              <w:t>SYK’nın</w:t>
            </w:r>
            <w:proofErr w:type="spellEnd"/>
            <w:r w:rsidRPr="001B1ACB">
              <w:rPr>
                <w:rFonts w:ascii="Aaux ProMedium" w:hAnsi="Aaux ProMedium" w:cs="Arial"/>
                <w:sz w:val="20"/>
                <w:szCs w:val="20"/>
              </w:rPr>
              <w:t xml:space="preserve"> onaylı bakım kuruluşu olmadığı durumlarda, tüm bakımın nihai olarak onaylı bakım kuruluşu tarafından gerçekleştirilmesi için İşletici ile onaylı bakım kuruluşu veya başka bir İşletici arasında bakım anlaşması imzalanmış mı?</w:t>
            </w:r>
          </w:p>
          <w:p w14:paraId="432DBB7A" w14:textId="1E8ED201" w:rsidR="00902B2E" w:rsidRPr="001B1ACB" w:rsidRDefault="00F55E78" w:rsidP="00CF5FF3">
            <w:pPr>
              <w:spacing w:before="20" w:after="20" w:line="240" w:lineRule="auto"/>
              <w:jc w:val="both"/>
              <w:rPr>
                <w:rFonts w:ascii="Aaux ProMedium" w:hAnsi="Aaux ProMedium" w:cs="Arial"/>
                <w:sz w:val="20"/>
                <w:szCs w:val="20"/>
              </w:rPr>
            </w:pPr>
            <w:r w:rsidRPr="001B1ACB">
              <w:rPr>
                <w:rFonts w:ascii="Times New Roman" w:hAnsi="Times New Roman"/>
                <w:sz w:val="20"/>
                <w:szCs w:val="20"/>
              </w:rPr>
              <w:t>►</w:t>
            </w:r>
            <w:r w:rsidRPr="001B1ACB">
              <w:rPr>
                <w:rFonts w:ascii="Aaux ProMedium" w:hAnsi="Aaux ProMedium" w:cs="Arial"/>
                <w:sz w:val="20"/>
                <w:szCs w:val="20"/>
              </w:rPr>
              <w:tab/>
            </w:r>
            <w:r w:rsidR="00902B2E" w:rsidRPr="001B1ACB">
              <w:rPr>
                <w:rFonts w:ascii="Aaux ProMedium" w:hAnsi="Aaux ProMedium" w:cs="Arial"/>
                <w:sz w:val="20"/>
                <w:szCs w:val="20"/>
              </w:rPr>
              <w:t>Anlaşma içeriği SHT-</w:t>
            </w:r>
            <w:r w:rsidR="00085A47">
              <w:rPr>
                <w:rFonts w:ascii="Aaux ProMedium" w:hAnsi="Aaux ProMedium" w:cs="Arial"/>
                <w:sz w:val="20"/>
                <w:szCs w:val="20"/>
              </w:rPr>
              <w:t>CA</w:t>
            </w:r>
            <w:r w:rsidR="00902B2E" w:rsidRPr="001B1ACB">
              <w:rPr>
                <w:rFonts w:ascii="Aaux ProMedium" w:hAnsi="Aaux ProMedium" w:cs="Arial"/>
                <w:sz w:val="20"/>
                <w:szCs w:val="20"/>
              </w:rPr>
              <w:t>M Ek-2.11 ile uyumlu mu?</w:t>
            </w:r>
          </w:p>
        </w:tc>
        <w:tc>
          <w:tcPr>
            <w:tcW w:w="425" w:type="dxa"/>
            <w:vAlign w:val="center"/>
          </w:tcPr>
          <w:p w14:paraId="4C7E020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9207DB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E82BD2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89F507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2DDDFA3"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34D928DD"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620F0E52" w14:textId="77777777" w:rsidTr="00902B2E">
        <w:trPr>
          <w:cantSplit/>
          <w:trHeight w:val="170"/>
        </w:trPr>
        <w:tc>
          <w:tcPr>
            <w:tcW w:w="424" w:type="dxa"/>
            <w:vAlign w:val="center"/>
          </w:tcPr>
          <w:p w14:paraId="72B4CA4D"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1CC1D40D"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M.A.708 (d)</w:t>
            </w:r>
          </w:p>
        </w:tc>
        <w:tc>
          <w:tcPr>
            <w:tcW w:w="4280" w:type="dxa"/>
            <w:vAlign w:val="center"/>
          </w:tcPr>
          <w:p w14:paraId="52F0B5BD"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Anlaşma olmadan plansız hat bakım, motor bakımı veya </w:t>
            </w:r>
            <w:proofErr w:type="spellStart"/>
            <w:r w:rsidRPr="001B1ACB">
              <w:rPr>
                <w:rFonts w:ascii="Aaux ProMedium" w:hAnsi="Aaux ProMedium" w:cs="Arial"/>
                <w:sz w:val="20"/>
                <w:szCs w:val="20"/>
              </w:rPr>
              <w:t>komponent</w:t>
            </w:r>
            <w:proofErr w:type="spellEnd"/>
            <w:r w:rsidRPr="001B1ACB">
              <w:rPr>
                <w:rFonts w:ascii="Aaux ProMedium" w:hAnsi="Aaux ProMedium" w:cs="Arial"/>
                <w:sz w:val="20"/>
                <w:szCs w:val="20"/>
              </w:rPr>
              <w:t xml:space="preserve"> bakımı hizmeti alındığında bağımsız iş emri uygun şekilde sağlanmış mı?</w:t>
            </w:r>
          </w:p>
        </w:tc>
        <w:tc>
          <w:tcPr>
            <w:tcW w:w="425" w:type="dxa"/>
            <w:vAlign w:val="center"/>
          </w:tcPr>
          <w:p w14:paraId="7778E44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3DA891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1C9A5E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FEE361B"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09E8394"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5C2A691B"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463BDE" w14:paraId="12BB25E3" w14:textId="77777777" w:rsidTr="00902B2E">
        <w:trPr>
          <w:cantSplit/>
          <w:trHeight w:val="170"/>
        </w:trPr>
        <w:tc>
          <w:tcPr>
            <w:tcW w:w="424" w:type="dxa"/>
            <w:shd w:val="clear" w:color="auto" w:fill="005CAB"/>
            <w:tcMar>
              <w:left w:w="0" w:type="dxa"/>
              <w:right w:w="0" w:type="dxa"/>
            </w:tcMar>
            <w:vAlign w:val="center"/>
          </w:tcPr>
          <w:p w14:paraId="76A5391A"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w:t>
            </w:r>
          </w:p>
        </w:tc>
        <w:tc>
          <w:tcPr>
            <w:tcW w:w="1107" w:type="dxa"/>
            <w:shd w:val="clear" w:color="auto" w:fill="005CAB"/>
            <w:tcMar>
              <w:left w:w="0" w:type="dxa"/>
              <w:right w:w="0" w:type="dxa"/>
            </w:tcMar>
            <w:vAlign w:val="center"/>
          </w:tcPr>
          <w:p w14:paraId="3B8C8811"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proofErr w:type="spellStart"/>
            <w:r w:rsidRPr="00463BDE">
              <w:rPr>
                <w:rFonts w:ascii="Aaux ProMedium" w:hAnsi="Aaux ProMedium" w:cs="Arial"/>
                <w:bCs/>
                <w:color w:val="FFFFFF" w:themeColor="background1"/>
                <w:sz w:val="20"/>
                <w:szCs w:val="20"/>
              </w:rPr>
              <w:t>Ref</w:t>
            </w:r>
            <w:proofErr w:type="spellEnd"/>
            <w:r w:rsidRPr="00463BDE">
              <w:rPr>
                <w:rFonts w:ascii="Aaux ProMedium" w:hAnsi="Aaux ProMedium" w:cs="Arial"/>
                <w:bCs/>
                <w:color w:val="FFFFFF" w:themeColor="background1"/>
                <w:sz w:val="20"/>
                <w:szCs w:val="20"/>
              </w:rPr>
              <w:t>.</w:t>
            </w:r>
          </w:p>
        </w:tc>
        <w:tc>
          <w:tcPr>
            <w:tcW w:w="4280" w:type="dxa"/>
            <w:shd w:val="clear" w:color="auto" w:fill="005CAB"/>
            <w:vAlign w:val="center"/>
          </w:tcPr>
          <w:p w14:paraId="194CC421"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Konu</w:t>
            </w:r>
          </w:p>
        </w:tc>
        <w:tc>
          <w:tcPr>
            <w:tcW w:w="425" w:type="dxa"/>
            <w:shd w:val="clear" w:color="auto" w:fill="005CAB"/>
            <w:tcMar>
              <w:left w:w="0" w:type="dxa"/>
              <w:right w:w="0" w:type="dxa"/>
            </w:tcMar>
            <w:vAlign w:val="center"/>
          </w:tcPr>
          <w:p w14:paraId="310CD232"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N/A</w:t>
            </w:r>
          </w:p>
        </w:tc>
        <w:tc>
          <w:tcPr>
            <w:tcW w:w="425" w:type="dxa"/>
            <w:shd w:val="clear" w:color="auto" w:fill="005CAB"/>
            <w:tcMar>
              <w:left w:w="0" w:type="dxa"/>
              <w:right w:w="0" w:type="dxa"/>
            </w:tcMar>
            <w:vAlign w:val="center"/>
          </w:tcPr>
          <w:p w14:paraId="53E8A872"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w:t>
            </w:r>
          </w:p>
        </w:tc>
        <w:tc>
          <w:tcPr>
            <w:tcW w:w="425" w:type="dxa"/>
            <w:shd w:val="clear" w:color="auto" w:fill="005CAB"/>
            <w:tcMar>
              <w:left w:w="0" w:type="dxa"/>
              <w:right w:w="0" w:type="dxa"/>
            </w:tcMar>
            <w:vAlign w:val="center"/>
          </w:tcPr>
          <w:p w14:paraId="1F9306EA"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U/D</w:t>
            </w:r>
          </w:p>
        </w:tc>
        <w:tc>
          <w:tcPr>
            <w:tcW w:w="427" w:type="dxa"/>
            <w:shd w:val="clear" w:color="auto" w:fill="005CAB"/>
            <w:tcMar>
              <w:left w:w="0" w:type="dxa"/>
              <w:right w:w="0" w:type="dxa"/>
            </w:tcMar>
            <w:vAlign w:val="center"/>
          </w:tcPr>
          <w:p w14:paraId="667D0F41"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N/R</w:t>
            </w:r>
          </w:p>
        </w:tc>
        <w:tc>
          <w:tcPr>
            <w:tcW w:w="425" w:type="dxa"/>
            <w:shd w:val="clear" w:color="auto" w:fill="005CAB"/>
            <w:vAlign w:val="center"/>
          </w:tcPr>
          <w:p w14:paraId="66BF1F0E"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B/S</w:t>
            </w:r>
          </w:p>
        </w:tc>
        <w:tc>
          <w:tcPr>
            <w:tcW w:w="1700" w:type="dxa"/>
            <w:shd w:val="clear" w:color="auto" w:fill="005CAB"/>
            <w:tcMar>
              <w:left w:w="0" w:type="dxa"/>
              <w:right w:w="0" w:type="dxa"/>
            </w:tcMar>
            <w:vAlign w:val="center"/>
          </w:tcPr>
          <w:p w14:paraId="4D17523F"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Açıklamalar</w:t>
            </w:r>
          </w:p>
        </w:tc>
      </w:tr>
      <w:tr w:rsidR="00902B2E" w:rsidRPr="001B1ACB" w14:paraId="66C7DDDF" w14:textId="77777777" w:rsidTr="00902B2E">
        <w:trPr>
          <w:cantSplit/>
          <w:trHeight w:val="170"/>
        </w:trPr>
        <w:tc>
          <w:tcPr>
            <w:tcW w:w="9638" w:type="dxa"/>
            <w:gridSpan w:val="9"/>
            <w:shd w:val="clear" w:color="auto" w:fill="DBE5F1" w:themeFill="accent1" w:themeFillTint="33"/>
            <w:vAlign w:val="center"/>
          </w:tcPr>
          <w:p w14:paraId="30A937A1" w14:textId="77777777" w:rsidR="00902B2E" w:rsidRPr="001B1ACB" w:rsidRDefault="00902B2E" w:rsidP="00CF5FF3">
            <w:pPr>
              <w:spacing w:before="20" w:after="20" w:line="240" w:lineRule="auto"/>
              <w:rPr>
                <w:rFonts w:ascii="Aaux ProMedium" w:eastAsia="Calibri" w:hAnsi="Aaux ProMedium" w:cs="Arial"/>
                <w:bCs/>
                <w:sz w:val="20"/>
                <w:szCs w:val="20"/>
              </w:rPr>
            </w:pPr>
            <w:r w:rsidRPr="001B1ACB">
              <w:rPr>
                <w:rFonts w:ascii="Aaux ProMedium" w:eastAsia="Calibri" w:hAnsi="Aaux ProMedium" w:cs="Arial"/>
                <w:bCs/>
                <w:sz w:val="20"/>
                <w:szCs w:val="20"/>
              </w:rPr>
              <w:t>M.A.709 SYK Dokümantasyonu</w:t>
            </w:r>
          </w:p>
        </w:tc>
      </w:tr>
      <w:tr w:rsidR="00902B2E" w:rsidRPr="001B1ACB" w14:paraId="4DA507AE" w14:textId="77777777" w:rsidTr="00902B2E">
        <w:trPr>
          <w:cantSplit/>
          <w:trHeight w:val="170"/>
        </w:trPr>
        <w:tc>
          <w:tcPr>
            <w:tcW w:w="424" w:type="dxa"/>
            <w:vAlign w:val="center"/>
          </w:tcPr>
          <w:p w14:paraId="1C97B1AB"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0287B80E"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M.A.709 (a)</w:t>
            </w:r>
          </w:p>
        </w:tc>
        <w:tc>
          <w:tcPr>
            <w:tcW w:w="4280" w:type="dxa"/>
            <w:vAlign w:val="center"/>
          </w:tcPr>
          <w:p w14:paraId="2BAC96C7"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Kuruluş, uçuşa elverişlilik yönetimi faaliyetlerini gerçekleştirirken M.A.401 doğrultusunda geçerli güncel bakım verilerine sahip ve kullanıyor mu?</w:t>
            </w:r>
          </w:p>
          <w:p w14:paraId="172111C9" w14:textId="77777777" w:rsidR="00902B2E" w:rsidRPr="001B1ACB" w:rsidRDefault="00D26D69" w:rsidP="00CF5FF3">
            <w:pPr>
              <w:spacing w:before="20" w:after="20" w:line="240" w:lineRule="auto"/>
              <w:jc w:val="both"/>
              <w:rPr>
                <w:rFonts w:ascii="Aaux ProMedium" w:hAnsi="Aaux ProMedium" w:cs="Arial"/>
                <w:sz w:val="20"/>
                <w:szCs w:val="20"/>
              </w:rPr>
            </w:pPr>
            <w:r w:rsidRPr="001B1ACB">
              <w:rPr>
                <w:rFonts w:ascii="Times New Roman" w:hAnsi="Times New Roman"/>
                <w:sz w:val="20"/>
                <w:szCs w:val="20"/>
              </w:rPr>
              <w:t>►</w:t>
            </w:r>
            <w:r w:rsidRPr="001B1ACB">
              <w:rPr>
                <w:rFonts w:ascii="Aaux ProMedium" w:hAnsi="Aaux ProMedium" w:cs="Arial"/>
                <w:sz w:val="20"/>
                <w:szCs w:val="20"/>
              </w:rPr>
              <w:tab/>
            </w:r>
            <w:r w:rsidR="00902B2E" w:rsidRPr="001B1ACB">
              <w:rPr>
                <w:rFonts w:ascii="Aaux ProMedium" w:hAnsi="Aaux ProMedium" w:cs="Arial"/>
                <w:sz w:val="20"/>
                <w:szCs w:val="20"/>
              </w:rPr>
              <w:t>Müşteri tarafından sağlandığında yapılan anlaşmada koşullar belirtilmiş mi?</w:t>
            </w:r>
          </w:p>
        </w:tc>
        <w:tc>
          <w:tcPr>
            <w:tcW w:w="425" w:type="dxa"/>
            <w:vAlign w:val="center"/>
          </w:tcPr>
          <w:p w14:paraId="6AB40D0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865C56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352C8C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69EE25C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02C442B"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6D400FA4"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53C6E36A" w14:textId="77777777" w:rsidTr="00902B2E">
        <w:trPr>
          <w:cantSplit/>
          <w:trHeight w:val="170"/>
        </w:trPr>
        <w:tc>
          <w:tcPr>
            <w:tcW w:w="424" w:type="dxa"/>
            <w:vAlign w:val="center"/>
          </w:tcPr>
          <w:p w14:paraId="4F2476DA"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44F05E77"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M.A.709 (b)</w:t>
            </w:r>
          </w:p>
        </w:tc>
        <w:tc>
          <w:tcPr>
            <w:tcW w:w="4280" w:type="dxa"/>
            <w:vAlign w:val="center"/>
          </w:tcPr>
          <w:p w14:paraId="5464C9D4" w14:textId="77777777" w:rsidR="00902B2E" w:rsidRPr="001B1ACB" w:rsidRDefault="00F55E78"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(Yetki onayı sonrası M.A.302 gereklerine uygun bir bakım programı hazırlanmak üzere) </w:t>
            </w:r>
            <w:r w:rsidR="00902B2E" w:rsidRPr="001B1ACB">
              <w:rPr>
                <w:rFonts w:ascii="Aaux ProMedium" w:hAnsi="Aaux ProMedium" w:cs="Arial"/>
                <w:sz w:val="20"/>
                <w:szCs w:val="20"/>
              </w:rPr>
              <w:t xml:space="preserve">Yönetiminde ilgili tipte hava aracı bulunmayan CAMO, ilk yetki veya yetki kapsamını genişletirken temel/jenerik bir bakım programı geliştirmiş mi? </w:t>
            </w:r>
          </w:p>
        </w:tc>
        <w:tc>
          <w:tcPr>
            <w:tcW w:w="425" w:type="dxa"/>
            <w:vAlign w:val="center"/>
          </w:tcPr>
          <w:p w14:paraId="399FB89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F7A166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9BA768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11624F0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37F3AB5"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42FBDFD6"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463BDE" w14:paraId="6847C708" w14:textId="77777777" w:rsidTr="00902B2E">
        <w:trPr>
          <w:cantSplit/>
          <w:trHeight w:val="170"/>
        </w:trPr>
        <w:tc>
          <w:tcPr>
            <w:tcW w:w="424" w:type="dxa"/>
            <w:shd w:val="clear" w:color="auto" w:fill="005CAB"/>
            <w:tcMar>
              <w:left w:w="0" w:type="dxa"/>
              <w:right w:w="0" w:type="dxa"/>
            </w:tcMar>
            <w:vAlign w:val="center"/>
          </w:tcPr>
          <w:p w14:paraId="100F4F13"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w:t>
            </w:r>
          </w:p>
        </w:tc>
        <w:tc>
          <w:tcPr>
            <w:tcW w:w="1107" w:type="dxa"/>
            <w:shd w:val="clear" w:color="auto" w:fill="005CAB"/>
            <w:tcMar>
              <w:left w:w="0" w:type="dxa"/>
              <w:right w:w="0" w:type="dxa"/>
            </w:tcMar>
            <w:vAlign w:val="center"/>
          </w:tcPr>
          <w:p w14:paraId="36593F27"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proofErr w:type="spellStart"/>
            <w:r w:rsidRPr="00463BDE">
              <w:rPr>
                <w:rFonts w:ascii="Aaux ProMedium" w:hAnsi="Aaux ProMedium" w:cs="Arial"/>
                <w:bCs/>
                <w:color w:val="FFFFFF" w:themeColor="background1"/>
                <w:sz w:val="20"/>
                <w:szCs w:val="20"/>
              </w:rPr>
              <w:t>Ref</w:t>
            </w:r>
            <w:proofErr w:type="spellEnd"/>
            <w:r w:rsidRPr="00463BDE">
              <w:rPr>
                <w:rFonts w:ascii="Aaux ProMedium" w:hAnsi="Aaux ProMedium" w:cs="Arial"/>
                <w:bCs/>
                <w:color w:val="FFFFFF" w:themeColor="background1"/>
                <w:sz w:val="20"/>
                <w:szCs w:val="20"/>
              </w:rPr>
              <w:t>.</w:t>
            </w:r>
          </w:p>
        </w:tc>
        <w:tc>
          <w:tcPr>
            <w:tcW w:w="4280" w:type="dxa"/>
            <w:shd w:val="clear" w:color="auto" w:fill="005CAB"/>
            <w:vAlign w:val="center"/>
          </w:tcPr>
          <w:p w14:paraId="18D89E4D"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Konu</w:t>
            </w:r>
          </w:p>
        </w:tc>
        <w:tc>
          <w:tcPr>
            <w:tcW w:w="425" w:type="dxa"/>
            <w:shd w:val="clear" w:color="auto" w:fill="005CAB"/>
            <w:tcMar>
              <w:left w:w="0" w:type="dxa"/>
              <w:right w:w="0" w:type="dxa"/>
            </w:tcMar>
            <w:vAlign w:val="center"/>
          </w:tcPr>
          <w:p w14:paraId="493DAF5D"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N/A</w:t>
            </w:r>
          </w:p>
        </w:tc>
        <w:tc>
          <w:tcPr>
            <w:tcW w:w="425" w:type="dxa"/>
            <w:shd w:val="clear" w:color="auto" w:fill="005CAB"/>
            <w:tcMar>
              <w:left w:w="0" w:type="dxa"/>
              <w:right w:w="0" w:type="dxa"/>
            </w:tcMar>
            <w:vAlign w:val="center"/>
          </w:tcPr>
          <w:p w14:paraId="5E7D4FE3"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w:t>
            </w:r>
          </w:p>
        </w:tc>
        <w:tc>
          <w:tcPr>
            <w:tcW w:w="425" w:type="dxa"/>
            <w:shd w:val="clear" w:color="auto" w:fill="005CAB"/>
            <w:tcMar>
              <w:left w:w="0" w:type="dxa"/>
              <w:right w:w="0" w:type="dxa"/>
            </w:tcMar>
            <w:vAlign w:val="center"/>
          </w:tcPr>
          <w:p w14:paraId="086E8DC9"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U/D</w:t>
            </w:r>
          </w:p>
        </w:tc>
        <w:tc>
          <w:tcPr>
            <w:tcW w:w="427" w:type="dxa"/>
            <w:shd w:val="clear" w:color="auto" w:fill="005CAB"/>
            <w:tcMar>
              <w:left w:w="0" w:type="dxa"/>
              <w:right w:w="0" w:type="dxa"/>
            </w:tcMar>
            <w:vAlign w:val="center"/>
          </w:tcPr>
          <w:p w14:paraId="14421517"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N/R</w:t>
            </w:r>
          </w:p>
        </w:tc>
        <w:tc>
          <w:tcPr>
            <w:tcW w:w="425" w:type="dxa"/>
            <w:shd w:val="clear" w:color="auto" w:fill="005CAB"/>
            <w:vAlign w:val="center"/>
          </w:tcPr>
          <w:p w14:paraId="462FC841"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B/S</w:t>
            </w:r>
          </w:p>
        </w:tc>
        <w:tc>
          <w:tcPr>
            <w:tcW w:w="1700" w:type="dxa"/>
            <w:shd w:val="clear" w:color="auto" w:fill="005CAB"/>
            <w:tcMar>
              <w:left w:w="0" w:type="dxa"/>
              <w:right w:w="0" w:type="dxa"/>
            </w:tcMar>
            <w:vAlign w:val="center"/>
          </w:tcPr>
          <w:p w14:paraId="32224898"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Açıklamalar</w:t>
            </w:r>
          </w:p>
        </w:tc>
      </w:tr>
      <w:tr w:rsidR="00902B2E" w:rsidRPr="001B1ACB" w14:paraId="6165519A" w14:textId="77777777" w:rsidTr="00902B2E">
        <w:trPr>
          <w:cantSplit/>
          <w:trHeight w:val="170"/>
        </w:trPr>
        <w:tc>
          <w:tcPr>
            <w:tcW w:w="9638" w:type="dxa"/>
            <w:gridSpan w:val="9"/>
            <w:shd w:val="clear" w:color="auto" w:fill="DBE5F1" w:themeFill="accent1" w:themeFillTint="33"/>
            <w:vAlign w:val="center"/>
          </w:tcPr>
          <w:p w14:paraId="24AB799D" w14:textId="77777777" w:rsidR="00902B2E" w:rsidRPr="001B1ACB" w:rsidRDefault="00902B2E" w:rsidP="00CF5FF3">
            <w:pPr>
              <w:spacing w:before="20" w:after="20" w:line="240" w:lineRule="auto"/>
              <w:rPr>
                <w:rFonts w:ascii="Aaux ProMedium" w:eastAsia="Calibri" w:hAnsi="Aaux ProMedium" w:cs="Arial"/>
                <w:bCs/>
                <w:sz w:val="20"/>
                <w:szCs w:val="20"/>
              </w:rPr>
            </w:pPr>
            <w:r w:rsidRPr="001B1ACB">
              <w:rPr>
                <w:rFonts w:ascii="Aaux ProMedium" w:eastAsia="Calibri" w:hAnsi="Aaux ProMedium" w:cs="Arial"/>
                <w:bCs/>
                <w:sz w:val="20"/>
                <w:szCs w:val="20"/>
              </w:rPr>
              <w:t>M.A.710 Uçuşa elverişlilik gözden geçirme işlemi</w:t>
            </w:r>
          </w:p>
        </w:tc>
      </w:tr>
      <w:tr w:rsidR="00902B2E" w:rsidRPr="001B1ACB" w14:paraId="7D50D18B" w14:textId="77777777" w:rsidTr="00902B2E">
        <w:trPr>
          <w:cantSplit/>
          <w:trHeight w:val="170"/>
        </w:trPr>
        <w:tc>
          <w:tcPr>
            <w:tcW w:w="424" w:type="dxa"/>
            <w:vAlign w:val="center"/>
          </w:tcPr>
          <w:p w14:paraId="06F86B6C"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033DC5FC"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M.A.710 (a)</w:t>
            </w:r>
          </w:p>
        </w:tc>
        <w:tc>
          <w:tcPr>
            <w:tcW w:w="4280" w:type="dxa"/>
            <w:vAlign w:val="center"/>
          </w:tcPr>
          <w:p w14:paraId="73E10D6A"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Hava aracı doküman ve kayıtlarına gözden geçirme işlemi uygun şekilde gerçekleştiriliyor mu?</w:t>
            </w:r>
          </w:p>
        </w:tc>
        <w:tc>
          <w:tcPr>
            <w:tcW w:w="425" w:type="dxa"/>
            <w:vAlign w:val="center"/>
          </w:tcPr>
          <w:p w14:paraId="1BCC968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2B826CB"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DB4FA7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62FA3E7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53C1A47"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5DC8D99A"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7B09DE97" w14:textId="77777777" w:rsidTr="00902B2E">
        <w:trPr>
          <w:cantSplit/>
          <w:trHeight w:val="170"/>
        </w:trPr>
        <w:tc>
          <w:tcPr>
            <w:tcW w:w="424" w:type="dxa"/>
            <w:vAlign w:val="center"/>
          </w:tcPr>
          <w:p w14:paraId="2083B137"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77325E39"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M.A.710 (b)</w:t>
            </w:r>
          </w:p>
        </w:tc>
        <w:tc>
          <w:tcPr>
            <w:tcW w:w="4280" w:type="dxa"/>
            <w:vAlign w:val="center"/>
          </w:tcPr>
          <w:p w14:paraId="6255A957"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Hava aracında yapılan fiziki inceleme, SHT-66’ya göre uygun niteliklere sahip bir hava aracı uçuşa elverişlilik gözden geçirme personelince veya söz konusu uygun niteliklere sahip olan personelden yardım alınarak gerçekleştiriliyor mu?</w:t>
            </w:r>
          </w:p>
        </w:tc>
        <w:tc>
          <w:tcPr>
            <w:tcW w:w="425" w:type="dxa"/>
            <w:vAlign w:val="center"/>
          </w:tcPr>
          <w:p w14:paraId="0B4E598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7CD719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F8BE77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353B240F"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8E321E6"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7C985535"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499EB118" w14:textId="77777777" w:rsidTr="00902B2E">
        <w:trPr>
          <w:cantSplit/>
          <w:trHeight w:val="170"/>
        </w:trPr>
        <w:tc>
          <w:tcPr>
            <w:tcW w:w="424" w:type="dxa"/>
            <w:vAlign w:val="center"/>
          </w:tcPr>
          <w:p w14:paraId="44AD4F4D"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47C80DF8"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M.A.710 (c)</w:t>
            </w:r>
          </w:p>
        </w:tc>
        <w:tc>
          <w:tcPr>
            <w:tcW w:w="4280" w:type="dxa"/>
            <w:vAlign w:val="center"/>
          </w:tcPr>
          <w:p w14:paraId="60CCCA7E"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Hava aracı uçuşa elverişlilik gözden geçirme personelince hava aracında fiziki inceleme uygun şekilde gerçekleştiriliyor mu?</w:t>
            </w:r>
          </w:p>
        </w:tc>
        <w:tc>
          <w:tcPr>
            <w:tcW w:w="425" w:type="dxa"/>
            <w:vAlign w:val="center"/>
          </w:tcPr>
          <w:p w14:paraId="2B81371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72B35B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FB958F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3496FC9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F65B056"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1B2A878B"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65A9B26F" w14:textId="77777777" w:rsidTr="00902B2E">
        <w:trPr>
          <w:cantSplit/>
          <w:trHeight w:val="170"/>
        </w:trPr>
        <w:tc>
          <w:tcPr>
            <w:tcW w:w="424" w:type="dxa"/>
            <w:vAlign w:val="center"/>
          </w:tcPr>
          <w:p w14:paraId="67FCB823"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65310F6C"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M.A.710 (d)</w:t>
            </w:r>
          </w:p>
        </w:tc>
        <w:tc>
          <w:tcPr>
            <w:tcW w:w="4280" w:type="dxa"/>
            <w:vAlign w:val="center"/>
          </w:tcPr>
          <w:p w14:paraId="262993FA"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Hava aracında yapılan fiziki inceleme azami 90 gün önceden olacak şekilde gerçekleştiriliyor mu?</w:t>
            </w:r>
          </w:p>
        </w:tc>
        <w:tc>
          <w:tcPr>
            <w:tcW w:w="425" w:type="dxa"/>
            <w:vAlign w:val="center"/>
          </w:tcPr>
          <w:p w14:paraId="241EAD5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7EBF1EA"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1AC70A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0F6A9DE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83925C1"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136A0760"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68F06F0E" w14:textId="77777777" w:rsidTr="00902B2E">
        <w:trPr>
          <w:cantSplit/>
          <w:trHeight w:val="170"/>
        </w:trPr>
        <w:tc>
          <w:tcPr>
            <w:tcW w:w="424" w:type="dxa"/>
            <w:vAlign w:val="center"/>
          </w:tcPr>
          <w:p w14:paraId="3A2F2DE2"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3EFFFD9C"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M.A.710 (e)</w:t>
            </w:r>
          </w:p>
        </w:tc>
        <w:tc>
          <w:tcPr>
            <w:tcW w:w="4280" w:type="dxa"/>
            <w:vAlign w:val="center"/>
          </w:tcPr>
          <w:p w14:paraId="7DB12096"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Gözden geçirme sertifikası veya tavsiye raporu, gözden geçirme işlemi tamamlandığında ve uçuş emniyetini tehlikeye atacağı bilinen hiçbir uygunsuzluk olmadığında, uygun yetkiye sahip gözden geçirme personelince yayınlanıyor mu?</w:t>
            </w:r>
          </w:p>
        </w:tc>
        <w:tc>
          <w:tcPr>
            <w:tcW w:w="425" w:type="dxa"/>
            <w:vAlign w:val="center"/>
          </w:tcPr>
          <w:p w14:paraId="0F3C0F4F"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E24041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6BCED2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68E19C2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230282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7C808161"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2C7A80B0" w14:textId="77777777" w:rsidTr="00902B2E">
        <w:trPr>
          <w:cantSplit/>
          <w:trHeight w:val="170"/>
        </w:trPr>
        <w:tc>
          <w:tcPr>
            <w:tcW w:w="424" w:type="dxa"/>
            <w:vAlign w:val="center"/>
          </w:tcPr>
          <w:p w14:paraId="6AE15FFF"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632CB9C3"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M.A.710 (f)</w:t>
            </w:r>
          </w:p>
        </w:tc>
        <w:tc>
          <w:tcPr>
            <w:tcW w:w="4280" w:type="dxa"/>
            <w:vAlign w:val="center"/>
          </w:tcPr>
          <w:p w14:paraId="45DF5F0E"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Düzenlenen uçuşa elverişlilik gözden geçirme sertifikalarının bir kopyası 10 gün içerisinde Genel Müdürlüğe gönderiliyor mu?</w:t>
            </w:r>
          </w:p>
        </w:tc>
        <w:tc>
          <w:tcPr>
            <w:tcW w:w="425" w:type="dxa"/>
            <w:vAlign w:val="center"/>
          </w:tcPr>
          <w:p w14:paraId="254E878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0B2586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4F5514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323B50E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89AA3E7"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4F8E986E"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79B104FC" w14:textId="77777777" w:rsidTr="00902B2E">
        <w:trPr>
          <w:cantSplit/>
          <w:trHeight w:val="170"/>
        </w:trPr>
        <w:tc>
          <w:tcPr>
            <w:tcW w:w="424" w:type="dxa"/>
            <w:vAlign w:val="center"/>
          </w:tcPr>
          <w:p w14:paraId="72A7B9C6"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278ED8F7"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M.A.710 (h)</w:t>
            </w:r>
          </w:p>
        </w:tc>
        <w:tc>
          <w:tcPr>
            <w:tcW w:w="4280" w:type="dxa"/>
            <w:vAlign w:val="center"/>
          </w:tcPr>
          <w:p w14:paraId="2E265545"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Hava aracı uçuşa elverişlilik gözden geçirme işleminin sonucunun yetersiz olması veya bakım programının içeriğindeki eksikliğe bağlı olarak uçak ile ilgili bir uygunsuzluk bulunması durumunda 72 saat içerisinde Genel Müdürlüğe raporlama gerçekleştiriliyor mu?</w:t>
            </w:r>
          </w:p>
        </w:tc>
        <w:tc>
          <w:tcPr>
            <w:tcW w:w="425" w:type="dxa"/>
            <w:vAlign w:val="center"/>
          </w:tcPr>
          <w:p w14:paraId="0FA2143B"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7EEDEF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1EBB6A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ACA8B6B"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753598B"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339F19E4"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463BDE" w14:paraId="4989F8E0" w14:textId="77777777" w:rsidTr="00902B2E">
        <w:trPr>
          <w:cantSplit/>
          <w:trHeight w:val="170"/>
        </w:trPr>
        <w:tc>
          <w:tcPr>
            <w:tcW w:w="424" w:type="dxa"/>
            <w:shd w:val="clear" w:color="auto" w:fill="005CAB"/>
            <w:tcMar>
              <w:left w:w="0" w:type="dxa"/>
              <w:right w:w="0" w:type="dxa"/>
            </w:tcMar>
            <w:vAlign w:val="center"/>
          </w:tcPr>
          <w:p w14:paraId="17192A7D"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w:t>
            </w:r>
          </w:p>
        </w:tc>
        <w:tc>
          <w:tcPr>
            <w:tcW w:w="1107" w:type="dxa"/>
            <w:shd w:val="clear" w:color="auto" w:fill="005CAB"/>
            <w:tcMar>
              <w:left w:w="0" w:type="dxa"/>
              <w:right w:w="0" w:type="dxa"/>
            </w:tcMar>
            <w:vAlign w:val="center"/>
          </w:tcPr>
          <w:p w14:paraId="3B7FC977"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proofErr w:type="spellStart"/>
            <w:r w:rsidRPr="00463BDE">
              <w:rPr>
                <w:rFonts w:ascii="Aaux ProMedium" w:hAnsi="Aaux ProMedium" w:cs="Arial"/>
                <w:bCs/>
                <w:color w:val="FFFFFF" w:themeColor="background1"/>
                <w:sz w:val="20"/>
                <w:szCs w:val="20"/>
              </w:rPr>
              <w:t>Ref</w:t>
            </w:r>
            <w:proofErr w:type="spellEnd"/>
            <w:r w:rsidRPr="00463BDE">
              <w:rPr>
                <w:rFonts w:ascii="Aaux ProMedium" w:hAnsi="Aaux ProMedium" w:cs="Arial"/>
                <w:bCs/>
                <w:color w:val="FFFFFF" w:themeColor="background1"/>
                <w:sz w:val="20"/>
                <w:szCs w:val="20"/>
              </w:rPr>
              <w:t>.</w:t>
            </w:r>
          </w:p>
        </w:tc>
        <w:tc>
          <w:tcPr>
            <w:tcW w:w="4280" w:type="dxa"/>
            <w:shd w:val="clear" w:color="auto" w:fill="005CAB"/>
            <w:vAlign w:val="center"/>
          </w:tcPr>
          <w:p w14:paraId="30609BB8"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Konu</w:t>
            </w:r>
          </w:p>
        </w:tc>
        <w:tc>
          <w:tcPr>
            <w:tcW w:w="425" w:type="dxa"/>
            <w:shd w:val="clear" w:color="auto" w:fill="005CAB"/>
            <w:tcMar>
              <w:left w:w="0" w:type="dxa"/>
              <w:right w:w="0" w:type="dxa"/>
            </w:tcMar>
            <w:vAlign w:val="center"/>
          </w:tcPr>
          <w:p w14:paraId="0542B23F"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N/A</w:t>
            </w:r>
          </w:p>
        </w:tc>
        <w:tc>
          <w:tcPr>
            <w:tcW w:w="425" w:type="dxa"/>
            <w:shd w:val="clear" w:color="auto" w:fill="005CAB"/>
            <w:tcMar>
              <w:left w:w="0" w:type="dxa"/>
              <w:right w:w="0" w:type="dxa"/>
            </w:tcMar>
            <w:vAlign w:val="center"/>
          </w:tcPr>
          <w:p w14:paraId="6ABCCA8A"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w:t>
            </w:r>
          </w:p>
        </w:tc>
        <w:tc>
          <w:tcPr>
            <w:tcW w:w="425" w:type="dxa"/>
            <w:shd w:val="clear" w:color="auto" w:fill="005CAB"/>
            <w:tcMar>
              <w:left w:w="0" w:type="dxa"/>
              <w:right w:w="0" w:type="dxa"/>
            </w:tcMar>
            <w:vAlign w:val="center"/>
          </w:tcPr>
          <w:p w14:paraId="67B2FE0D"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U/D</w:t>
            </w:r>
          </w:p>
        </w:tc>
        <w:tc>
          <w:tcPr>
            <w:tcW w:w="427" w:type="dxa"/>
            <w:shd w:val="clear" w:color="auto" w:fill="005CAB"/>
            <w:tcMar>
              <w:left w:w="0" w:type="dxa"/>
              <w:right w:w="0" w:type="dxa"/>
            </w:tcMar>
            <w:vAlign w:val="center"/>
          </w:tcPr>
          <w:p w14:paraId="58C92478"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N/R</w:t>
            </w:r>
          </w:p>
        </w:tc>
        <w:tc>
          <w:tcPr>
            <w:tcW w:w="425" w:type="dxa"/>
            <w:shd w:val="clear" w:color="auto" w:fill="005CAB"/>
            <w:vAlign w:val="center"/>
          </w:tcPr>
          <w:p w14:paraId="3788F114"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B/S</w:t>
            </w:r>
          </w:p>
        </w:tc>
        <w:tc>
          <w:tcPr>
            <w:tcW w:w="1700" w:type="dxa"/>
            <w:shd w:val="clear" w:color="auto" w:fill="005CAB"/>
            <w:tcMar>
              <w:left w:w="0" w:type="dxa"/>
              <w:right w:w="0" w:type="dxa"/>
            </w:tcMar>
            <w:vAlign w:val="center"/>
          </w:tcPr>
          <w:p w14:paraId="1B954BCF"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Açıklamalar</w:t>
            </w:r>
          </w:p>
        </w:tc>
      </w:tr>
      <w:tr w:rsidR="00902B2E" w:rsidRPr="001B1ACB" w14:paraId="7E7C5AF4" w14:textId="77777777" w:rsidTr="00902B2E">
        <w:trPr>
          <w:cantSplit/>
          <w:trHeight w:val="170"/>
        </w:trPr>
        <w:tc>
          <w:tcPr>
            <w:tcW w:w="9638" w:type="dxa"/>
            <w:gridSpan w:val="9"/>
            <w:shd w:val="clear" w:color="auto" w:fill="DBE5F1" w:themeFill="accent1" w:themeFillTint="33"/>
            <w:vAlign w:val="center"/>
          </w:tcPr>
          <w:p w14:paraId="4D1D7773" w14:textId="77777777" w:rsidR="00902B2E" w:rsidRPr="001B1ACB" w:rsidRDefault="00902B2E" w:rsidP="00CF5FF3">
            <w:pPr>
              <w:spacing w:before="20" w:after="20" w:line="240" w:lineRule="auto"/>
              <w:rPr>
                <w:rFonts w:ascii="Aaux ProMedium" w:eastAsia="Calibri" w:hAnsi="Aaux ProMedium" w:cs="Arial"/>
                <w:bCs/>
                <w:sz w:val="20"/>
                <w:szCs w:val="20"/>
              </w:rPr>
            </w:pPr>
            <w:r w:rsidRPr="001B1ACB">
              <w:rPr>
                <w:rFonts w:ascii="Aaux ProMedium" w:eastAsia="Calibri" w:hAnsi="Aaux ProMedium" w:cs="Arial"/>
                <w:bCs/>
                <w:sz w:val="20"/>
                <w:szCs w:val="20"/>
              </w:rPr>
              <w:t xml:space="preserve">M.A.711 </w:t>
            </w:r>
            <w:proofErr w:type="spellStart"/>
            <w:r w:rsidRPr="001B1ACB">
              <w:rPr>
                <w:rFonts w:ascii="Aaux ProMedium" w:eastAsia="Calibri" w:hAnsi="Aaux ProMedium" w:cs="Arial"/>
                <w:bCs/>
                <w:sz w:val="20"/>
                <w:szCs w:val="20"/>
              </w:rPr>
              <w:t>SYK’nın</w:t>
            </w:r>
            <w:proofErr w:type="spellEnd"/>
            <w:r w:rsidRPr="001B1ACB">
              <w:rPr>
                <w:rFonts w:ascii="Aaux ProMedium" w:eastAsia="Calibri" w:hAnsi="Aaux ProMedium" w:cs="Arial"/>
                <w:bCs/>
                <w:sz w:val="20"/>
                <w:szCs w:val="20"/>
              </w:rPr>
              <w:t xml:space="preserve"> Yetkileri</w:t>
            </w:r>
          </w:p>
        </w:tc>
      </w:tr>
      <w:tr w:rsidR="00902B2E" w:rsidRPr="001B1ACB" w14:paraId="2FA4507D" w14:textId="77777777" w:rsidTr="00902B2E">
        <w:trPr>
          <w:cantSplit/>
          <w:trHeight w:val="170"/>
        </w:trPr>
        <w:tc>
          <w:tcPr>
            <w:tcW w:w="424" w:type="dxa"/>
            <w:vAlign w:val="center"/>
          </w:tcPr>
          <w:p w14:paraId="03BA3D3A"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1ACB93D8"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M.A.711 (a)1</w:t>
            </w:r>
          </w:p>
        </w:tc>
        <w:tc>
          <w:tcPr>
            <w:tcW w:w="4280" w:type="dxa"/>
            <w:vAlign w:val="center"/>
          </w:tcPr>
          <w:p w14:paraId="0EF37AAC"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Yönetilen hava araçları kuruluşun yetki belgesinde listeleniyor mu?</w:t>
            </w:r>
          </w:p>
        </w:tc>
        <w:tc>
          <w:tcPr>
            <w:tcW w:w="425" w:type="dxa"/>
            <w:vAlign w:val="center"/>
          </w:tcPr>
          <w:p w14:paraId="2DB5CA9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22AB05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ABCDCF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2A76C3C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940A7E5"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3075BB6F"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64BA99C8" w14:textId="77777777" w:rsidTr="00902B2E">
        <w:trPr>
          <w:cantSplit/>
          <w:trHeight w:val="170"/>
        </w:trPr>
        <w:tc>
          <w:tcPr>
            <w:tcW w:w="424" w:type="dxa"/>
            <w:vAlign w:val="center"/>
          </w:tcPr>
          <w:p w14:paraId="4DB0A9F8"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0D7571C7"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M.A.711 (a)2</w:t>
            </w:r>
          </w:p>
        </w:tc>
        <w:tc>
          <w:tcPr>
            <w:tcW w:w="4280" w:type="dxa"/>
            <w:vAlign w:val="center"/>
          </w:tcPr>
          <w:p w14:paraId="6D9A9B3C"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SHY-6A kapsamında yönetilen hava araçları kuruluşun işletme şartlarında listeleniyor mu?</w:t>
            </w:r>
          </w:p>
        </w:tc>
        <w:tc>
          <w:tcPr>
            <w:tcW w:w="425" w:type="dxa"/>
            <w:vAlign w:val="center"/>
          </w:tcPr>
          <w:p w14:paraId="5F42329F"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99CF84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5ED483B"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5AF8DF1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8945A04"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0E4E164F"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667BC3FA" w14:textId="77777777" w:rsidTr="00902B2E">
        <w:trPr>
          <w:cantSplit/>
          <w:trHeight w:val="170"/>
        </w:trPr>
        <w:tc>
          <w:tcPr>
            <w:tcW w:w="424" w:type="dxa"/>
            <w:vAlign w:val="center"/>
          </w:tcPr>
          <w:p w14:paraId="65AA79A0"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5808E583"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M.A.711 (a)3</w:t>
            </w:r>
          </w:p>
        </w:tc>
        <w:tc>
          <w:tcPr>
            <w:tcW w:w="4280" w:type="dxa"/>
            <w:vAlign w:val="center"/>
          </w:tcPr>
          <w:p w14:paraId="6859AC21" w14:textId="77777777" w:rsidR="00F55E78"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Sürekli uçuşa elverişlilik görevlerinin bir kısmı başka bir alt yüklenici işletmeye devredilmiş mi? </w:t>
            </w:r>
          </w:p>
          <w:p w14:paraId="532D4A26" w14:textId="77777777" w:rsidR="00902B2E" w:rsidRPr="001B1ACB" w:rsidRDefault="00902B2E" w:rsidP="00CF5FF3">
            <w:pPr>
              <w:pStyle w:val="ListeParagraf"/>
              <w:numPr>
                <w:ilvl w:val="0"/>
                <w:numId w:val="8"/>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Devredilmiş ise bu alt yüklenici yetki belgesinde uygun şekilde belirtilmiş mi?</w:t>
            </w:r>
          </w:p>
          <w:p w14:paraId="0B827DAF" w14:textId="77777777" w:rsidR="00902B2E" w:rsidRPr="001B1ACB" w:rsidRDefault="00902B2E" w:rsidP="00CF5FF3">
            <w:pPr>
              <w:pStyle w:val="ListeParagraf"/>
              <w:numPr>
                <w:ilvl w:val="0"/>
                <w:numId w:val="8"/>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Alt yükleniciye devredilen faaliyetler, AMC M.A.711 (a)(3)’de belirlenen faaliyetler ile sınırlandırılmış ve bu sınırlar dahilinde faaliyetler gerçekleştirilmekte midir?</w:t>
            </w:r>
          </w:p>
          <w:p w14:paraId="281C48F0" w14:textId="77777777" w:rsidR="009D7DFF" w:rsidRPr="001B1ACB" w:rsidRDefault="00902B2E" w:rsidP="00CF5FF3">
            <w:pPr>
              <w:pStyle w:val="ListeParagraf"/>
              <w:numPr>
                <w:ilvl w:val="0"/>
                <w:numId w:val="8"/>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 xml:space="preserve">Motorlar ve güç üniteleri hariç olmak üzere, tanımlanan faaliyetler hava aracı tipi başına bir kuruluş olacak şekilde düzenlenmiş mi? </w:t>
            </w:r>
          </w:p>
          <w:p w14:paraId="6026F906" w14:textId="77777777" w:rsidR="00902B2E" w:rsidRPr="001B1ACB" w:rsidRDefault="00902B2E" w:rsidP="00CF5FF3">
            <w:pPr>
              <w:pStyle w:val="ListeParagraf"/>
              <w:numPr>
                <w:ilvl w:val="0"/>
                <w:numId w:val="8"/>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Birden fazla kuruluş bulunuyorsa sorumluluklar net şekilde anlaşmada belirtiliyor ve yeterli koordinasyon sağlanabiliyor mu?</w:t>
            </w:r>
          </w:p>
        </w:tc>
        <w:tc>
          <w:tcPr>
            <w:tcW w:w="425" w:type="dxa"/>
            <w:vAlign w:val="center"/>
          </w:tcPr>
          <w:p w14:paraId="522C533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9813E6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E4290B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1AB76E6A"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A13A47D"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2E9A09EE"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1D8FE364" w14:textId="77777777" w:rsidTr="00902B2E">
        <w:trPr>
          <w:cantSplit/>
          <w:trHeight w:val="170"/>
        </w:trPr>
        <w:tc>
          <w:tcPr>
            <w:tcW w:w="424" w:type="dxa"/>
            <w:vAlign w:val="center"/>
          </w:tcPr>
          <w:p w14:paraId="351A49D4"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4C8F1518"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M.A.711 (a)4</w:t>
            </w:r>
          </w:p>
        </w:tc>
        <w:tc>
          <w:tcPr>
            <w:tcW w:w="4280" w:type="dxa"/>
            <w:vAlign w:val="center"/>
          </w:tcPr>
          <w:p w14:paraId="282913B6"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Uçuşa elverişlilik gözden geçirme sertifikası geçerlilik süresi uzatma işlemleri M.A.901’e uygun şekilde gerçekleştiriliyor mu?</w:t>
            </w:r>
          </w:p>
        </w:tc>
        <w:tc>
          <w:tcPr>
            <w:tcW w:w="425" w:type="dxa"/>
            <w:vAlign w:val="center"/>
          </w:tcPr>
          <w:p w14:paraId="4AE5E65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0C34EE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FB7F5C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1F5D7E5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0C459F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67BB754C"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23D062ED" w14:textId="77777777" w:rsidTr="00902B2E">
        <w:trPr>
          <w:cantSplit/>
          <w:trHeight w:val="170"/>
        </w:trPr>
        <w:tc>
          <w:tcPr>
            <w:tcW w:w="424" w:type="dxa"/>
            <w:vAlign w:val="center"/>
          </w:tcPr>
          <w:p w14:paraId="341333B1"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5FB2E843"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M.A.711 (b)</w:t>
            </w:r>
          </w:p>
        </w:tc>
        <w:tc>
          <w:tcPr>
            <w:tcW w:w="4280" w:type="dxa"/>
            <w:vAlign w:val="center"/>
          </w:tcPr>
          <w:p w14:paraId="6D853FCF"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Gözden geçirme sertifikası veya tavsiyesi düzenleme işlemleri kuruluşun uçuşa elverişlilik gözden geçirme yetkisine uygun şekilde gerçekleştiriliyor mu?</w:t>
            </w:r>
          </w:p>
        </w:tc>
        <w:tc>
          <w:tcPr>
            <w:tcW w:w="425" w:type="dxa"/>
            <w:vAlign w:val="center"/>
          </w:tcPr>
          <w:p w14:paraId="2BEDD08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D64925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64F1D9F"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54304CE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C041D27"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24DF4114"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3432E9F3" w14:textId="77777777" w:rsidTr="00902B2E">
        <w:trPr>
          <w:cantSplit/>
          <w:trHeight w:val="170"/>
        </w:trPr>
        <w:tc>
          <w:tcPr>
            <w:tcW w:w="424" w:type="dxa"/>
            <w:vAlign w:val="center"/>
          </w:tcPr>
          <w:p w14:paraId="0C6FDC97"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3A6E5310"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M.A.711 (c)</w:t>
            </w:r>
          </w:p>
        </w:tc>
        <w:tc>
          <w:tcPr>
            <w:tcW w:w="4280" w:type="dxa"/>
            <w:vAlign w:val="center"/>
          </w:tcPr>
          <w:p w14:paraId="35756E38"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Özel uçuş izni belgesi düzenleme işlemleri, kuruluşun uçuş izni yetkisine uygun şekilde gerçekleştiriliyor mu?</w:t>
            </w:r>
          </w:p>
        </w:tc>
        <w:tc>
          <w:tcPr>
            <w:tcW w:w="425" w:type="dxa"/>
            <w:vAlign w:val="center"/>
          </w:tcPr>
          <w:p w14:paraId="7512394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72C37F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66B597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6F55060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BD5DAF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463D2EA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463BDE" w14:paraId="61EBB703" w14:textId="77777777" w:rsidTr="00902B2E">
        <w:trPr>
          <w:cantSplit/>
          <w:trHeight w:val="170"/>
        </w:trPr>
        <w:tc>
          <w:tcPr>
            <w:tcW w:w="424" w:type="dxa"/>
            <w:shd w:val="clear" w:color="auto" w:fill="005CAB"/>
            <w:tcMar>
              <w:left w:w="0" w:type="dxa"/>
              <w:right w:w="0" w:type="dxa"/>
            </w:tcMar>
            <w:vAlign w:val="center"/>
          </w:tcPr>
          <w:p w14:paraId="2045D4BD"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w:t>
            </w:r>
          </w:p>
        </w:tc>
        <w:tc>
          <w:tcPr>
            <w:tcW w:w="1107" w:type="dxa"/>
            <w:shd w:val="clear" w:color="auto" w:fill="005CAB"/>
            <w:tcMar>
              <w:left w:w="0" w:type="dxa"/>
              <w:right w:w="0" w:type="dxa"/>
            </w:tcMar>
            <w:vAlign w:val="center"/>
          </w:tcPr>
          <w:p w14:paraId="31FF18C0"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proofErr w:type="spellStart"/>
            <w:r w:rsidRPr="00463BDE">
              <w:rPr>
                <w:rFonts w:ascii="Aaux ProMedium" w:hAnsi="Aaux ProMedium" w:cs="Arial"/>
                <w:bCs/>
                <w:color w:val="FFFFFF" w:themeColor="background1"/>
                <w:sz w:val="20"/>
                <w:szCs w:val="20"/>
              </w:rPr>
              <w:t>Ref</w:t>
            </w:r>
            <w:proofErr w:type="spellEnd"/>
            <w:r w:rsidRPr="00463BDE">
              <w:rPr>
                <w:rFonts w:ascii="Aaux ProMedium" w:hAnsi="Aaux ProMedium" w:cs="Arial"/>
                <w:bCs/>
                <w:color w:val="FFFFFF" w:themeColor="background1"/>
                <w:sz w:val="20"/>
                <w:szCs w:val="20"/>
              </w:rPr>
              <w:t>.</w:t>
            </w:r>
          </w:p>
        </w:tc>
        <w:tc>
          <w:tcPr>
            <w:tcW w:w="4280" w:type="dxa"/>
            <w:shd w:val="clear" w:color="auto" w:fill="005CAB"/>
            <w:vAlign w:val="center"/>
          </w:tcPr>
          <w:p w14:paraId="2265392C"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Konu</w:t>
            </w:r>
          </w:p>
        </w:tc>
        <w:tc>
          <w:tcPr>
            <w:tcW w:w="425" w:type="dxa"/>
            <w:shd w:val="clear" w:color="auto" w:fill="005CAB"/>
            <w:tcMar>
              <w:left w:w="0" w:type="dxa"/>
              <w:right w:w="0" w:type="dxa"/>
            </w:tcMar>
            <w:vAlign w:val="center"/>
          </w:tcPr>
          <w:p w14:paraId="204F0209"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N/A</w:t>
            </w:r>
          </w:p>
        </w:tc>
        <w:tc>
          <w:tcPr>
            <w:tcW w:w="425" w:type="dxa"/>
            <w:shd w:val="clear" w:color="auto" w:fill="005CAB"/>
            <w:tcMar>
              <w:left w:w="0" w:type="dxa"/>
              <w:right w:w="0" w:type="dxa"/>
            </w:tcMar>
            <w:vAlign w:val="center"/>
          </w:tcPr>
          <w:p w14:paraId="120DDDD4"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w:t>
            </w:r>
          </w:p>
        </w:tc>
        <w:tc>
          <w:tcPr>
            <w:tcW w:w="425" w:type="dxa"/>
            <w:shd w:val="clear" w:color="auto" w:fill="005CAB"/>
            <w:tcMar>
              <w:left w:w="0" w:type="dxa"/>
              <w:right w:w="0" w:type="dxa"/>
            </w:tcMar>
            <w:vAlign w:val="center"/>
          </w:tcPr>
          <w:p w14:paraId="3903B73A"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U/D</w:t>
            </w:r>
          </w:p>
        </w:tc>
        <w:tc>
          <w:tcPr>
            <w:tcW w:w="427" w:type="dxa"/>
            <w:shd w:val="clear" w:color="auto" w:fill="005CAB"/>
            <w:tcMar>
              <w:left w:w="0" w:type="dxa"/>
              <w:right w:w="0" w:type="dxa"/>
            </w:tcMar>
            <w:vAlign w:val="center"/>
          </w:tcPr>
          <w:p w14:paraId="5E990229"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N/R</w:t>
            </w:r>
          </w:p>
        </w:tc>
        <w:tc>
          <w:tcPr>
            <w:tcW w:w="425" w:type="dxa"/>
            <w:shd w:val="clear" w:color="auto" w:fill="005CAB"/>
            <w:vAlign w:val="center"/>
          </w:tcPr>
          <w:p w14:paraId="2EF4D3C9"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B/S</w:t>
            </w:r>
          </w:p>
        </w:tc>
        <w:tc>
          <w:tcPr>
            <w:tcW w:w="1700" w:type="dxa"/>
            <w:shd w:val="clear" w:color="auto" w:fill="005CAB"/>
            <w:tcMar>
              <w:left w:w="0" w:type="dxa"/>
              <w:right w:w="0" w:type="dxa"/>
            </w:tcMar>
            <w:vAlign w:val="center"/>
          </w:tcPr>
          <w:p w14:paraId="016D8749"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Açıklamalar</w:t>
            </w:r>
          </w:p>
        </w:tc>
      </w:tr>
      <w:tr w:rsidR="00902B2E" w:rsidRPr="001B1ACB" w14:paraId="5AC283DA" w14:textId="77777777" w:rsidTr="00902B2E">
        <w:trPr>
          <w:cantSplit/>
          <w:trHeight w:val="170"/>
        </w:trPr>
        <w:tc>
          <w:tcPr>
            <w:tcW w:w="9638" w:type="dxa"/>
            <w:gridSpan w:val="9"/>
            <w:shd w:val="clear" w:color="auto" w:fill="DBE5F1" w:themeFill="accent1" w:themeFillTint="33"/>
            <w:vAlign w:val="center"/>
          </w:tcPr>
          <w:p w14:paraId="2AD8D079" w14:textId="77777777" w:rsidR="00902B2E" w:rsidRPr="001B1ACB" w:rsidRDefault="00902B2E" w:rsidP="00CF5FF3">
            <w:pPr>
              <w:spacing w:before="20" w:after="20" w:line="240" w:lineRule="auto"/>
              <w:rPr>
                <w:rFonts w:ascii="Aaux ProMedium" w:eastAsia="Calibri" w:hAnsi="Aaux ProMedium" w:cs="Arial"/>
                <w:bCs/>
                <w:sz w:val="20"/>
                <w:szCs w:val="20"/>
              </w:rPr>
            </w:pPr>
            <w:r w:rsidRPr="001B1ACB">
              <w:rPr>
                <w:rFonts w:ascii="Aaux ProMedium" w:eastAsia="Calibri" w:hAnsi="Aaux ProMedium" w:cs="Arial"/>
                <w:bCs/>
                <w:sz w:val="20"/>
                <w:szCs w:val="20"/>
              </w:rPr>
              <w:t>M.A.712 SYK kalite sistemi</w:t>
            </w:r>
          </w:p>
        </w:tc>
      </w:tr>
      <w:tr w:rsidR="00902B2E" w:rsidRPr="001B1ACB" w14:paraId="181602CF" w14:textId="77777777" w:rsidTr="00902B2E">
        <w:trPr>
          <w:cantSplit/>
          <w:trHeight w:val="170"/>
        </w:trPr>
        <w:tc>
          <w:tcPr>
            <w:tcW w:w="424" w:type="dxa"/>
            <w:vAlign w:val="center"/>
          </w:tcPr>
          <w:p w14:paraId="7349307D"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59D613A2"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M.A.712 (a)</w:t>
            </w:r>
          </w:p>
        </w:tc>
        <w:tc>
          <w:tcPr>
            <w:tcW w:w="4280" w:type="dxa"/>
            <w:vAlign w:val="center"/>
          </w:tcPr>
          <w:p w14:paraId="04BC212C"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Gerektiğinde düzeltici faaliyetin gerçekleştirilmesi için sorumlu müdüre geri bildirim sağlayan bir kalite sistemi kurulmuş ve bu faaliyetleri yönetecek bağımsız bir kalite yöneticisi atanmış mı?</w:t>
            </w:r>
          </w:p>
          <w:p w14:paraId="40513701" w14:textId="77777777" w:rsidR="00902B2E" w:rsidRPr="001B1ACB" w:rsidRDefault="00902B2E" w:rsidP="00CF5FF3">
            <w:pPr>
              <w:pStyle w:val="ListeParagraf"/>
              <w:numPr>
                <w:ilvl w:val="0"/>
                <w:numId w:val="9"/>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Prosedürlerin uygunluğunun sağlanması için tüm personelce uygunsuz prosedürlerin raporlanabilmesi için bir sistem kurulmuş mu?</w:t>
            </w:r>
          </w:p>
          <w:p w14:paraId="06B7E6AD" w14:textId="77777777" w:rsidR="00902B2E" w:rsidRPr="001B1ACB" w:rsidRDefault="00902B2E" w:rsidP="00CF5FF3">
            <w:pPr>
              <w:pStyle w:val="ListeParagraf"/>
              <w:numPr>
                <w:ilvl w:val="0"/>
                <w:numId w:val="9"/>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Uygunsuzlukların kapatılma süreleri ve süresinde kapatılamayan bulgular için sorumlu müdüre geri bildirimi içerecek şekilde bir süreç prosedürde tanımlanmış mı?</w:t>
            </w:r>
          </w:p>
          <w:p w14:paraId="58192EFF" w14:textId="77777777" w:rsidR="00902B2E" w:rsidRPr="001B1ACB" w:rsidRDefault="00902B2E" w:rsidP="00CF5FF3">
            <w:pPr>
              <w:pStyle w:val="ListeParagraf"/>
              <w:numPr>
                <w:ilvl w:val="0"/>
                <w:numId w:val="9"/>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Bulgular için kapatma süreleri ilgili birimler ile mutabık kalınarak belirleniyor mu?</w:t>
            </w:r>
          </w:p>
          <w:p w14:paraId="592CD6A9" w14:textId="77777777" w:rsidR="00902B2E" w:rsidRPr="001B1ACB" w:rsidRDefault="00902B2E" w:rsidP="00CF5FF3">
            <w:pPr>
              <w:pStyle w:val="ListeParagraf"/>
              <w:numPr>
                <w:ilvl w:val="0"/>
                <w:numId w:val="9"/>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Büyük kuruluşlarda kalite müdürüne yetki devri yapılmadığında, bulgu kapanışlarının takibi için sorumlu müdürün katılımı ile yılda iki gözden geçirme toplantısı yapılıyor mu?</w:t>
            </w:r>
          </w:p>
        </w:tc>
        <w:tc>
          <w:tcPr>
            <w:tcW w:w="425" w:type="dxa"/>
            <w:vAlign w:val="center"/>
          </w:tcPr>
          <w:p w14:paraId="2833EC0F"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AF3CD0B"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60E17C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05B3260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4C5BFBE"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7159AB85"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67A5DAC7" w14:textId="77777777" w:rsidTr="00902B2E">
        <w:trPr>
          <w:cantSplit/>
          <w:trHeight w:val="170"/>
        </w:trPr>
        <w:tc>
          <w:tcPr>
            <w:tcW w:w="424" w:type="dxa"/>
            <w:vAlign w:val="center"/>
          </w:tcPr>
          <w:p w14:paraId="1F766B7C"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1D0634F0"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M.A.712 (b)</w:t>
            </w:r>
          </w:p>
        </w:tc>
        <w:tc>
          <w:tcPr>
            <w:tcW w:w="4280" w:type="dxa"/>
            <w:vAlign w:val="center"/>
          </w:tcPr>
          <w:p w14:paraId="12299A35"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Kalite sistemi kapsamında bağımsız denetim sistemi uygun şekilde oluşturulmuş mu?</w:t>
            </w:r>
          </w:p>
          <w:p w14:paraId="610D8D83" w14:textId="77777777" w:rsidR="00902B2E" w:rsidRPr="001B1ACB" w:rsidRDefault="00902B2E" w:rsidP="00CF5FF3">
            <w:pPr>
              <w:pStyle w:val="ListeParagraf"/>
              <w:numPr>
                <w:ilvl w:val="0"/>
                <w:numId w:val="10"/>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Anlaşmayla devredilmiş faaliyetler dahil tüm faaliyetlerin denetlendiğine ilişkin yıllık denetim planı oluşturulmuş mu?</w:t>
            </w:r>
          </w:p>
          <w:p w14:paraId="5FFAC583" w14:textId="77777777" w:rsidR="00902B2E" w:rsidRPr="001B1ACB" w:rsidRDefault="00902B2E" w:rsidP="00CF5FF3">
            <w:pPr>
              <w:pStyle w:val="ListeParagraf"/>
              <w:numPr>
                <w:ilvl w:val="0"/>
                <w:numId w:val="10"/>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Plan ürün denetimlerini ve tüm adresleri kapsıyor mu?</w:t>
            </w:r>
          </w:p>
          <w:p w14:paraId="32781426" w14:textId="77777777" w:rsidR="00902B2E" w:rsidRPr="001B1ACB" w:rsidRDefault="00902B2E" w:rsidP="00CF5FF3">
            <w:pPr>
              <w:pStyle w:val="ListeParagraf"/>
              <w:numPr>
                <w:ilvl w:val="0"/>
                <w:numId w:val="10"/>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Her bir denetim için neyin kontrol edildiğini ve güncel gereklilikler, prosedürler ve ürünler karşısında ortaya çıkan bulguları açıklayan uygun şekilde denetim raporu oluşturuluyor mu?</w:t>
            </w:r>
          </w:p>
          <w:p w14:paraId="43A9BC50" w14:textId="77777777" w:rsidR="00902B2E" w:rsidRPr="001B1ACB" w:rsidRDefault="00902B2E" w:rsidP="00CF5FF3">
            <w:pPr>
              <w:pStyle w:val="ListeParagraf"/>
              <w:numPr>
                <w:ilvl w:val="0"/>
                <w:numId w:val="10"/>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Denetimlerin, kontrol edilmekte olan görevden, prosedürden veya ürünlerden sorumlu olmayan bağımsız bir personel tarafından yapılması sağlanıyor mu?</w:t>
            </w:r>
          </w:p>
        </w:tc>
        <w:tc>
          <w:tcPr>
            <w:tcW w:w="425" w:type="dxa"/>
            <w:vAlign w:val="center"/>
          </w:tcPr>
          <w:p w14:paraId="61AA1FFA"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699AEA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0CD5D8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1892A34"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624EEE6"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11EDB783"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5AEC7CB0" w14:textId="77777777" w:rsidTr="00902B2E">
        <w:trPr>
          <w:cantSplit/>
          <w:trHeight w:val="170"/>
        </w:trPr>
        <w:tc>
          <w:tcPr>
            <w:tcW w:w="424" w:type="dxa"/>
            <w:vAlign w:val="center"/>
          </w:tcPr>
          <w:p w14:paraId="60C6FB5A"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4CA59D96"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M.A.712 (c)</w:t>
            </w:r>
          </w:p>
        </w:tc>
        <w:tc>
          <w:tcPr>
            <w:tcW w:w="4280" w:type="dxa"/>
            <w:vAlign w:val="center"/>
          </w:tcPr>
          <w:p w14:paraId="089B60EE"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Kalite sistemi faaliyetlerine ilişkin kayıtlar en az iki yıl boyunca SYK tarafından muhafaza ediliyor mu?</w:t>
            </w:r>
          </w:p>
        </w:tc>
        <w:tc>
          <w:tcPr>
            <w:tcW w:w="425" w:type="dxa"/>
            <w:vAlign w:val="center"/>
          </w:tcPr>
          <w:p w14:paraId="4BE2515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457705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97E7FF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350115C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5AE5436"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0BE13CF7"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20352B1E" w14:textId="77777777" w:rsidTr="00902B2E">
        <w:trPr>
          <w:cantSplit/>
          <w:trHeight w:val="170"/>
        </w:trPr>
        <w:tc>
          <w:tcPr>
            <w:tcW w:w="424" w:type="dxa"/>
            <w:vAlign w:val="center"/>
          </w:tcPr>
          <w:p w14:paraId="3D78452D"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4A02B600"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M.A.712 (e)</w:t>
            </w:r>
          </w:p>
        </w:tc>
        <w:tc>
          <w:tcPr>
            <w:tcW w:w="4280" w:type="dxa"/>
            <w:vAlign w:val="center"/>
          </w:tcPr>
          <w:p w14:paraId="650CF1FE"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SHY-6A kapsamında ticari hava taşımacılığı durumunda SYK kalite sistemi, kuruluşun SHY-6A kalite sisteminin ayrılmaz bir parçası olarak kurulmuş mu?</w:t>
            </w:r>
          </w:p>
        </w:tc>
        <w:tc>
          <w:tcPr>
            <w:tcW w:w="425" w:type="dxa"/>
            <w:vAlign w:val="center"/>
          </w:tcPr>
          <w:p w14:paraId="3CAC8ED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2F19C3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A029AF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6100877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C58E858"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29D6603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5015A91C" w14:textId="77777777" w:rsidTr="00902B2E">
        <w:trPr>
          <w:cantSplit/>
          <w:trHeight w:val="170"/>
        </w:trPr>
        <w:tc>
          <w:tcPr>
            <w:tcW w:w="424" w:type="dxa"/>
            <w:vAlign w:val="center"/>
          </w:tcPr>
          <w:p w14:paraId="32C3E648"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20661D78"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M.A.712 (f)</w:t>
            </w:r>
          </w:p>
        </w:tc>
        <w:tc>
          <w:tcPr>
            <w:tcW w:w="4280" w:type="dxa"/>
            <w:vAlign w:val="center"/>
          </w:tcPr>
          <w:p w14:paraId="088538BF"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Kuruluşun kalite sistemi kurmak yerine </w:t>
            </w:r>
            <w:proofErr w:type="spellStart"/>
            <w:r w:rsidRPr="001B1ACB">
              <w:rPr>
                <w:rFonts w:ascii="Aaux ProMedium" w:hAnsi="Aaux ProMedium" w:cs="Arial"/>
                <w:sz w:val="20"/>
                <w:szCs w:val="20"/>
              </w:rPr>
              <w:t>organizasyonel</w:t>
            </w:r>
            <w:proofErr w:type="spellEnd"/>
            <w:r w:rsidRPr="001B1ACB">
              <w:rPr>
                <w:rFonts w:ascii="Aaux ProMedium" w:hAnsi="Aaux ProMedium" w:cs="Arial"/>
                <w:sz w:val="20"/>
                <w:szCs w:val="20"/>
              </w:rPr>
              <w:t xml:space="preserve"> gözden geçirme yapması durumunda, küçük kuruluş durumu oluşmuş ve </w:t>
            </w:r>
            <w:proofErr w:type="spellStart"/>
            <w:r w:rsidRPr="001B1ACB">
              <w:rPr>
                <w:rFonts w:ascii="Aaux ProMedium" w:hAnsi="Aaux ProMedium" w:cs="Arial"/>
                <w:sz w:val="20"/>
                <w:szCs w:val="20"/>
              </w:rPr>
              <w:t>organizasyonel</w:t>
            </w:r>
            <w:proofErr w:type="spellEnd"/>
            <w:r w:rsidRPr="001B1ACB">
              <w:rPr>
                <w:rFonts w:ascii="Aaux ProMedium" w:hAnsi="Aaux ProMedium" w:cs="Arial"/>
                <w:sz w:val="20"/>
                <w:szCs w:val="20"/>
              </w:rPr>
              <w:t xml:space="preserve"> gözden geçirme uygun şekilde</w:t>
            </w:r>
            <w:r w:rsidR="00F55E78" w:rsidRPr="001B1ACB">
              <w:rPr>
                <w:rFonts w:ascii="Aaux ProMedium" w:hAnsi="Aaux ProMedium" w:cs="Arial"/>
                <w:sz w:val="20"/>
                <w:szCs w:val="20"/>
              </w:rPr>
              <w:t xml:space="preserve"> </w:t>
            </w:r>
            <w:r w:rsidRPr="001B1ACB">
              <w:rPr>
                <w:rFonts w:ascii="Aaux ProMedium" w:hAnsi="Aaux ProMedium" w:cs="Arial"/>
                <w:sz w:val="20"/>
                <w:szCs w:val="20"/>
              </w:rPr>
              <w:t>gerçekleştiriliyor mu?</w:t>
            </w:r>
          </w:p>
          <w:p w14:paraId="79DEBB0B" w14:textId="77777777" w:rsidR="00902B2E" w:rsidRPr="001B1ACB" w:rsidRDefault="00D26D69" w:rsidP="00CF5FF3">
            <w:pPr>
              <w:spacing w:before="20" w:after="20" w:line="240" w:lineRule="auto"/>
              <w:jc w:val="both"/>
              <w:rPr>
                <w:rFonts w:ascii="Aaux ProMedium" w:hAnsi="Aaux ProMedium" w:cs="Arial"/>
                <w:sz w:val="20"/>
                <w:szCs w:val="20"/>
              </w:rPr>
            </w:pPr>
            <w:r w:rsidRPr="001B1ACB">
              <w:rPr>
                <w:rFonts w:ascii="Times New Roman" w:hAnsi="Times New Roman"/>
                <w:sz w:val="20"/>
                <w:szCs w:val="20"/>
              </w:rPr>
              <w:t>►</w:t>
            </w:r>
            <w:r w:rsidRPr="001B1ACB">
              <w:rPr>
                <w:rFonts w:ascii="Aaux ProMedium" w:hAnsi="Aaux ProMedium" w:cs="Arial"/>
                <w:sz w:val="20"/>
                <w:szCs w:val="20"/>
              </w:rPr>
              <w:tab/>
            </w:r>
            <w:r w:rsidR="00902B2E" w:rsidRPr="001B1ACB">
              <w:rPr>
                <w:rFonts w:ascii="Aaux ProMedium" w:hAnsi="Aaux ProMedium" w:cs="Arial"/>
                <w:sz w:val="20"/>
                <w:szCs w:val="20"/>
              </w:rPr>
              <w:t>Yöneticiler dahil mevcut adam saat, 5 tam zamanlı personelden az mı?</w:t>
            </w:r>
          </w:p>
        </w:tc>
        <w:tc>
          <w:tcPr>
            <w:tcW w:w="425" w:type="dxa"/>
            <w:vAlign w:val="center"/>
          </w:tcPr>
          <w:p w14:paraId="70BA960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11A35E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593A58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2C42237B"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057EDB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4846682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463BDE" w14:paraId="67CB9203" w14:textId="77777777" w:rsidTr="00902B2E">
        <w:trPr>
          <w:cantSplit/>
          <w:trHeight w:val="170"/>
        </w:trPr>
        <w:tc>
          <w:tcPr>
            <w:tcW w:w="424" w:type="dxa"/>
            <w:shd w:val="clear" w:color="auto" w:fill="005CAB"/>
            <w:tcMar>
              <w:left w:w="0" w:type="dxa"/>
              <w:right w:w="0" w:type="dxa"/>
            </w:tcMar>
            <w:vAlign w:val="center"/>
          </w:tcPr>
          <w:p w14:paraId="6A056758"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w:t>
            </w:r>
          </w:p>
        </w:tc>
        <w:tc>
          <w:tcPr>
            <w:tcW w:w="1107" w:type="dxa"/>
            <w:shd w:val="clear" w:color="auto" w:fill="005CAB"/>
            <w:tcMar>
              <w:left w:w="0" w:type="dxa"/>
              <w:right w:w="0" w:type="dxa"/>
            </w:tcMar>
            <w:vAlign w:val="center"/>
          </w:tcPr>
          <w:p w14:paraId="6C5A8271"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proofErr w:type="spellStart"/>
            <w:r w:rsidRPr="00463BDE">
              <w:rPr>
                <w:rFonts w:ascii="Aaux ProMedium" w:hAnsi="Aaux ProMedium" w:cs="Arial"/>
                <w:bCs/>
                <w:color w:val="FFFFFF" w:themeColor="background1"/>
                <w:sz w:val="20"/>
                <w:szCs w:val="20"/>
              </w:rPr>
              <w:t>Ref</w:t>
            </w:r>
            <w:proofErr w:type="spellEnd"/>
            <w:r w:rsidRPr="00463BDE">
              <w:rPr>
                <w:rFonts w:ascii="Aaux ProMedium" w:hAnsi="Aaux ProMedium" w:cs="Arial"/>
                <w:bCs/>
                <w:color w:val="FFFFFF" w:themeColor="background1"/>
                <w:sz w:val="20"/>
                <w:szCs w:val="20"/>
              </w:rPr>
              <w:t>.</w:t>
            </w:r>
          </w:p>
        </w:tc>
        <w:tc>
          <w:tcPr>
            <w:tcW w:w="4280" w:type="dxa"/>
            <w:shd w:val="clear" w:color="auto" w:fill="005CAB"/>
            <w:vAlign w:val="center"/>
          </w:tcPr>
          <w:p w14:paraId="674B2355"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Konu</w:t>
            </w:r>
          </w:p>
        </w:tc>
        <w:tc>
          <w:tcPr>
            <w:tcW w:w="425" w:type="dxa"/>
            <w:shd w:val="clear" w:color="auto" w:fill="005CAB"/>
            <w:tcMar>
              <w:left w:w="0" w:type="dxa"/>
              <w:right w:w="0" w:type="dxa"/>
            </w:tcMar>
            <w:vAlign w:val="center"/>
          </w:tcPr>
          <w:p w14:paraId="48975E80"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N/A</w:t>
            </w:r>
          </w:p>
        </w:tc>
        <w:tc>
          <w:tcPr>
            <w:tcW w:w="425" w:type="dxa"/>
            <w:shd w:val="clear" w:color="auto" w:fill="005CAB"/>
            <w:tcMar>
              <w:left w:w="0" w:type="dxa"/>
              <w:right w:w="0" w:type="dxa"/>
            </w:tcMar>
            <w:vAlign w:val="center"/>
          </w:tcPr>
          <w:p w14:paraId="7211408B"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w:t>
            </w:r>
          </w:p>
        </w:tc>
        <w:tc>
          <w:tcPr>
            <w:tcW w:w="425" w:type="dxa"/>
            <w:shd w:val="clear" w:color="auto" w:fill="005CAB"/>
            <w:tcMar>
              <w:left w:w="0" w:type="dxa"/>
              <w:right w:w="0" w:type="dxa"/>
            </w:tcMar>
            <w:vAlign w:val="center"/>
          </w:tcPr>
          <w:p w14:paraId="1AE611DB"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U/D</w:t>
            </w:r>
          </w:p>
        </w:tc>
        <w:tc>
          <w:tcPr>
            <w:tcW w:w="427" w:type="dxa"/>
            <w:shd w:val="clear" w:color="auto" w:fill="005CAB"/>
            <w:tcMar>
              <w:left w:w="0" w:type="dxa"/>
              <w:right w:w="0" w:type="dxa"/>
            </w:tcMar>
            <w:vAlign w:val="center"/>
          </w:tcPr>
          <w:p w14:paraId="0747ADB1"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N/R</w:t>
            </w:r>
          </w:p>
        </w:tc>
        <w:tc>
          <w:tcPr>
            <w:tcW w:w="425" w:type="dxa"/>
            <w:shd w:val="clear" w:color="auto" w:fill="005CAB"/>
            <w:vAlign w:val="center"/>
          </w:tcPr>
          <w:p w14:paraId="63DF1C71"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B/S</w:t>
            </w:r>
          </w:p>
        </w:tc>
        <w:tc>
          <w:tcPr>
            <w:tcW w:w="1700" w:type="dxa"/>
            <w:shd w:val="clear" w:color="auto" w:fill="005CAB"/>
            <w:tcMar>
              <w:left w:w="0" w:type="dxa"/>
              <w:right w:w="0" w:type="dxa"/>
            </w:tcMar>
            <w:vAlign w:val="center"/>
          </w:tcPr>
          <w:p w14:paraId="0152FD49"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Açıklamalar</w:t>
            </w:r>
          </w:p>
        </w:tc>
      </w:tr>
      <w:tr w:rsidR="00902B2E" w:rsidRPr="001B1ACB" w14:paraId="256D463B" w14:textId="77777777" w:rsidTr="00902B2E">
        <w:trPr>
          <w:cantSplit/>
          <w:trHeight w:val="170"/>
        </w:trPr>
        <w:tc>
          <w:tcPr>
            <w:tcW w:w="9638" w:type="dxa"/>
            <w:gridSpan w:val="9"/>
            <w:shd w:val="clear" w:color="auto" w:fill="DBE5F1" w:themeFill="accent1" w:themeFillTint="33"/>
            <w:vAlign w:val="center"/>
          </w:tcPr>
          <w:p w14:paraId="07AD7BA6" w14:textId="77777777" w:rsidR="00902B2E" w:rsidRPr="001B1ACB" w:rsidRDefault="00902B2E" w:rsidP="00CF5FF3">
            <w:pPr>
              <w:spacing w:before="20" w:after="20" w:line="240" w:lineRule="auto"/>
              <w:rPr>
                <w:rFonts w:ascii="Aaux ProMedium" w:eastAsia="Calibri" w:hAnsi="Aaux ProMedium" w:cs="Arial"/>
                <w:bCs/>
                <w:sz w:val="20"/>
                <w:szCs w:val="20"/>
              </w:rPr>
            </w:pPr>
            <w:r w:rsidRPr="001B1ACB">
              <w:rPr>
                <w:rFonts w:ascii="Aaux ProMedium" w:eastAsia="Calibri" w:hAnsi="Aaux ProMedium" w:cs="Arial"/>
                <w:bCs/>
                <w:sz w:val="20"/>
                <w:szCs w:val="20"/>
              </w:rPr>
              <w:t xml:space="preserve">M.A.713 </w:t>
            </w:r>
            <w:proofErr w:type="spellStart"/>
            <w:r w:rsidRPr="001B1ACB">
              <w:rPr>
                <w:rFonts w:ascii="Aaux ProMedium" w:eastAsia="Calibri" w:hAnsi="Aaux ProMedium" w:cs="Arial"/>
                <w:bCs/>
                <w:sz w:val="20"/>
                <w:szCs w:val="20"/>
              </w:rPr>
              <w:t>SYK’daki</w:t>
            </w:r>
            <w:proofErr w:type="spellEnd"/>
            <w:r w:rsidRPr="001B1ACB">
              <w:rPr>
                <w:rFonts w:ascii="Aaux ProMedium" w:eastAsia="Calibri" w:hAnsi="Aaux ProMedium" w:cs="Arial"/>
                <w:bCs/>
                <w:sz w:val="20"/>
                <w:szCs w:val="20"/>
              </w:rPr>
              <w:t xml:space="preserve"> değişiklikler</w:t>
            </w:r>
          </w:p>
        </w:tc>
      </w:tr>
      <w:tr w:rsidR="00902B2E" w:rsidRPr="001B1ACB" w14:paraId="5D6F41BA" w14:textId="77777777" w:rsidTr="00902B2E">
        <w:trPr>
          <w:cantSplit/>
          <w:trHeight w:val="170"/>
        </w:trPr>
        <w:tc>
          <w:tcPr>
            <w:tcW w:w="424" w:type="dxa"/>
            <w:vAlign w:val="center"/>
          </w:tcPr>
          <w:p w14:paraId="6C2BFE60"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6ECAAAE0"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M.A.713</w:t>
            </w:r>
          </w:p>
        </w:tc>
        <w:tc>
          <w:tcPr>
            <w:tcW w:w="4280" w:type="dxa"/>
            <w:vAlign w:val="center"/>
          </w:tcPr>
          <w:p w14:paraId="700A32E8"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Aşağıdakilerin değişmesine yönelik öneriyi değişiklik öncesinde (yönetimin haberi olmadığı personel değişiklikleri durumunda ilk fırsatta) </w:t>
            </w:r>
            <w:proofErr w:type="spellStart"/>
            <w:r w:rsidRPr="001B1ACB">
              <w:rPr>
                <w:rFonts w:ascii="Aaux ProMedium" w:hAnsi="Aaux ProMedium" w:cs="Arial"/>
                <w:sz w:val="20"/>
                <w:szCs w:val="20"/>
              </w:rPr>
              <w:t>SHGM’ye</w:t>
            </w:r>
            <w:proofErr w:type="spellEnd"/>
            <w:r w:rsidRPr="001B1ACB">
              <w:rPr>
                <w:rFonts w:ascii="Aaux ProMedium" w:hAnsi="Aaux ProMedium" w:cs="Arial"/>
                <w:sz w:val="20"/>
                <w:szCs w:val="20"/>
              </w:rPr>
              <w:t xml:space="preserve"> bildirmiş mi?</w:t>
            </w:r>
          </w:p>
          <w:p w14:paraId="524FDEE6" w14:textId="77777777" w:rsidR="00902B2E" w:rsidRPr="001B1ACB" w:rsidRDefault="00D26D69" w:rsidP="00CF5FF3">
            <w:pPr>
              <w:spacing w:before="20" w:after="20" w:line="240" w:lineRule="auto"/>
              <w:jc w:val="both"/>
              <w:rPr>
                <w:rFonts w:ascii="Aaux ProMedium" w:hAnsi="Aaux ProMedium" w:cs="Arial"/>
                <w:sz w:val="20"/>
                <w:szCs w:val="20"/>
              </w:rPr>
            </w:pPr>
            <w:r w:rsidRPr="001B1ACB">
              <w:rPr>
                <w:rFonts w:ascii="Times New Roman" w:hAnsi="Times New Roman"/>
                <w:sz w:val="20"/>
                <w:szCs w:val="20"/>
              </w:rPr>
              <w:t>►</w:t>
            </w:r>
            <w:r w:rsidRPr="001B1ACB">
              <w:rPr>
                <w:rFonts w:ascii="Aaux ProMedium" w:hAnsi="Aaux ProMedium" w:cs="Arial"/>
                <w:sz w:val="20"/>
                <w:szCs w:val="20"/>
              </w:rPr>
              <w:tab/>
            </w:r>
            <w:r w:rsidR="00902B2E" w:rsidRPr="001B1ACB">
              <w:rPr>
                <w:rFonts w:ascii="Aaux ProMedium" w:hAnsi="Aaux ProMedium" w:cs="Arial"/>
                <w:sz w:val="20"/>
                <w:szCs w:val="20"/>
              </w:rPr>
              <w:t>Kuruluşun adı, adresi, ilave adresleri, sorumlu yöneticisi, Form 4 sahibi yöneticilerden biri, onaya etki edebilecek tesisler, prosedürler, iş kapsamı ve diğer personel</w:t>
            </w:r>
          </w:p>
        </w:tc>
        <w:tc>
          <w:tcPr>
            <w:tcW w:w="425" w:type="dxa"/>
            <w:vAlign w:val="center"/>
          </w:tcPr>
          <w:p w14:paraId="5D26F7B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AF92ED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48703B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4AA7396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C5148A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255C3523"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463BDE" w14:paraId="64F16346" w14:textId="77777777" w:rsidTr="00902B2E">
        <w:trPr>
          <w:cantSplit/>
          <w:trHeight w:val="170"/>
        </w:trPr>
        <w:tc>
          <w:tcPr>
            <w:tcW w:w="424" w:type="dxa"/>
            <w:shd w:val="clear" w:color="auto" w:fill="005CAB"/>
            <w:tcMar>
              <w:left w:w="0" w:type="dxa"/>
              <w:right w:w="0" w:type="dxa"/>
            </w:tcMar>
            <w:vAlign w:val="center"/>
          </w:tcPr>
          <w:p w14:paraId="10395763"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w:t>
            </w:r>
          </w:p>
        </w:tc>
        <w:tc>
          <w:tcPr>
            <w:tcW w:w="1107" w:type="dxa"/>
            <w:shd w:val="clear" w:color="auto" w:fill="005CAB"/>
            <w:tcMar>
              <w:left w:w="0" w:type="dxa"/>
              <w:right w:w="0" w:type="dxa"/>
            </w:tcMar>
            <w:vAlign w:val="center"/>
          </w:tcPr>
          <w:p w14:paraId="02DA2A24"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proofErr w:type="spellStart"/>
            <w:r w:rsidRPr="00463BDE">
              <w:rPr>
                <w:rFonts w:ascii="Aaux ProMedium" w:hAnsi="Aaux ProMedium" w:cs="Arial"/>
                <w:bCs/>
                <w:color w:val="FFFFFF" w:themeColor="background1"/>
                <w:sz w:val="20"/>
                <w:szCs w:val="20"/>
              </w:rPr>
              <w:t>Ref</w:t>
            </w:r>
            <w:proofErr w:type="spellEnd"/>
            <w:r w:rsidRPr="00463BDE">
              <w:rPr>
                <w:rFonts w:ascii="Aaux ProMedium" w:hAnsi="Aaux ProMedium" w:cs="Arial"/>
                <w:bCs/>
                <w:color w:val="FFFFFF" w:themeColor="background1"/>
                <w:sz w:val="20"/>
                <w:szCs w:val="20"/>
              </w:rPr>
              <w:t>.</w:t>
            </w:r>
          </w:p>
        </w:tc>
        <w:tc>
          <w:tcPr>
            <w:tcW w:w="4280" w:type="dxa"/>
            <w:shd w:val="clear" w:color="auto" w:fill="005CAB"/>
            <w:vAlign w:val="center"/>
          </w:tcPr>
          <w:p w14:paraId="068F4AE6"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Konu</w:t>
            </w:r>
          </w:p>
        </w:tc>
        <w:tc>
          <w:tcPr>
            <w:tcW w:w="425" w:type="dxa"/>
            <w:shd w:val="clear" w:color="auto" w:fill="005CAB"/>
            <w:tcMar>
              <w:left w:w="0" w:type="dxa"/>
              <w:right w:w="0" w:type="dxa"/>
            </w:tcMar>
            <w:vAlign w:val="center"/>
          </w:tcPr>
          <w:p w14:paraId="4239064A"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N/A</w:t>
            </w:r>
          </w:p>
        </w:tc>
        <w:tc>
          <w:tcPr>
            <w:tcW w:w="425" w:type="dxa"/>
            <w:shd w:val="clear" w:color="auto" w:fill="005CAB"/>
            <w:tcMar>
              <w:left w:w="0" w:type="dxa"/>
              <w:right w:w="0" w:type="dxa"/>
            </w:tcMar>
            <w:vAlign w:val="center"/>
          </w:tcPr>
          <w:p w14:paraId="20B32037"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w:t>
            </w:r>
          </w:p>
        </w:tc>
        <w:tc>
          <w:tcPr>
            <w:tcW w:w="425" w:type="dxa"/>
            <w:shd w:val="clear" w:color="auto" w:fill="005CAB"/>
            <w:tcMar>
              <w:left w:w="0" w:type="dxa"/>
              <w:right w:w="0" w:type="dxa"/>
            </w:tcMar>
            <w:vAlign w:val="center"/>
          </w:tcPr>
          <w:p w14:paraId="12E79249"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U/D</w:t>
            </w:r>
          </w:p>
        </w:tc>
        <w:tc>
          <w:tcPr>
            <w:tcW w:w="427" w:type="dxa"/>
            <w:shd w:val="clear" w:color="auto" w:fill="005CAB"/>
            <w:tcMar>
              <w:left w:w="0" w:type="dxa"/>
              <w:right w:w="0" w:type="dxa"/>
            </w:tcMar>
            <w:vAlign w:val="center"/>
          </w:tcPr>
          <w:p w14:paraId="58E3A5C1"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N/R</w:t>
            </w:r>
          </w:p>
        </w:tc>
        <w:tc>
          <w:tcPr>
            <w:tcW w:w="425" w:type="dxa"/>
            <w:shd w:val="clear" w:color="auto" w:fill="005CAB"/>
            <w:vAlign w:val="center"/>
          </w:tcPr>
          <w:p w14:paraId="305AAF89"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B/S</w:t>
            </w:r>
          </w:p>
        </w:tc>
        <w:tc>
          <w:tcPr>
            <w:tcW w:w="1700" w:type="dxa"/>
            <w:shd w:val="clear" w:color="auto" w:fill="005CAB"/>
            <w:tcMar>
              <w:left w:w="0" w:type="dxa"/>
              <w:right w:w="0" w:type="dxa"/>
            </w:tcMar>
            <w:vAlign w:val="center"/>
          </w:tcPr>
          <w:p w14:paraId="220CED1E" w14:textId="77777777" w:rsidR="00902B2E" w:rsidRPr="00463BDE" w:rsidRDefault="00902B2E" w:rsidP="00CF5FF3">
            <w:pPr>
              <w:spacing w:before="20" w:after="20" w:line="240" w:lineRule="auto"/>
              <w:jc w:val="center"/>
              <w:rPr>
                <w:rFonts w:ascii="Aaux ProMedium" w:hAnsi="Aaux ProMedium" w:cs="Arial"/>
                <w:bCs/>
                <w:color w:val="FFFFFF" w:themeColor="background1"/>
                <w:sz w:val="20"/>
                <w:szCs w:val="20"/>
              </w:rPr>
            </w:pPr>
            <w:r w:rsidRPr="00463BDE">
              <w:rPr>
                <w:rFonts w:ascii="Aaux ProMedium" w:hAnsi="Aaux ProMedium" w:cs="Arial"/>
                <w:bCs/>
                <w:color w:val="FFFFFF" w:themeColor="background1"/>
                <w:sz w:val="20"/>
                <w:szCs w:val="20"/>
              </w:rPr>
              <w:t>Açıklamalar</w:t>
            </w:r>
          </w:p>
        </w:tc>
      </w:tr>
      <w:tr w:rsidR="00902B2E" w:rsidRPr="001B1ACB" w14:paraId="424C8E5F" w14:textId="77777777" w:rsidTr="00902B2E">
        <w:trPr>
          <w:cantSplit/>
          <w:trHeight w:val="170"/>
        </w:trPr>
        <w:tc>
          <w:tcPr>
            <w:tcW w:w="9638" w:type="dxa"/>
            <w:gridSpan w:val="9"/>
            <w:shd w:val="clear" w:color="auto" w:fill="DBE5F1" w:themeFill="accent1" w:themeFillTint="33"/>
            <w:vAlign w:val="center"/>
          </w:tcPr>
          <w:p w14:paraId="1B7A6A4B" w14:textId="77777777" w:rsidR="00902B2E" w:rsidRPr="001B1ACB" w:rsidRDefault="00902B2E" w:rsidP="00CF5FF3">
            <w:pPr>
              <w:spacing w:before="20" w:after="20" w:line="240" w:lineRule="auto"/>
              <w:rPr>
                <w:rFonts w:ascii="Aaux ProMedium" w:eastAsia="Calibri" w:hAnsi="Aaux ProMedium" w:cs="Arial"/>
                <w:bCs/>
                <w:sz w:val="20"/>
                <w:szCs w:val="20"/>
              </w:rPr>
            </w:pPr>
            <w:r w:rsidRPr="001B1ACB">
              <w:rPr>
                <w:rFonts w:ascii="Aaux ProMedium" w:eastAsia="Calibri" w:hAnsi="Aaux ProMedium" w:cs="Arial"/>
                <w:bCs/>
                <w:sz w:val="20"/>
                <w:szCs w:val="20"/>
              </w:rPr>
              <w:t>M.A.714 Kayıt muhafaza etme</w:t>
            </w:r>
          </w:p>
        </w:tc>
      </w:tr>
      <w:tr w:rsidR="00902B2E" w:rsidRPr="001B1ACB" w14:paraId="28324DD1" w14:textId="77777777" w:rsidTr="00902B2E">
        <w:trPr>
          <w:cantSplit/>
          <w:trHeight w:val="170"/>
        </w:trPr>
        <w:tc>
          <w:tcPr>
            <w:tcW w:w="424" w:type="dxa"/>
            <w:vAlign w:val="center"/>
          </w:tcPr>
          <w:p w14:paraId="0DFEA529"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7D12D6C7"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M.A.714 (a)</w:t>
            </w:r>
          </w:p>
        </w:tc>
        <w:tc>
          <w:tcPr>
            <w:tcW w:w="4280" w:type="dxa"/>
            <w:vAlign w:val="center"/>
          </w:tcPr>
          <w:p w14:paraId="56C69C08"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Kuruluş, yönettiği hava araçları için M.A.305(d) maddesi uyarınca aşağıdakilerin güncel durumunu yansıtan kayıtlara sahip mi?</w:t>
            </w:r>
          </w:p>
          <w:p w14:paraId="1C5CD5F8" w14:textId="77777777" w:rsidR="00902B2E" w:rsidRPr="001B1ACB" w:rsidRDefault="00902B2E" w:rsidP="00CF5FF3">
            <w:pPr>
              <w:pStyle w:val="ListeParagraf"/>
              <w:numPr>
                <w:ilvl w:val="0"/>
                <w:numId w:val="11"/>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Uçuşa elverişlilik direktifleri ve Genel Müdürlükçe zorunlu kılınan talimatlar</w:t>
            </w:r>
          </w:p>
          <w:p w14:paraId="3089569F" w14:textId="77777777" w:rsidR="00902B2E" w:rsidRPr="001B1ACB" w:rsidRDefault="00902B2E" w:rsidP="00CF5FF3">
            <w:pPr>
              <w:pStyle w:val="ListeParagraf"/>
              <w:numPr>
                <w:ilvl w:val="0"/>
                <w:numId w:val="11"/>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Uygulanan modifikasyon ve tamirler</w:t>
            </w:r>
          </w:p>
          <w:p w14:paraId="1FCCEF33" w14:textId="77777777" w:rsidR="00902B2E" w:rsidRPr="001B1ACB" w:rsidRDefault="00902B2E" w:rsidP="00CF5FF3">
            <w:pPr>
              <w:pStyle w:val="ListeParagraf"/>
              <w:numPr>
                <w:ilvl w:val="0"/>
                <w:numId w:val="11"/>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Bakım programı ile uygunluk</w:t>
            </w:r>
          </w:p>
          <w:p w14:paraId="14013E6A" w14:textId="77777777" w:rsidR="00902B2E" w:rsidRPr="001B1ACB" w:rsidRDefault="00902B2E" w:rsidP="00CF5FF3">
            <w:pPr>
              <w:pStyle w:val="ListeParagraf"/>
              <w:numPr>
                <w:ilvl w:val="0"/>
                <w:numId w:val="11"/>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Ömürlü parçalar</w:t>
            </w:r>
          </w:p>
          <w:p w14:paraId="0EC4158B" w14:textId="77777777" w:rsidR="00902B2E" w:rsidRPr="001B1ACB" w:rsidRDefault="00902B2E" w:rsidP="00CF5FF3">
            <w:pPr>
              <w:pStyle w:val="ListeParagraf"/>
              <w:numPr>
                <w:ilvl w:val="0"/>
                <w:numId w:val="11"/>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Ertelenen bakımlar</w:t>
            </w:r>
          </w:p>
          <w:p w14:paraId="137B2F58" w14:textId="77777777" w:rsidR="00902B2E" w:rsidRPr="001B1ACB" w:rsidRDefault="00902B2E" w:rsidP="00CF5FF3">
            <w:pPr>
              <w:pStyle w:val="ListeParagraf"/>
              <w:numPr>
                <w:ilvl w:val="0"/>
                <w:numId w:val="11"/>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Ağırlık ve denge raporu</w:t>
            </w:r>
          </w:p>
        </w:tc>
        <w:tc>
          <w:tcPr>
            <w:tcW w:w="425" w:type="dxa"/>
            <w:vAlign w:val="center"/>
          </w:tcPr>
          <w:p w14:paraId="77D3FF2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AEFB61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92931D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3C6A331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136CA81"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3E0385D7"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5F94D9ED" w14:textId="77777777" w:rsidTr="00902B2E">
        <w:trPr>
          <w:cantSplit/>
          <w:trHeight w:val="170"/>
        </w:trPr>
        <w:tc>
          <w:tcPr>
            <w:tcW w:w="424" w:type="dxa"/>
            <w:vAlign w:val="center"/>
          </w:tcPr>
          <w:p w14:paraId="2CE0140F"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2B6E41B7"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M.A.714 (a)</w:t>
            </w:r>
          </w:p>
        </w:tc>
        <w:tc>
          <w:tcPr>
            <w:tcW w:w="4280" w:type="dxa"/>
            <w:vAlign w:val="center"/>
          </w:tcPr>
          <w:p w14:paraId="3FDBE126"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Hava aracına takılan </w:t>
            </w:r>
            <w:proofErr w:type="spellStart"/>
            <w:r w:rsidRPr="001B1ACB">
              <w:rPr>
                <w:rFonts w:ascii="Aaux ProMedium" w:hAnsi="Aaux ProMedium" w:cs="Arial"/>
                <w:sz w:val="20"/>
                <w:szCs w:val="20"/>
              </w:rPr>
              <w:t>komponentler</w:t>
            </w:r>
            <w:proofErr w:type="spellEnd"/>
            <w:r w:rsidRPr="001B1ACB">
              <w:rPr>
                <w:rFonts w:ascii="Aaux ProMedium" w:hAnsi="Aaux ProMedium" w:cs="Arial"/>
                <w:sz w:val="20"/>
                <w:szCs w:val="20"/>
              </w:rPr>
              <w:t xml:space="preserve"> için M.A.305(e) maddesi uyarınca SHGM Form 1 veya eşdeğerine ek olarak aşağıdakiler kayıt altına alınıyor mu?</w:t>
            </w:r>
          </w:p>
          <w:p w14:paraId="71593635" w14:textId="77777777" w:rsidR="00902B2E" w:rsidRPr="001B1ACB" w:rsidRDefault="00902B2E" w:rsidP="00CF5FF3">
            <w:pPr>
              <w:pStyle w:val="ListeParagraf"/>
              <w:numPr>
                <w:ilvl w:val="0"/>
                <w:numId w:val="12"/>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Söküm ve takım referansı ile birlikte seri numarası ve takılı olduğu hava aracının tescil işareti</w:t>
            </w:r>
          </w:p>
          <w:p w14:paraId="0681936E" w14:textId="77777777" w:rsidR="00902B2E" w:rsidRPr="001B1ACB" w:rsidRDefault="00902B2E" w:rsidP="00CF5FF3">
            <w:pPr>
              <w:pStyle w:val="ListeParagraf"/>
              <w:numPr>
                <w:ilvl w:val="0"/>
                <w:numId w:val="12"/>
              </w:numPr>
              <w:spacing w:before="20" w:after="20" w:line="240" w:lineRule="auto"/>
              <w:ind w:left="0" w:firstLine="0"/>
              <w:contextualSpacing w:val="0"/>
              <w:jc w:val="both"/>
              <w:rPr>
                <w:rFonts w:ascii="Aaux ProMedium" w:hAnsi="Aaux ProMedium" w:cs="Arial"/>
                <w:sz w:val="20"/>
                <w:szCs w:val="20"/>
              </w:rPr>
            </w:pPr>
            <w:proofErr w:type="spellStart"/>
            <w:r w:rsidRPr="001B1ACB">
              <w:rPr>
                <w:rFonts w:ascii="Aaux ProMedium" w:hAnsi="Aaux ProMedium" w:cs="Arial"/>
                <w:sz w:val="20"/>
                <w:szCs w:val="20"/>
              </w:rPr>
              <w:t>Komponentin</w:t>
            </w:r>
            <w:proofErr w:type="spellEnd"/>
            <w:r w:rsidRPr="001B1ACB">
              <w:rPr>
                <w:rFonts w:ascii="Aaux ProMedium" w:hAnsi="Aaux ProMedium" w:cs="Arial"/>
                <w:sz w:val="20"/>
                <w:szCs w:val="20"/>
              </w:rPr>
              <w:t xml:space="preserve"> takıldığı tarih ile birlikte toplam uçuş saati ve/veya uçuş sayısı ve/veya iniş sayısı ve/veya takvim süresi</w:t>
            </w:r>
          </w:p>
        </w:tc>
        <w:tc>
          <w:tcPr>
            <w:tcW w:w="425" w:type="dxa"/>
            <w:vAlign w:val="center"/>
          </w:tcPr>
          <w:p w14:paraId="3401A65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E567CF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7040BA2"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113F16C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C598A5D"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521DE2DB"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25AFF3FC" w14:textId="77777777" w:rsidTr="00902B2E">
        <w:trPr>
          <w:cantSplit/>
          <w:trHeight w:val="170"/>
        </w:trPr>
        <w:tc>
          <w:tcPr>
            <w:tcW w:w="424" w:type="dxa"/>
            <w:vAlign w:val="center"/>
          </w:tcPr>
          <w:p w14:paraId="6C79484A"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03D72E01"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M.A.714 (a)</w:t>
            </w:r>
          </w:p>
        </w:tc>
        <w:tc>
          <w:tcPr>
            <w:tcW w:w="4280" w:type="dxa"/>
            <w:vAlign w:val="center"/>
          </w:tcPr>
          <w:p w14:paraId="710C9E39"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Hava aracı sürekli uçuşa elverişlilik kayıtlarında yer alan bilgilerin M.A.305(g) maddesi uyarınca açık ve doğru olması, yapılan değişikliklerin orijinal kayıtlar yok edilmeden açıkça orijinal kaydın görülebileceği şekilde gerçekleştirilmesi sağlanıyor mu?</w:t>
            </w:r>
          </w:p>
        </w:tc>
        <w:tc>
          <w:tcPr>
            <w:tcW w:w="425" w:type="dxa"/>
            <w:vAlign w:val="center"/>
          </w:tcPr>
          <w:p w14:paraId="0C1EE3F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81BA2D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742E97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5D0398DA"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E0BD190"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56737081"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3442DDE2" w14:textId="77777777" w:rsidTr="00902B2E">
        <w:trPr>
          <w:cantSplit/>
          <w:trHeight w:val="170"/>
        </w:trPr>
        <w:tc>
          <w:tcPr>
            <w:tcW w:w="424" w:type="dxa"/>
            <w:vAlign w:val="center"/>
          </w:tcPr>
          <w:p w14:paraId="6A2FCC55"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46BEC526"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M.A.714 (a)</w:t>
            </w:r>
          </w:p>
        </w:tc>
        <w:tc>
          <w:tcPr>
            <w:tcW w:w="4280" w:type="dxa"/>
            <w:vAlign w:val="center"/>
          </w:tcPr>
          <w:p w14:paraId="1F9E2EB4"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Hava aracı sürekli uçuşa elverişlilik kayıtlarının M.A.305(h) maddesi uyarınca aşağıda belirtilen süreler boyunca saklanmasını sağlayacak bir sistem kurulmuş mu?</w:t>
            </w:r>
          </w:p>
          <w:p w14:paraId="12727873" w14:textId="77777777" w:rsidR="00902B2E" w:rsidRPr="001B1ACB" w:rsidRDefault="00902B2E" w:rsidP="00CF5FF3">
            <w:pPr>
              <w:pStyle w:val="ListeParagraf"/>
              <w:numPr>
                <w:ilvl w:val="0"/>
                <w:numId w:val="13"/>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 xml:space="preserve">Hava aracı ve ömürlü </w:t>
            </w:r>
            <w:proofErr w:type="spellStart"/>
            <w:r w:rsidRPr="001B1ACB">
              <w:rPr>
                <w:rFonts w:ascii="Aaux ProMedium" w:hAnsi="Aaux ProMedium" w:cs="Arial"/>
                <w:sz w:val="20"/>
                <w:szCs w:val="20"/>
              </w:rPr>
              <w:t>komponent</w:t>
            </w:r>
            <w:proofErr w:type="spellEnd"/>
            <w:r w:rsidRPr="001B1ACB">
              <w:rPr>
                <w:rFonts w:ascii="Aaux ProMedium" w:hAnsi="Aaux ProMedium" w:cs="Arial"/>
                <w:sz w:val="20"/>
                <w:szCs w:val="20"/>
              </w:rPr>
              <w:t xml:space="preserve"> bakım kayıtları en az 36 ay, benzer nitelikte bir kayıt tarafından geçersiz kılınıncaya kadar</w:t>
            </w:r>
          </w:p>
          <w:p w14:paraId="4C838B13" w14:textId="77777777" w:rsidR="00902B2E" w:rsidRPr="001B1ACB" w:rsidRDefault="00902B2E" w:rsidP="00CF5FF3">
            <w:pPr>
              <w:pStyle w:val="ListeParagraf"/>
              <w:numPr>
                <w:ilvl w:val="0"/>
                <w:numId w:val="13"/>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 xml:space="preserve">Modifikasyon, tamir, uçuşa elverişlilik direktiflerine ilişkin kayıtlar, hava aracı ve </w:t>
            </w:r>
            <w:proofErr w:type="spellStart"/>
            <w:r w:rsidRPr="001B1ACB">
              <w:rPr>
                <w:rFonts w:ascii="Aaux ProMedium" w:hAnsi="Aaux ProMedium" w:cs="Arial"/>
                <w:sz w:val="20"/>
                <w:szCs w:val="20"/>
              </w:rPr>
              <w:t>komponentlerin</w:t>
            </w:r>
            <w:proofErr w:type="spellEnd"/>
            <w:r w:rsidRPr="001B1ACB">
              <w:rPr>
                <w:rFonts w:ascii="Aaux ProMedium" w:hAnsi="Aaux ProMedium" w:cs="Arial"/>
                <w:sz w:val="20"/>
                <w:szCs w:val="20"/>
              </w:rPr>
              <w:t xml:space="preserve"> hizmette kaldığı toplam süre ilgili hava aracı ve </w:t>
            </w:r>
            <w:proofErr w:type="spellStart"/>
            <w:r w:rsidRPr="001B1ACB">
              <w:rPr>
                <w:rFonts w:ascii="Aaux ProMedium" w:hAnsi="Aaux ProMedium" w:cs="Arial"/>
                <w:sz w:val="20"/>
                <w:szCs w:val="20"/>
              </w:rPr>
              <w:t>komponentin</w:t>
            </w:r>
            <w:proofErr w:type="spellEnd"/>
            <w:r w:rsidRPr="001B1ACB">
              <w:rPr>
                <w:rFonts w:ascii="Aaux ProMedium" w:hAnsi="Aaux ProMedium" w:cs="Arial"/>
                <w:sz w:val="20"/>
                <w:szCs w:val="20"/>
              </w:rPr>
              <w:t xml:space="preserve"> hizmetten tamamen çekildiği tarihten itibaren en az 12 ay</w:t>
            </w:r>
          </w:p>
          <w:p w14:paraId="6D7B33B0" w14:textId="77777777" w:rsidR="00902B2E" w:rsidRPr="001B1ACB" w:rsidRDefault="00902B2E" w:rsidP="00CF5FF3">
            <w:pPr>
              <w:pStyle w:val="ListeParagraf"/>
              <w:numPr>
                <w:ilvl w:val="0"/>
                <w:numId w:val="13"/>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 xml:space="preserve">Ömürlü </w:t>
            </w:r>
            <w:proofErr w:type="spellStart"/>
            <w:r w:rsidRPr="001B1ACB">
              <w:rPr>
                <w:rFonts w:ascii="Aaux ProMedium" w:hAnsi="Aaux ProMedium" w:cs="Arial"/>
                <w:sz w:val="20"/>
                <w:szCs w:val="20"/>
              </w:rPr>
              <w:t>komponentin</w:t>
            </w:r>
            <w:proofErr w:type="spellEnd"/>
            <w:r w:rsidRPr="001B1ACB">
              <w:rPr>
                <w:rFonts w:ascii="Aaux ProMedium" w:hAnsi="Aaux ProMedium" w:cs="Arial"/>
                <w:sz w:val="20"/>
                <w:szCs w:val="20"/>
              </w:rPr>
              <w:t xml:space="preserve"> son planlı bakım sonrası hizmette kaldığı süre ile bakım programına uyumu gösteren hava aracı ve ömürlü </w:t>
            </w:r>
            <w:proofErr w:type="spellStart"/>
            <w:r w:rsidRPr="001B1ACB">
              <w:rPr>
                <w:rFonts w:ascii="Aaux ProMedium" w:hAnsi="Aaux ProMedium" w:cs="Arial"/>
                <w:sz w:val="20"/>
                <w:szCs w:val="20"/>
              </w:rPr>
              <w:t>komponent</w:t>
            </w:r>
            <w:proofErr w:type="spellEnd"/>
            <w:r w:rsidRPr="001B1ACB">
              <w:rPr>
                <w:rFonts w:ascii="Aaux ProMedium" w:hAnsi="Aaux ProMedium" w:cs="Arial"/>
                <w:sz w:val="20"/>
                <w:szCs w:val="20"/>
              </w:rPr>
              <w:t xml:space="preserve"> kayıtları iş kapsamı ve detayları eşdeğer düzeyde olan başka bir planlı bakım gerçekleştirilene kadar</w:t>
            </w:r>
          </w:p>
        </w:tc>
        <w:tc>
          <w:tcPr>
            <w:tcW w:w="425" w:type="dxa"/>
            <w:vAlign w:val="center"/>
          </w:tcPr>
          <w:p w14:paraId="2A7AD45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4530A23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5CBC994"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26013C6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877558C"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3519A7B0"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21BF2217" w14:textId="77777777" w:rsidTr="00902B2E">
        <w:trPr>
          <w:cantSplit/>
          <w:trHeight w:val="170"/>
        </w:trPr>
        <w:tc>
          <w:tcPr>
            <w:tcW w:w="424" w:type="dxa"/>
            <w:vAlign w:val="center"/>
          </w:tcPr>
          <w:p w14:paraId="044703DE"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336C0A2E"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M.A.714 (a)</w:t>
            </w:r>
          </w:p>
        </w:tc>
        <w:tc>
          <w:tcPr>
            <w:tcW w:w="4280" w:type="dxa"/>
            <w:vAlign w:val="center"/>
          </w:tcPr>
          <w:p w14:paraId="52CF58D5"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SHY-6A kapsamında ticari hava taşımacılığı durumunda; işletici sürekli uçuşa elverişlilik kayıtlarına ek olarak M.A.306(a) maddesi uyarınca aşağıdaki bilgileri içeren teknik </w:t>
            </w:r>
            <w:proofErr w:type="spellStart"/>
            <w:r w:rsidRPr="001B1ACB">
              <w:rPr>
                <w:rFonts w:ascii="Aaux ProMedium" w:hAnsi="Aaux ProMedium" w:cs="Arial"/>
                <w:sz w:val="20"/>
                <w:szCs w:val="20"/>
              </w:rPr>
              <w:t>log</w:t>
            </w:r>
            <w:proofErr w:type="spellEnd"/>
            <w:r w:rsidRPr="001B1ACB">
              <w:rPr>
                <w:rFonts w:ascii="Aaux ProMedium" w:hAnsi="Aaux ProMedium" w:cs="Arial"/>
                <w:sz w:val="20"/>
                <w:szCs w:val="20"/>
              </w:rPr>
              <w:t xml:space="preserve"> kayıt sistemine sahip mi?</w:t>
            </w:r>
          </w:p>
          <w:p w14:paraId="778FC036" w14:textId="77777777" w:rsidR="00902B2E" w:rsidRPr="001B1ACB" w:rsidRDefault="00902B2E" w:rsidP="00CF5FF3">
            <w:pPr>
              <w:pStyle w:val="ListeParagraf"/>
              <w:numPr>
                <w:ilvl w:val="0"/>
                <w:numId w:val="14"/>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Her uçuş hakkında bilgi</w:t>
            </w:r>
          </w:p>
          <w:p w14:paraId="60CDD9D7" w14:textId="77777777" w:rsidR="00902B2E" w:rsidRPr="001B1ACB" w:rsidRDefault="00902B2E" w:rsidP="00CF5FF3">
            <w:pPr>
              <w:pStyle w:val="ListeParagraf"/>
              <w:numPr>
                <w:ilvl w:val="0"/>
                <w:numId w:val="14"/>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Güncel bakım çıkış sertifikası</w:t>
            </w:r>
          </w:p>
          <w:p w14:paraId="542B019E" w14:textId="77777777" w:rsidR="00902B2E" w:rsidRPr="001B1ACB" w:rsidRDefault="00902B2E" w:rsidP="00CF5FF3">
            <w:pPr>
              <w:pStyle w:val="ListeParagraf"/>
              <w:numPr>
                <w:ilvl w:val="0"/>
                <w:numId w:val="14"/>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 xml:space="preserve">Genel Müdürlüğün başka bir yerde tutulmasını uygun bulduğu durumlar hariç, hava aracının sonraki planlı ve </w:t>
            </w:r>
            <w:proofErr w:type="spellStart"/>
            <w:r w:rsidRPr="001B1ACB">
              <w:rPr>
                <w:rFonts w:ascii="Aaux ProMedium" w:hAnsi="Aaux ProMedium" w:cs="Arial"/>
                <w:sz w:val="20"/>
                <w:szCs w:val="20"/>
              </w:rPr>
              <w:t>out</w:t>
            </w:r>
            <w:proofErr w:type="spellEnd"/>
            <w:r w:rsidRPr="001B1ACB">
              <w:rPr>
                <w:rFonts w:ascii="Aaux ProMedium" w:hAnsi="Aaux ProMedium" w:cs="Arial"/>
                <w:sz w:val="20"/>
                <w:szCs w:val="20"/>
              </w:rPr>
              <w:t>-of-</w:t>
            </w:r>
            <w:proofErr w:type="spellStart"/>
            <w:r w:rsidRPr="001B1ACB">
              <w:rPr>
                <w:rFonts w:ascii="Aaux ProMedium" w:hAnsi="Aaux ProMedium" w:cs="Arial"/>
                <w:sz w:val="20"/>
                <w:szCs w:val="20"/>
              </w:rPr>
              <w:t>phase</w:t>
            </w:r>
            <w:proofErr w:type="spellEnd"/>
            <w:r w:rsidRPr="001B1ACB">
              <w:rPr>
                <w:rFonts w:ascii="Aaux ProMedium" w:hAnsi="Aaux ProMedium" w:cs="Arial"/>
                <w:sz w:val="20"/>
                <w:szCs w:val="20"/>
              </w:rPr>
              <w:t xml:space="preserve"> bakım tarihlerini içeren güncel bakım durumuna ilişkin beyan</w:t>
            </w:r>
          </w:p>
          <w:p w14:paraId="10E9F58D" w14:textId="77777777" w:rsidR="00902B2E" w:rsidRPr="001B1ACB" w:rsidRDefault="00902B2E" w:rsidP="00CF5FF3">
            <w:pPr>
              <w:pStyle w:val="ListeParagraf"/>
              <w:numPr>
                <w:ilvl w:val="0"/>
                <w:numId w:val="14"/>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Operasyonu etkileyen tüm ertelenmiş arıza giderme işlemleri</w:t>
            </w:r>
          </w:p>
          <w:p w14:paraId="7A7DCBF4" w14:textId="77777777" w:rsidR="00902B2E" w:rsidRPr="001B1ACB" w:rsidRDefault="00902B2E" w:rsidP="00CF5FF3">
            <w:pPr>
              <w:pStyle w:val="ListeParagraf"/>
              <w:numPr>
                <w:ilvl w:val="0"/>
                <w:numId w:val="14"/>
              </w:numPr>
              <w:spacing w:before="20" w:after="20" w:line="240" w:lineRule="auto"/>
              <w:ind w:left="0" w:firstLine="0"/>
              <w:contextualSpacing w:val="0"/>
              <w:jc w:val="both"/>
              <w:rPr>
                <w:rFonts w:ascii="Aaux ProMedium" w:hAnsi="Aaux ProMedium" w:cs="Arial"/>
                <w:sz w:val="20"/>
                <w:szCs w:val="20"/>
              </w:rPr>
            </w:pPr>
            <w:r w:rsidRPr="001B1ACB">
              <w:rPr>
                <w:rFonts w:ascii="Aaux ProMedium" w:hAnsi="Aaux ProMedium" w:cs="Arial"/>
                <w:sz w:val="20"/>
                <w:szCs w:val="20"/>
              </w:rPr>
              <w:t>Bakım desteğine ilişkin prosedür hakkında gereken yardımcı talimatlar</w:t>
            </w:r>
          </w:p>
        </w:tc>
        <w:tc>
          <w:tcPr>
            <w:tcW w:w="425" w:type="dxa"/>
            <w:vAlign w:val="center"/>
          </w:tcPr>
          <w:p w14:paraId="4706568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931B7A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35E85B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3C3D6CD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B8645E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0933C2A6"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4B9D5FB7" w14:textId="77777777" w:rsidTr="00902B2E">
        <w:trPr>
          <w:cantSplit/>
          <w:trHeight w:val="170"/>
        </w:trPr>
        <w:tc>
          <w:tcPr>
            <w:tcW w:w="424" w:type="dxa"/>
            <w:vAlign w:val="center"/>
          </w:tcPr>
          <w:p w14:paraId="3C8B8048"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4EC51F46"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M.A.714 (a)</w:t>
            </w:r>
          </w:p>
        </w:tc>
        <w:tc>
          <w:tcPr>
            <w:tcW w:w="4280" w:type="dxa"/>
            <w:vAlign w:val="center"/>
          </w:tcPr>
          <w:p w14:paraId="7B4DA774"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SHY-6A kapsamında ticari hava taşımacılığı durumunda; M.A.306(b) maddesi uyarınca teknik </w:t>
            </w:r>
            <w:proofErr w:type="spellStart"/>
            <w:r w:rsidRPr="001B1ACB">
              <w:rPr>
                <w:rFonts w:ascii="Aaux ProMedium" w:hAnsi="Aaux ProMedium" w:cs="Arial"/>
                <w:sz w:val="20"/>
                <w:szCs w:val="20"/>
              </w:rPr>
              <w:t>log</w:t>
            </w:r>
            <w:proofErr w:type="spellEnd"/>
            <w:r w:rsidRPr="001B1ACB">
              <w:rPr>
                <w:rFonts w:ascii="Aaux ProMedium" w:hAnsi="Aaux ProMedium" w:cs="Arial"/>
                <w:sz w:val="20"/>
                <w:szCs w:val="20"/>
              </w:rPr>
              <w:t xml:space="preserve"> kayıt sistemi ve revizyonlarının onayı ile birlikte saklanıyor mu?</w:t>
            </w:r>
          </w:p>
        </w:tc>
        <w:tc>
          <w:tcPr>
            <w:tcW w:w="425" w:type="dxa"/>
            <w:vAlign w:val="center"/>
          </w:tcPr>
          <w:p w14:paraId="6D1E03F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38B6AF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6930A74"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5204C8A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C917CB7"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146A431D"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48C9C120" w14:textId="77777777" w:rsidTr="00902B2E">
        <w:trPr>
          <w:cantSplit/>
          <w:trHeight w:val="170"/>
        </w:trPr>
        <w:tc>
          <w:tcPr>
            <w:tcW w:w="424" w:type="dxa"/>
            <w:vAlign w:val="center"/>
          </w:tcPr>
          <w:p w14:paraId="6F6DC173"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60A34E0A"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M.A.714 (a)</w:t>
            </w:r>
          </w:p>
        </w:tc>
        <w:tc>
          <w:tcPr>
            <w:tcW w:w="4280" w:type="dxa"/>
            <w:vAlign w:val="center"/>
          </w:tcPr>
          <w:p w14:paraId="73F5B9CF"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SHY-6A kapsamında ticari hava taşımacılığı durumunda; M.A.306(c) maddesi uyarınca teknik </w:t>
            </w:r>
            <w:proofErr w:type="spellStart"/>
            <w:r w:rsidRPr="001B1ACB">
              <w:rPr>
                <w:rFonts w:ascii="Aaux ProMedium" w:hAnsi="Aaux ProMedium" w:cs="Arial"/>
                <w:sz w:val="20"/>
                <w:szCs w:val="20"/>
              </w:rPr>
              <w:t>log</w:t>
            </w:r>
            <w:proofErr w:type="spellEnd"/>
            <w:r w:rsidRPr="001B1ACB">
              <w:rPr>
                <w:rFonts w:ascii="Aaux ProMedium" w:hAnsi="Aaux ProMedium" w:cs="Arial"/>
                <w:sz w:val="20"/>
                <w:szCs w:val="20"/>
              </w:rPr>
              <w:t xml:space="preserve"> kayıt sistemi son kayıt tarihinden itibaren 36 ay süreyle muhafaza ediliyor mu?</w:t>
            </w:r>
          </w:p>
        </w:tc>
        <w:tc>
          <w:tcPr>
            <w:tcW w:w="425" w:type="dxa"/>
            <w:vAlign w:val="center"/>
          </w:tcPr>
          <w:p w14:paraId="34E634C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E83BCC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EEE6CF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3BD6588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291014DB"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68FCE428"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60ABC25F" w14:textId="77777777" w:rsidTr="00902B2E">
        <w:trPr>
          <w:cantSplit/>
          <w:trHeight w:val="170"/>
        </w:trPr>
        <w:tc>
          <w:tcPr>
            <w:tcW w:w="424" w:type="dxa"/>
            <w:vAlign w:val="center"/>
          </w:tcPr>
          <w:p w14:paraId="7F02C65B"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28809A2E"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M.A.714 (b)</w:t>
            </w:r>
          </w:p>
        </w:tc>
        <w:tc>
          <w:tcPr>
            <w:tcW w:w="4280" w:type="dxa"/>
            <w:vAlign w:val="center"/>
          </w:tcPr>
          <w:p w14:paraId="68A799C5"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Düzenlenmiş veya temdit edilmiş her bir uçuşa elverişlilik gözden geçirme sertifikasının ve tavsiyenin bir kopyası, tüm destekleyici dokümanlar ile birlikte saklanıyor mu?</w:t>
            </w:r>
          </w:p>
        </w:tc>
        <w:tc>
          <w:tcPr>
            <w:tcW w:w="425" w:type="dxa"/>
            <w:vAlign w:val="center"/>
          </w:tcPr>
          <w:p w14:paraId="00C30A3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56B85D1"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8F998B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3A64781A"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B604C3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7857F054"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569326C8" w14:textId="77777777" w:rsidTr="00902B2E">
        <w:trPr>
          <w:cantSplit/>
          <w:trHeight w:val="170"/>
        </w:trPr>
        <w:tc>
          <w:tcPr>
            <w:tcW w:w="424" w:type="dxa"/>
            <w:vAlign w:val="center"/>
          </w:tcPr>
          <w:p w14:paraId="384C9A18"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6DC04D8D"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M.A.714 (c)</w:t>
            </w:r>
          </w:p>
        </w:tc>
        <w:tc>
          <w:tcPr>
            <w:tcW w:w="4280" w:type="dxa"/>
            <w:vAlign w:val="center"/>
          </w:tcPr>
          <w:p w14:paraId="056C1B54" w14:textId="77777777" w:rsidR="00902B2E" w:rsidRPr="001B1ACB" w:rsidRDefault="00F55E78"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(Uçuş izni düzenleme yetkisi varsa) </w:t>
            </w:r>
            <w:r w:rsidR="00902B2E" w:rsidRPr="001B1ACB">
              <w:rPr>
                <w:rFonts w:ascii="Aaux ProMedium" w:hAnsi="Aaux ProMedium" w:cs="Arial"/>
                <w:sz w:val="20"/>
                <w:szCs w:val="20"/>
              </w:rPr>
              <w:t xml:space="preserve">Düzenlenmiş her bir uçuş izninin bir kopyası saklanıyor mu? </w:t>
            </w:r>
          </w:p>
        </w:tc>
        <w:tc>
          <w:tcPr>
            <w:tcW w:w="425" w:type="dxa"/>
            <w:vAlign w:val="center"/>
          </w:tcPr>
          <w:p w14:paraId="1F6117CB"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ADA9C0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FA0140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1B2E256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45D5208"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1B20DB8B"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5E36D827" w14:textId="77777777" w:rsidTr="00902B2E">
        <w:trPr>
          <w:cantSplit/>
          <w:trHeight w:val="170"/>
        </w:trPr>
        <w:tc>
          <w:tcPr>
            <w:tcW w:w="424" w:type="dxa"/>
            <w:vAlign w:val="center"/>
          </w:tcPr>
          <w:p w14:paraId="6643A4D7"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4C17B24F"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M.A.714 (d)</w:t>
            </w:r>
          </w:p>
        </w:tc>
        <w:tc>
          <w:tcPr>
            <w:tcW w:w="4280" w:type="dxa"/>
            <w:vAlign w:val="center"/>
          </w:tcPr>
          <w:p w14:paraId="4420513F" w14:textId="77777777" w:rsidR="00902B2E" w:rsidRPr="001B1ACB" w:rsidRDefault="00F55E78"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 xml:space="preserve">M.A.714 </w:t>
            </w:r>
            <w:r w:rsidR="00902B2E" w:rsidRPr="001B1ACB">
              <w:rPr>
                <w:rFonts w:ascii="Aaux ProMedium" w:hAnsi="Aaux ProMedium" w:cs="Arial"/>
                <w:sz w:val="20"/>
                <w:szCs w:val="20"/>
              </w:rPr>
              <w:t>(b) ve (c)’deki kayıtları hava aracının hizmetten kalıcı olarak çekildiği tarihten itibaren 2 yıl boyunca saklamak üzere bir sistem kurulmuş mu?</w:t>
            </w:r>
          </w:p>
        </w:tc>
        <w:tc>
          <w:tcPr>
            <w:tcW w:w="425" w:type="dxa"/>
            <w:vAlign w:val="center"/>
          </w:tcPr>
          <w:p w14:paraId="26D9C1D8"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AEE3AC9"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051F72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13836D9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410B671"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0033CC72"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08744329" w14:textId="77777777" w:rsidTr="00902B2E">
        <w:trPr>
          <w:cantSplit/>
          <w:trHeight w:val="170"/>
        </w:trPr>
        <w:tc>
          <w:tcPr>
            <w:tcW w:w="424" w:type="dxa"/>
            <w:vAlign w:val="center"/>
          </w:tcPr>
          <w:p w14:paraId="790F267C"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554454DD"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M.A.714 (e)</w:t>
            </w:r>
          </w:p>
        </w:tc>
        <w:tc>
          <w:tcPr>
            <w:tcW w:w="4280" w:type="dxa"/>
            <w:vAlign w:val="center"/>
          </w:tcPr>
          <w:p w14:paraId="397878D4"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Kayıtlar hasara, tahrifata ve hırsızlığa karşı korunacak şekilde saklanıyor mu?</w:t>
            </w:r>
          </w:p>
        </w:tc>
        <w:tc>
          <w:tcPr>
            <w:tcW w:w="425" w:type="dxa"/>
            <w:vAlign w:val="center"/>
          </w:tcPr>
          <w:p w14:paraId="5DC02EFC"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30D76ED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53C2DF4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75FD8096"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193ADEC0"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028020BA"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6500CE72" w14:textId="77777777" w:rsidTr="00902B2E">
        <w:trPr>
          <w:cantSplit/>
          <w:trHeight w:val="170"/>
        </w:trPr>
        <w:tc>
          <w:tcPr>
            <w:tcW w:w="424" w:type="dxa"/>
            <w:vAlign w:val="center"/>
          </w:tcPr>
          <w:p w14:paraId="6F41293A"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31D782C8"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M.A.714 (f)</w:t>
            </w:r>
          </w:p>
        </w:tc>
        <w:tc>
          <w:tcPr>
            <w:tcW w:w="4280" w:type="dxa"/>
            <w:vAlign w:val="center"/>
          </w:tcPr>
          <w:p w14:paraId="33C112CA"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Bilgisayar kayıtları yedekleme donanımı çalışma verilerini içeren yerden farklı bir yerde, iyi koşullar altında saklanıyor mu?</w:t>
            </w:r>
          </w:p>
        </w:tc>
        <w:tc>
          <w:tcPr>
            <w:tcW w:w="425" w:type="dxa"/>
            <w:vAlign w:val="center"/>
          </w:tcPr>
          <w:p w14:paraId="10FAAAF3"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7B7CDE67"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06D031E"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711D4660"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B21BEB9"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289E892A"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r w:rsidR="00902B2E" w:rsidRPr="001B1ACB" w14:paraId="1BDF4D76" w14:textId="77777777" w:rsidTr="00902B2E">
        <w:trPr>
          <w:cantSplit/>
          <w:trHeight w:val="170"/>
        </w:trPr>
        <w:tc>
          <w:tcPr>
            <w:tcW w:w="424" w:type="dxa"/>
            <w:vAlign w:val="center"/>
          </w:tcPr>
          <w:p w14:paraId="6AFCE279" w14:textId="77777777" w:rsidR="00902B2E" w:rsidRPr="001B1ACB" w:rsidRDefault="00902B2E" w:rsidP="00CF5FF3">
            <w:pPr>
              <w:pStyle w:val="ListeParagraf"/>
              <w:numPr>
                <w:ilvl w:val="0"/>
                <w:numId w:val="1"/>
              </w:numPr>
              <w:spacing w:before="20" w:after="20" w:line="240" w:lineRule="auto"/>
              <w:ind w:left="0"/>
              <w:contextualSpacing w:val="0"/>
              <w:jc w:val="center"/>
              <w:rPr>
                <w:rFonts w:ascii="Aaux ProMedium" w:hAnsi="Aaux ProMedium" w:cs="Arial"/>
                <w:sz w:val="20"/>
                <w:szCs w:val="20"/>
              </w:rPr>
            </w:pPr>
          </w:p>
        </w:tc>
        <w:tc>
          <w:tcPr>
            <w:tcW w:w="1107" w:type="dxa"/>
            <w:vAlign w:val="center"/>
          </w:tcPr>
          <w:p w14:paraId="02892DDA" w14:textId="77777777" w:rsidR="00902B2E" w:rsidRPr="001B1ACB" w:rsidRDefault="00902B2E" w:rsidP="00CF5FF3">
            <w:pPr>
              <w:spacing w:before="20" w:after="20" w:line="240" w:lineRule="auto"/>
              <w:jc w:val="center"/>
              <w:rPr>
                <w:rFonts w:ascii="Aaux ProMedium" w:eastAsia="Calibri" w:hAnsi="Aaux ProMedium" w:cs="Arial"/>
                <w:sz w:val="20"/>
                <w:szCs w:val="20"/>
                <w:lang w:val="en-US"/>
              </w:rPr>
            </w:pPr>
            <w:r w:rsidRPr="001B1ACB">
              <w:rPr>
                <w:rFonts w:ascii="Aaux ProMedium" w:eastAsia="Calibri" w:hAnsi="Aaux ProMedium" w:cs="Arial"/>
                <w:sz w:val="20"/>
                <w:szCs w:val="20"/>
                <w:lang w:val="en-US"/>
              </w:rPr>
              <w:t>M.A.714 (g)</w:t>
            </w:r>
          </w:p>
        </w:tc>
        <w:tc>
          <w:tcPr>
            <w:tcW w:w="4280" w:type="dxa"/>
            <w:vAlign w:val="center"/>
          </w:tcPr>
          <w:p w14:paraId="63B0BB44" w14:textId="77777777" w:rsidR="00902B2E" w:rsidRPr="001B1ACB" w:rsidRDefault="00902B2E" w:rsidP="00CF5FF3">
            <w:pPr>
              <w:spacing w:before="20" w:after="20" w:line="240" w:lineRule="auto"/>
              <w:jc w:val="both"/>
              <w:rPr>
                <w:rFonts w:ascii="Aaux ProMedium" w:hAnsi="Aaux ProMedium" w:cs="Arial"/>
                <w:sz w:val="20"/>
                <w:szCs w:val="20"/>
              </w:rPr>
            </w:pPr>
            <w:r w:rsidRPr="001B1ACB">
              <w:rPr>
                <w:rFonts w:ascii="Aaux ProMedium" w:hAnsi="Aaux ProMedium" w:cs="Arial"/>
                <w:sz w:val="20"/>
                <w:szCs w:val="20"/>
              </w:rPr>
              <w:t>Kuruluş, yönettiği hava aracını diğer bir işleticiye/ sahibine ya da anlaşma yapıldığı durumda bir SYK/</w:t>
            </w:r>
            <w:proofErr w:type="spellStart"/>
            <w:r w:rsidRPr="001B1ACB">
              <w:rPr>
                <w:rFonts w:ascii="Aaux ProMedium" w:hAnsi="Aaux ProMedium" w:cs="Arial"/>
                <w:sz w:val="20"/>
                <w:szCs w:val="20"/>
              </w:rPr>
              <w:t>CAMO’ya</w:t>
            </w:r>
            <w:proofErr w:type="spellEnd"/>
            <w:r w:rsidRPr="001B1ACB">
              <w:rPr>
                <w:rFonts w:ascii="Aaux ProMedium" w:hAnsi="Aaux ProMedium" w:cs="Arial"/>
                <w:sz w:val="20"/>
                <w:szCs w:val="20"/>
              </w:rPr>
              <w:t xml:space="preserve"> devrettiğinde, sürekli uçuşa elverişlilik kayıtları ve ticari hava taşımacılığı durumunda, teknik kayıt sisteminin de devrini gerçekleştirmiş mi?</w:t>
            </w:r>
          </w:p>
          <w:p w14:paraId="0E0D0CF4" w14:textId="77777777" w:rsidR="00902B2E" w:rsidRPr="001B1ACB" w:rsidRDefault="00D26D69" w:rsidP="00CF5FF3">
            <w:pPr>
              <w:spacing w:before="20" w:after="20" w:line="240" w:lineRule="auto"/>
              <w:jc w:val="both"/>
              <w:rPr>
                <w:rFonts w:ascii="Aaux ProMedium" w:hAnsi="Aaux ProMedium" w:cs="Arial"/>
                <w:sz w:val="20"/>
                <w:szCs w:val="20"/>
              </w:rPr>
            </w:pPr>
            <w:r w:rsidRPr="001B1ACB">
              <w:rPr>
                <w:rFonts w:ascii="Times New Roman" w:hAnsi="Times New Roman"/>
                <w:sz w:val="20"/>
                <w:szCs w:val="20"/>
              </w:rPr>
              <w:t>►</w:t>
            </w:r>
            <w:r w:rsidR="00902B2E" w:rsidRPr="001B1ACB">
              <w:rPr>
                <w:rFonts w:ascii="Aaux ProMedium" w:hAnsi="Aaux ProMedium" w:cs="Arial"/>
                <w:sz w:val="20"/>
                <w:szCs w:val="20"/>
              </w:rPr>
              <w:tab/>
              <w:t>(veya) Kuruluş bir hava aracı devraldığında, yukarıda bahsedilen tüm kayıtları devralmış ve saklama sürelerine uymaya devam etmekte mi?</w:t>
            </w:r>
          </w:p>
        </w:tc>
        <w:tc>
          <w:tcPr>
            <w:tcW w:w="425" w:type="dxa"/>
            <w:vAlign w:val="center"/>
          </w:tcPr>
          <w:p w14:paraId="25B6B0A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6CA4B3FD"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599D44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7" w:type="dxa"/>
            <w:vAlign w:val="center"/>
          </w:tcPr>
          <w:p w14:paraId="79710925" w14:textId="77777777" w:rsidR="00902B2E" w:rsidRPr="001B1ACB" w:rsidRDefault="00902B2E" w:rsidP="00CF5FF3">
            <w:pPr>
              <w:spacing w:before="20" w:after="20" w:line="240" w:lineRule="auto"/>
              <w:jc w:val="center"/>
              <w:rPr>
                <w:rFonts w:ascii="Aaux ProMedium" w:hAnsi="Aaux ProMedium" w:cs="Arial"/>
                <w:sz w:val="20"/>
                <w:szCs w:val="20"/>
              </w:rPr>
            </w:pPr>
            <w:r w:rsidRPr="001B1ACB">
              <w:rPr>
                <w:rFonts w:ascii="Aaux ProMedium" w:hAnsi="Aaux ProMedium" w:cs="Arial"/>
                <w:sz w:val="20"/>
                <w:szCs w:val="20"/>
              </w:rPr>
              <w:sym w:font="Wingdings 2" w:char="F0A3"/>
            </w:r>
          </w:p>
        </w:tc>
        <w:tc>
          <w:tcPr>
            <w:tcW w:w="425" w:type="dxa"/>
            <w:vAlign w:val="center"/>
          </w:tcPr>
          <w:p w14:paraId="0078C57C"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c>
          <w:tcPr>
            <w:tcW w:w="1700" w:type="dxa"/>
            <w:vAlign w:val="center"/>
          </w:tcPr>
          <w:p w14:paraId="343CCF09"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bl>
    <w:p w14:paraId="60AB67E4" w14:textId="77777777" w:rsidR="00AC46A3" w:rsidRPr="001B1ACB" w:rsidRDefault="00AC46A3" w:rsidP="00CF5FF3">
      <w:pPr>
        <w:spacing w:before="20" w:after="20" w:line="240" w:lineRule="auto"/>
        <w:rPr>
          <w:rFonts w:ascii="Aaux ProMedium" w:hAnsi="Aaux ProMedium" w:cs="Arial"/>
          <w:sz w:val="20"/>
          <w:szCs w:val="20"/>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top w:w="28" w:type="dxa"/>
          <w:left w:w="28" w:type="dxa"/>
          <w:bottom w:w="28" w:type="dxa"/>
          <w:right w:w="28" w:type="dxa"/>
        </w:tblCellMar>
        <w:tblLook w:val="0000" w:firstRow="0" w:lastRow="0" w:firstColumn="0" w:lastColumn="0" w:noHBand="0" w:noVBand="0"/>
      </w:tblPr>
      <w:tblGrid>
        <w:gridCol w:w="9628"/>
      </w:tblGrid>
      <w:tr w:rsidR="00E509B9" w:rsidRPr="001B1ACB" w14:paraId="4489859E" w14:textId="77777777" w:rsidTr="00DD6EDF">
        <w:trPr>
          <w:cantSplit/>
          <w:trHeight w:val="170"/>
        </w:trPr>
        <w:tc>
          <w:tcPr>
            <w:tcW w:w="9782" w:type="dxa"/>
            <w:tcBorders>
              <w:bottom w:val="single" w:sz="4" w:space="0" w:color="A6A6A6" w:themeColor="background1" w:themeShade="A6"/>
            </w:tcBorders>
            <w:shd w:val="clear" w:color="auto" w:fill="005CAB"/>
            <w:vAlign w:val="center"/>
          </w:tcPr>
          <w:p w14:paraId="2ABD8AFB" w14:textId="77777777" w:rsidR="00E509B9" w:rsidRPr="001B1ACB" w:rsidRDefault="00D9638E" w:rsidP="00CF5FF3">
            <w:pPr>
              <w:spacing w:before="20" w:after="20" w:line="240" w:lineRule="auto"/>
              <w:rPr>
                <w:rFonts w:ascii="Aaux ProMedium" w:hAnsi="Aaux ProMedium" w:cs="Arial"/>
                <w:b/>
                <w:color w:val="FFFFFF"/>
                <w:sz w:val="20"/>
                <w:szCs w:val="20"/>
              </w:rPr>
            </w:pPr>
            <w:r w:rsidRPr="001B1ACB">
              <w:rPr>
                <w:rFonts w:ascii="Aaux ProMedium" w:hAnsi="Aaux ProMedium" w:cs="Arial"/>
                <w:b/>
                <w:bCs/>
                <w:color w:val="FFFFFF"/>
                <w:spacing w:val="1"/>
                <w:position w:val="1"/>
                <w:sz w:val="20"/>
                <w:szCs w:val="20"/>
              </w:rPr>
              <w:t>Tespit Edilen Bulgular ve düşünceler</w:t>
            </w:r>
          </w:p>
        </w:tc>
      </w:tr>
      <w:tr w:rsidR="00D9638E" w:rsidRPr="001B1ACB" w14:paraId="3E26C45A" w14:textId="77777777" w:rsidTr="00DD6EDF">
        <w:trPr>
          <w:cantSplit/>
          <w:trHeight w:val="170"/>
        </w:trPr>
        <w:tc>
          <w:tcPr>
            <w:tcW w:w="9782" w:type="dxa"/>
            <w:shd w:val="clear" w:color="auto" w:fill="FFFFFF" w:themeFill="background1"/>
            <w:tcMar>
              <w:top w:w="28" w:type="dxa"/>
              <w:left w:w="28" w:type="dxa"/>
              <w:bottom w:w="28" w:type="dxa"/>
              <w:right w:w="28" w:type="dxa"/>
            </w:tcMar>
          </w:tcPr>
          <w:p w14:paraId="6AD7CE58" w14:textId="77777777" w:rsidR="00D9638E" w:rsidRPr="001B1ACB" w:rsidRDefault="00D9638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p w14:paraId="7413FEE6" w14:textId="77777777" w:rsidR="00902B2E" w:rsidRPr="001B1ACB" w:rsidRDefault="00902B2E" w:rsidP="00CF5FF3">
            <w:pPr>
              <w:widowControl w:val="0"/>
              <w:autoSpaceDE w:val="0"/>
              <w:autoSpaceDN w:val="0"/>
              <w:adjustRightInd w:val="0"/>
              <w:spacing w:before="20" w:after="20" w:line="240" w:lineRule="auto"/>
              <w:rPr>
                <w:rFonts w:ascii="Aaux ProMedium" w:hAnsi="Aaux ProMedium" w:cs="Arial"/>
                <w:b/>
                <w:spacing w:val="1"/>
                <w:position w:val="1"/>
                <w:sz w:val="20"/>
                <w:szCs w:val="20"/>
              </w:rPr>
            </w:pPr>
          </w:p>
        </w:tc>
      </w:tr>
    </w:tbl>
    <w:p w14:paraId="704781D7" w14:textId="77777777" w:rsidR="006F6962" w:rsidRPr="001B1ACB" w:rsidRDefault="006F6962" w:rsidP="00CF5FF3">
      <w:pPr>
        <w:spacing w:before="20" w:after="20" w:line="240" w:lineRule="auto"/>
        <w:rPr>
          <w:rFonts w:ascii="Aaux ProMedium" w:hAnsi="Aaux ProMedium" w:cs="Arial"/>
          <w:sz w:val="20"/>
          <w:szCs w:val="20"/>
        </w:rPr>
      </w:pPr>
    </w:p>
    <w:sectPr w:rsidR="006F6962" w:rsidRPr="001B1ACB" w:rsidSect="009D7DFF">
      <w:pgSz w:w="11906" w:h="16838" w:code="9"/>
      <w:pgMar w:top="1418" w:right="1134" w:bottom="851"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278D" w14:textId="77777777" w:rsidR="00136D61" w:rsidRDefault="00136D61" w:rsidP="00C74DF3">
      <w:pPr>
        <w:spacing w:after="0" w:line="240" w:lineRule="auto"/>
      </w:pPr>
      <w:r>
        <w:separator/>
      </w:r>
    </w:p>
  </w:endnote>
  <w:endnote w:type="continuationSeparator" w:id="0">
    <w:p w14:paraId="05EF014B" w14:textId="77777777" w:rsidR="00136D61" w:rsidRDefault="00136D61"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aux ProMedium">
    <w:panose1 w:val="00000400000000000000"/>
    <w:charset w:val="A2"/>
    <w:family w:val="auto"/>
    <w:pitch w:val="variable"/>
    <w:sig w:usb0="800000AF" w:usb1="10002048" w:usb2="00000000" w:usb3="00000000" w:csb0="00000013"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Cs/>
        <w:sz w:val="14"/>
        <w:szCs w:val="14"/>
      </w:rPr>
      <w:id w:val="2033999846"/>
      <w:docPartObj>
        <w:docPartGallery w:val="Page Numbers (Bottom of Page)"/>
        <w:docPartUnique/>
      </w:docPartObj>
    </w:sdtPr>
    <w:sdtEndPr>
      <w:rPr>
        <w:bCs w:val="0"/>
        <w:sz w:val="12"/>
        <w:szCs w:val="20"/>
      </w:rPr>
    </w:sdtEndPr>
    <w:sdtContent>
      <w:p w14:paraId="57DDC11F" w14:textId="2276225E" w:rsidR="00BD462A" w:rsidRDefault="00BD462A" w:rsidP="00BD462A">
        <w:pPr>
          <w:pStyle w:val="Altbilgi"/>
          <w:tabs>
            <w:tab w:val="clear" w:pos="4536"/>
            <w:tab w:val="left" w:pos="2552"/>
            <w:tab w:val="left" w:pos="5103"/>
            <w:tab w:val="left" w:pos="7655"/>
          </w:tabs>
          <w:ind w:left="-170" w:right="-170"/>
          <w:jc w:val="both"/>
          <w:rPr>
            <w:rFonts w:ascii="Times New Roman" w:hAnsi="Times New Roman"/>
            <w:bCs/>
            <w:sz w:val="14"/>
            <w:szCs w:val="14"/>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left w:w="0" w:type="dxa"/>
            <w:right w:w="0" w:type="dxa"/>
          </w:tblCellMar>
          <w:tblLook w:val="0000" w:firstRow="0" w:lastRow="0" w:firstColumn="0" w:lastColumn="0" w:noHBand="0" w:noVBand="0"/>
        </w:tblPr>
        <w:tblGrid>
          <w:gridCol w:w="9628"/>
        </w:tblGrid>
        <w:tr w:rsidR="00BD462A" w:rsidRPr="00C6010E" w14:paraId="64C10B39" w14:textId="77777777" w:rsidTr="00802755">
          <w:trPr>
            <w:cantSplit/>
            <w:trHeight w:val="170"/>
          </w:trPr>
          <w:tc>
            <w:tcPr>
              <w:tcW w:w="9565" w:type="dxa"/>
              <w:shd w:val="clear" w:color="auto" w:fill="DBE5F1" w:themeFill="accent1" w:themeFillTint="33"/>
              <w:vAlign w:val="center"/>
            </w:tcPr>
            <w:p w14:paraId="1AB9CB82" w14:textId="77777777" w:rsidR="00BD462A" w:rsidRPr="00C6010E" w:rsidRDefault="00BD462A" w:rsidP="00BD462A">
              <w:pPr>
                <w:spacing w:after="0" w:line="240" w:lineRule="auto"/>
                <w:rPr>
                  <w:rFonts w:ascii="Aaux ProMedium" w:hAnsi="Aaux ProMedium" w:cs="Arial"/>
                  <w:b/>
                  <w:sz w:val="16"/>
                  <w:szCs w:val="16"/>
                </w:rPr>
              </w:pPr>
              <w:r w:rsidRPr="00C6010E">
                <w:rPr>
                  <w:rFonts w:ascii="Aaux ProMedium" w:hAnsi="Aaux ProMedium" w:cs="Arial"/>
                  <w:b/>
                  <w:bCs/>
                  <w:spacing w:val="1"/>
                  <w:position w:val="1"/>
                  <w:sz w:val="16"/>
                  <w:szCs w:val="16"/>
                </w:rPr>
                <w:t>Denetleme Heyeti Üyeleri Parafları</w:t>
              </w:r>
            </w:p>
          </w:tc>
        </w:tr>
        <w:tr w:rsidR="00BD462A" w:rsidRPr="00C6010E" w14:paraId="7675F001" w14:textId="77777777" w:rsidTr="00802755">
          <w:trPr>
            <w:cantSplit/>
            <w:trHeight w:val="170"/>
          </w:trPr>
          <w:tc>
            <w:tcPr>
              <w:tcW w:w="9565" w:type="dxa"/>
              <w:shd w:val="clear" w:color="auto" w:fill="FFFFFF" w:themeFill="background1"/>
              <w:vAlign w:val="center"/>
            </w:tcPr>
            <w:p w14:paraId="5CD8711B" w14:textId="77777777" w:rsidR="00BD462A" w:rsidRPr="00C6010E" w:rsidRDefault="00BD462A" w:rsidP="00BD462A">
              <w:pPr>
                <w:spacing w:after="0" w:line="240" w:lineRule="auto"/>
                <w:rPr>
                  <w:rFonts w:ascii="Aaux ProMedium" w:hAnsi="Aaux ProMedium" w:cs="Arial"/>
                  <w:spacing w:val="1"/>
                  <w:position w:val="1"/>
                  <w:sz w:val="20"/>
                  <w:szCs w:val="20"/>
                </w:rPr>
              </w:pPr>
            </w:p>
            <w:p w14:paraId="76780C1F" w14:textId="77777777" w:rsidR="00BD462A" w:rsidRPr="00C6010E" w:rsidRDefault="00BD462A" w:rsidP="00BD462A">
              <w:pPr>
                <w:spacing w:after="0" w:line="240" w:lineRule="auto"/>
                <w:rPr>
                  <w:rFonts w:ascii="Aaux ProMedium" w:hAnsi="Aaux ProMedium" w:cs="Arial"/>
                  <w:spacing w:val="1"/>
                  <w:position w:val="1"/>
                  <w:sz w:val="20"/>
                  <w:szCs w:val="20"/>
                </w:rPr>
              </w:pPr>
            </w:p>
          </w:tc>
        </w:tr>
      </w:tbl>
      <w:p w14:paraId="2FBF109E" w14:textId="77777777" w:rsidR="00BD462A" w:rsidRPr="00C6010E" w:rsidRDefault="00BD462A" w:rsidP="00C6010E">
        <w:pPr>
          <w:pStyle w:val="Altbilgi"/>
          <w:ind w:left="-170" w:right="-170"/>
          <w:rPr>
            <w:rFonts w:ascii="Times New Roman" w:hAnsi="Times New Roman"/>
            <w:bCs/>
            <w:sz w:val="14"/>
            <w:szCs w:val="1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6B619D" w14:paraId="0D68F5BB" w14:textId="77777777" w:rsidTr="000534DD">
          <w:tc>
            <w:tcPr>
              <w:tcW w:w="6379" w:type="dxa"/>
            </w:tcPr>
            <w:p w14:paraId="54FD1DB1" w14:textId="77777777" w:rsidR="006B619D" w:rsidRPr="009802BB" w:rsidRDefault="006B619D" w:rsidP="006B619D">
              <w:pPr>
                <w:spacing w:before="40" w:after="40"/>
                <w:rPr>
                  <w:rFonts w:ascii="Arial" w:hAnsi="Arial" w:cs="Arial"/>
                  <w:b/>
                  <w:bCs/>
                  <w:sz w:val="16"/>
                  <w:szCs w:val="16"/>
                </w:rPr>
              </w:pPr>
            </w:p>
          </w:tc>
        </w:tr>
      </w:tbl>
      <w:tbl>
        <w:tblPr>
          <w:tblW w:w="10348" w:type="dxa"/>
          <w:tblBorders>
            <w:top w:val="single" w:sz="4" w:space="0" w:color="FF0000"/>
          </w:tblBorders>
          <w:tblCellMar>
            <w:left w:w="85" w:type="dxa"/>
            <w:right w:w="85" w:type="dxa"/>
          </w:tblCellMar>
          <w:tblLook w:val="04A0" w:firstRow="1" w:lastRow="0" w:firstColumn="1" w:lastColumn="0" w:noHBand="0" w:noVBand="1"/>
        </w:tblPr>
        <w:tblGrid>
          <w:gridCol w:w="7797"/>
          <w:gridCol w:w="2551"/>
        </w:tblGrid>
        <w:tr w:rsidR="006B619D" w:rsidRPr="009802BB" w14:paraId="121E8B5F" w14:textId="77777777" w:rsidTr="000534DD">
          <w:tc>
            <w:tcPr>
              <w:tcW w:w="7797" w:type="dxa"/>
            </w:tcPr>
            <w:p w14:paraId="0EA7C607" w14:textId="0811E3F3" w:rsidR="006B619D" w:rsidRPr="00397CC8" w:rsidRDefault="006B619D" w:rsidP="004677AC">
              <w:pPr>
                <w:spacing w:before="120"/>
                <w:rPr>
                  <w:rFonts w:ascii="Arial" w:hAnsi="Arial" w:cs="Arial"/>
                  <w:sz w:val="14"/>
                  <w:szCs w:val="14"/>
                </w:rPr>
              </w:pPr>
              <w:r w:rsidRPr="00397CC8">
                <w:rPr>
                  <w:rFonts w:ascii="Arial" w:hAnsi="Arial" w:cs="Arial"/>
                  <w:sz w:val="14"/>
                  <w:szCs w:val="14"/>
                </w:rPr>
                <w:t xml:space="preserve">Doküman </w:t>
              </w:r>
              <w:proofErr w:type="gramStart"/>
              <w:r w:rsidRPr="00397CC8">
                <w:rPr>
                  <w:rFonts w:ascii="Arial" w:hAnsi="Arial" w:cs="Arial"/>
                  <w:sz w:val="14"/>
                  <w:szCs w:val="14"/>
                </w:rPr>
                <w:t>No:SHGM</w:t>
              </w:r>
              <w:proofErr w:type="gramEnd"/>
              <w:r w:rsidRPr="00397CC8">
                <w:rPr>
                  <w:rFonts w:ascii="Arial" w:hAnsi="Arial" w:cs="Arial"/>
                  <w:sz w:val="14"/>
                  <w:szCs w:val="14"/>
                </w:rPr>
                <w:t>.UED.48082085.FR.</w:t>
              </w:r>
              <w:r w:rsidR="004677AC" w:rsidRPr="00397CC8">
                <w:rPr>
                  <w:rFonts w:ascii="Arial" w:hAnsi="Arial" w:cs="Arial"/>
                  <w:sz w:val="14"/>
                  <w:szCs w:val="14"/>
                </w:rPr>
                <w:t>2</w:t>
              </w:r>
              <w:r w:rsidRPr="00397CC8">
                <w:rPr>
                  <w:rFonts w:ascii="Arial" w:hAnsi="Arial" w:cs="Arial"/>
                  <w:sz w:val="14"/>
                  <w:szCs w:val="14"/>
                </w:rPr>
                <w:t>21     Yürürlük Tarihi: 11/03/2023     Revizyon No – Tarihi: 00 – 00/00/0000</w:t>
              </w:r>
            </w:p>
          </w:tc>
          <w:tc>
            <w:tcPr>
              <w:tcW w:w="2551" w:type="dxa"/>
              <w:shd w:val="clear" w:color="auto" w:fill="auto"/>
            </w:tcPr>
            <w:p w14:paraId="5564ABC5" w14:textId="557319F9" w:rsidR="006B619D" w:rsidRPr="009802BB" w:rsidRDefault="006B619D" w:rsidP="006B619D">
              <w:pPr>
                <w:pStyle w:val="Altbilgi"/>
                <w:spacing w:before="80"/>
                <w:jc w:val="right"/>
                <w:rPr>
                  <w:rFonts w:ascii="Arial" w:hAnsi="Arial" w:cs="Arial"/>
                  <w:sz w:val="14"/>
                  <w:szCs w:val="14"/>
                </w:rPr>
              </w:pPr>
              <w:r w:rsidRPr="009802BB">
                <w:rPr>
                  <w:rFonts w:ascii="Arial" w:hAnsi="Arial" w:cs="Arial"/>
                  <w:sz w:val="14"/>
                  <w:szCs w:val="14"/>
                  <w:lang w:val="en-US"/>
                </w:rPr>
                <w:fldChar w:fldCharType="begin"/>
              </w:r>
              <w:r w:rsidRPr="009802BB">
                <w:rPr>
                  <w:rFonts w:ascii="Arial" w:hAnsi="Arial" w:cs="Arial"/>
                  <w:sz w:val="14"/>
                  <w:szCs w:val="14"/>
                  <w:lang w:val="en-US"/>
                </w:rPr>
                <w:instrText xml:space="preserve"> PAGE  \* Arabic  \* MERGEFORMAT </w:instrText>
              </w:r>
              <w:r w:rsidRPr="009802BB">
                <w:rPr>
                  <w:rFonts w:ascii="Arial" w:hAnsi="Arial" w:cs="Arial"/>
                  <w:sz w:val="14"/>
                  <w:szCs w:val="14"/>
                  <w:lang w:val="en-US"/>
                </w:rPr>
                <w:fldChar w:fldCharType="separate"/>
              </w:r>
              <w:r w:rsidR="00397CC8">
                <w:rPr>
                  <w:rFonts w:ascii="Arial" w:hAnsi="Arial" w:cs="Arial"/>
                  <w:noProof/>
                  <w:sz w:val="14"/>
                  <w:szCs w:val="14"/>
                  <w:lang w:val="en-US"/>
                </w:rPr>
                <w:t>2</w:t>
              </w:r>
              <w:r w:rsidRPr="009802BB">
                <w:rPr>
                  <w:rFonts w:ascii="Arial" w:hAnsi="Arial" w:cs="Arial"/>
                  <w:sz w:val="14"/>
                  <w:szCs w:val="14"/>
                  <w:lang w:val="en-US"/>
                </w:rPr>
                <w:fldChar w:fldCharType="end"/>
              </w:r>
              <w:r w:rsidRPr="009802BB">
                <w:rPr>
                  <w:rFonts w:ascii="Arial" w:hAnsi="Arial" w:cs="Arial"/>
                  <w:sz w:val="14"/>
                  <w:szCs w:val="14"/>
                  <w:lang w:val="en-US"/>
                </w:rPr>
                <w:t xml:space="preserve"> | </w:t>
              </w:r>
              <w:r w:rsidRPr="009802BB">
                <w:rPr>
                  <w:rFonts w:ascii="Arial" w:hAnsi="Arial" w:cs="Arial"/>
                  <w:sz w:val="14"/>
                  <w:szCs w:val="14"/>
                  <w:lang w:val="en-US"/>
                </w:rPr>
                <w:fldChar w:fldCharType="begin"/>
              </w:r>
              <w:r w:rsidRPr="009802BB">
                <w:rPr>
                  <w:rFonts w:ascii="Arial" w:hAnsi="Arial" w:cs="Arial"/>
                  <w:sz w:val="14"/>
                  <w:szCs w:val="14"/>
                  <w:lang w:val="en-US"/>
                </w:rPr>
                <w:instrText xml:space="preserve"> NUMPAGES  \* Arabic  \* MERGEFORMAT </w:instrText>
              </w:r>
              <w:r w:rsidRPr="009802BB">
                <w:rPr>
                  <w:rFonts w:ascii="Arial" w:hAnsi="Arial" w:cs="Arial"/>
                  <w:sz w:val="14"/>
                  <w:szCs w:val="14"/>
                  <w:lang w:val="en-US"/>
                </w:rPr>
                <w:fldChar w:fldCharType="separate"/>
              </w:r>
              <w:r w:rsidR="00397CC8">
                <w:rPr>
                  <w:rFonts w:ascii="Arial" w:hAnsi="Arial" w:cs="Arial"/>
                  <w:noProof/>
                  <w:sz w:val="14"/>
                  <w:szCs w:val="14"/>
                  <w:lang w:val="en-US"/>
                </w:rPr>
                <w:t>12</w:t>
              </w:r>
              <w:r w:rsidRPr="009802BB">
                <w:rPr>
                  <w:rFonts w:ascii="Arial" w:hAnsi="Arial" w:cs="Arial"/>
                  <w:sz w:val="14"/>
                  <w:szCs w:val="14"/>
                  <w:lang w:val="en-US"/>
                </w:rPr>
                <w:fldChar w:fldCharType="end"/>
              </w:r>
            </w:p>
          </w:tc>
        </w:tr>
      </w:tbl>
      <w:p w14:paraId="470A77B1" w14:textId="22F5053B" w:rsidR="009D7DFF" w:rsidRPr="00C6010E" w:rsidRDefault="00136D61" w:rsidP="006B619D">
        <w:pPr>
          <w:pStyle w:val="Altbilgi"/>
          <w:tabs>
            <w:tab w:val="clear" w:pos="4536"/>
            <w:tab w:val="clear" w:pos="9072"/>
            <w:tab w:val="left" w:pos="1325"/>
          </w:tabs>
          <w:spacing w:line="276" w:lineRule="auto"/>
          <w:rPr>
            <w:rFonts w:ascii="Times New Roman" w:hAnsi="Times New Roman"/>
            <w:sz w:val="1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C5908" w14:textId="77777777" w:rsidR="00136D61" w:rsidRDefault="00136D61" w:rsidP="00C74DF3">
      <w:pPr>
        <w:spacing w:after="0" w:line="240" w:lineRule="auto"/>
      </w:pPr>
      <w:r>
        <w:separator/>
      </w:r>
    </w:p>
  </w:footnote>
  <w:footnote w:type="continuationSeparator" w:id="0">
    <w:p w14:paraId="3656700F" w14:textId="77777777" w:rsidR="00136D61" w:rsidRDefault="00136D61"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964"/>
      <w:gridCol w:w="4116"/>
    </w:tblGrid>
    <w:tr w:rsidR="006B619D" w:rsidRPr="0038228B" w14:paraId="1FCB3EB4" w14:textId="77777777" w:rsidTr="000534DD">
      <w:trPr>
        <w:trHeight w:val="979"/>
      </w:trPr>
      <w:tc>
        <w:tcPr>
          <w:tcW w:w="2268" w:type="dxa"/>
          <w:vAlign w:val="center"/>
          <w:hideMark/>
        </w:tcPr>
        <w:p w14:paraId="612FD0B0" w14:textId="77777777" w:rsidR="006B619D" w:rsidRPr="0038228B" w:rsidRDefault="006B619D" w:rsidP="006B619D">
          <w:pPr>
            <w:pStyle w:val="stbilgi"/>
            <w:jc w:val="center"/>
            <w:rPr>
              <w:rFonts w:ascii="Arial" w:hAnsi="Arial" w:cs="Arial"/>
              <w:sz w:val="24"/>
              <w:szCs w:val="26"/>
            </w:rPr>
          </w:pPr>
          <w:r w:rsidRPr="0038228B">
            <w:rPr>
              <w:rFonts w:ascii="Arial" w:hAnsi="Arial" w:cs="Arial"/>
              <w:noProof/>
            </w:rPr>
            <w:drawing>
              <wp:inline distT="0" distB="0" distL="0" distR="0" wp14:anchorId="64C41356" wp14:editId="5126B384">
                <wp:extent cx="1147152" cy="641984"/>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820" cy="665863"/>
                        </a:xfrm>
                        <a:prstGeom prst="rect">
                          <a:avLst/>
                        </a:prstGeom>
                        <a:noFill/>
                        <a:ln>
                          <a:noFill/>
                        </a:ln>
                      </pic:spPr>
                    </pic:pic>
                  </a:graphicData>
                </a:graphic>
              </wp:inline>
            </w:drawing>
          </w:r>
        </w:p>
      </w:tc>
      <w:tc>
        <w:tcPr>
          <w:tcW w:w="3964" w:type="dxa"/>
          <w:vAlign w:val="center"/>
          <w:hideMark/>
        </w:tcPr>
        <w:p w14:paraId="0265D4CC" w14:textId="77777777" w:rsidR="006B619D" w:rsidRPr="0038228B" w:rsidRDefault="006B619D" w:rsidP="006B619D">
          <w:pPr>
            <w:pStyle w:val="stbilgi"/>
            <w:rPr>
              <w:rFonts w:ascii="Arial" w:hAnsi="Arial" w:cs="Arial"/>
              <w:b/>
              <w:bCs/>
              <w:sz w:val="24"/>
              <w:szCs w:val="26"/>
            </w:rPr>
          </w:pPr>
          <w:r w:rsidRPr="0038228B">
            <w:rPr>
              <w:rFonts w:ascii="Arial" w:hAnsi="Arial" w:cs="Arial"/>
              <w:b/>
              <w:bCs/>
              <w:sz w:val="24"/>
              <w:szCs w:val="26"/>
            </w:rPr>
            <w:t>Sivil Havacılık Genel Müdürlüğü</w:t>
          </w:r>
        </w:p>
        <w:p w14:paraId="17A135F5" w14:textId="77777777" w:rsidR="006B619D" w:rsidRPr="00025269" w:rsidRDefault="006B619D" w:rsidP="006B619D">
          <w:pPr>
            <w:pStyle w:val="stbilgi"/>
            <w:spacing w:after="120"/>
            <w:rPr>
              <w:rFonts w:ascii="Arial" w:hAnsi="Arial" w:cs="Arial"/>
              <w:i/>
              <w:iCs/>
              <w:sz w:val="22"/>
              <w:szCs w:val="24"/>
              <w:lang w:val="en-US"/>
            </w:rPr>
          </w:pPr>
          <w:r w:rsidRPr="0038228B">
            <w:rPr>
              <w:rFonts w:ascii="Arial" w:hAnsi="Arial" w:cs="Arial"/>
              <w:i/>
              <w:iCs/>
              <w:sz w:val="22"/>
              <w:szCs w:val="24"/>
              <w:lang w:val="en-US"/>
            </w:rPr>
            <w:t>Directorate General of Civil Aviation</w:t>
          </w:r>
        </w:p>
      </w:tc>
      <w:tc>
        <w:tcPr>
          <w:tcW w:w="4116" w:type="dxa"/>
          <w:vAlign w:val="center"/>
        </w:tcPr>
        <w:p w14:paraId="1E9FB30D" w14:textId="77777777" w:rsidR="006B619D" w:rsidRPr="0038228B" w:rsidRDefault="006B619D" w:rsidP="006B619D">
          <w:pPr>
            <w:pStyle w:val="stbilgi"/>
            <w:rPr>
              <w:rFonts w:ascii="Arial" w:hAnsi="Arial" w:cs="Arial"/>
              <w:sz w:val="24"/>
              <w:szCs w:val="26"/>
            </w:rPr>
          </w:pPr>
          <w:r w:rsidRPr="0038228B">
            <w:rPr>
              <w:rFonts w:ascii="Arial" w:hAnsi="Arial" w:cs="Arial"/>
              <w:sz w:val="22"/>
              <w:szCs w:val="24"/>
            </w:rPr>
            <w:t>Uçuşa Elverişlilik Daire Başkanlığı</w:t>
          </w:r>
        </w:p>
        <w:p w14:paraId="6FA4C94B" w14:textId="77777777" w:rsidR="006B619D" w:rsidRPr="00025269" w:rsidRDefault="006B619D" w:rsidP="006B619D">
          <w:pPr>
            <w:pStyle w:val="stbilgi"/>
            <w:spacing w:after="120"/>
            <w:rPr>
              <w:rFonts w:ascii="Arial" w:hAnsi="Arial" w:cs="Arial"/>
              <w:i/>
              <w:iCs/>
              <w:sz w:val="24"/>
              <w:szCs w:val="26"/>
              <w:lang w:val="en-US"/>
            </w:rPr>
          </w:pPr>
          <w:r w:rsidRPr="0038228B">
            <w:rPr>
              <w:rFonts w:ascii="Arial" w:hAnsi="Arial" w:cs="Arial"/>
              <w:i/>
              <w:iCs/>
              <w:sz w:val="22"/>
              <w:szCs w:val="24"/>
              <w:lang w:val="en-US"/>
            </w:rPr>
            <w:t>Airworthiness Department</w:t>
          </w:r>
        </w:p>
      </w:tc>
    </w:tr>
    <w:tr w:rsidR="006B619D" w:rsidRPr="0038228B" w14:paraId="2589D182" w14:textId="77777777" w:rsidTr="000534DD">
      <w:trPr>
        <w:trHeight w:val="99"/>
      </w:trPr>
      <w:tc>
        <w:tcPr>
          <w:tcW w:w="10348" w:type="dxa"/>
          <w:gridSpan w:val="3"/>
          <w:tcBorders>
            <w:bottom w:val="single" w:sz="4" w:space="0" w:color="FF0000"/>
          </w:tcBorders>
          <w:vAlign w:val="center"/>
        </w:tcPr>
        <w:p w14:paraId="53314DFD" w14:textId="77777777" w:rsidR="006B619D" w:rsidRPr="00025269" w:rsidRDefault="006B619D" w:rsidP="006B619D">
          <w:pPr>
            <w:pStyle w:val="stbilgi"/>
            <w:rPr>
              <w:rFonts w:ascii="Arial" w:hAnsi="Arial" w:cs="Arial"/>
              <w:sz w:val="16"/>
              <w:szCs w:val="16"/>
            </w:rPr>
          </w:pPr>
        </w:p>
      </w:tc>
    </w:tr>
  </w:tbl>
  <w:p w14:paraId="56F103F0" w14:textId="057DE046" w:rsidR="00DD6EDF" w:rsidRPr="006B619D" w:rsidRDefault="00DD6EDF" w:rsidP="006B619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B00"/>
    <w:multiLevelType w:val="hybridMultilevel"/>
    <w:tmpl w:val="DD9A11D0"/>
    <w:lvl w:ilvl="0" w:tplc="13EA7E24">
      <w:start w:val="1"/>
      <w:numFmt w:val="lowerLetter"/>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 w15:restartNumberingAfterBreak="0">
    <w:nsid w:val="05BB0201"/>
    <w:multiLevelType w:val="hybridMultilevel"/>
    <w:tmpl w:val="DD9A11D0"/>
    <w:lvl w:ilvl="0" w:tplc="13EA7E24">
      <w:start w:val="1"/>
      <w:numFmt w:val="lowerLetter"/>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 w15:restartNumberingAfterBreak="0">
    <w:nsid w:val="0A9230EF"/>
    <w:multiLevelType w:val="hybridMultilevel"/>
    <w:tmpl w:val="DD9A11D0"/>
    <w:lvl w:ilvl="0" w:tplc="13EA7E24">
      <w:start w:val="1"/>
      <w:numFmt w:val="lowerLetter"/>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3" w15:restartNumberingAfterBreak="0">
    <w:nsid w:val="0BD225B5"/>
    <w:multiLevelType w:val="hybridMultilevel"/>
    <w:tmpl w:val="DD9A11D0"/>
    <w:lvl w:ilvl="0" w:tplc="13EA7E24">
      <w:start w:val="1"/>
      <w:numFmt w:val="lowerLetter"/>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4" w15:restartNumberingAfterBreak="0">
    <w:nsid w:val="21074763"/>
    <w:multiLevelType w:val="hybridMultilevel"/>
    <w:tmpl w:val="DD9A11D0"/>
    <w:lvl w:ilvl="0" w:tplc="13EA7E24">
      <w:start w:val="1"/>
      <w:numFmt w:val="lowerLetter"/>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5" w15:restartNumberingAfterBreak="0">
    <w:nsid w:val="31D917A1"/>
    <w:multiLevelType w:val="hybridMultilevel"/>
    <w:tmpl w:val="DD9A11D0"/>
    <w:lvl w:ilvl="0" w:tplc="13EA7E24">
      <w:start w:val="1"/>
      <w:numFmt w:val="lowerLetter"/>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32E37B5D"/>
    <w:multiLevelType w:val="hybridMultilevel"/>
    <w:tmpl w:val="DD9A11D0"/>
    <w:lvl w:ilvl="0" w:tplc="13EA7E24">
      <w:start w:val="1"/>
      <w:numFmt w:val="lowerLetter"/>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7" w15:restartNumberingAfterBreak="0">
    <w:nsid w:val="391065C4"/>
    <w:multiLevelType w:val="hybridMultilevel"/>
    <w:tmpl w:val="DD9A11D0"/>
    <w:lvl w:ilvl="0" w:tplc="13EA7E24">
      <w:start w:val="1"/>
      <w:numFmt w:val="lowerLetter"/>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8" w15:restartNumberingAfterBreak="0">
    <w:nsid w:val="3BD47E6F"/>
    <w:multiLevelType w:val="hybridMultilevel"/>
    <w:tmpl w:val="BE64A2D6"/>
    <w:lvl w:ilvl="0" w:tplc="A4DC097E">
      <w:start w:val="1"/>
      <w:numFmt w:val="decimal"/>
      <w:suff w:val="nothing"/>
      <w:lvlText w:val="%1"/>
      <w:lvlJc w:val="left"/>
      <w:pPr>
        <w:ind w:left="426"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A25516"/>
    <w:multiLevelType w:val="hybridMultilevel"/>
    <w:tmpl w:val="DD9A11D0"/>
    <w:lvl w:ilvl="0" w:tplc="13EA7E24">
      <w:start w:val="1"/>
      <w:numFmt w:val="lowerLetter"/>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0" w15:restartNumberingAfterBreak="0">
    <w:nsid w:val="44826544"/>
    <w:multiLevelType w:val="hybridMultilevel"/>
    <w:tmpl w:val="DD9A11D0"/>
    <w:lvl w:ilvl="0" w:tplc="13EA7E24">
      <w:start w:val="1"/>
      <w:numFmt w:val="lowerLetter"/>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15:restartNumberingAfterBreak="0">
    <w:nsid w:val="6D6505E9"/>
    <w:multiLevelType w:val="hybridMultilevel"/>
    <w:tmpl w:val="DD9A11D0"/>
    <w:lvl w:ilvl="0" w:tplc="13EA7E24">
      <w:start w:val="1"/>
      <w:numFmt w:val="lowerLetter"/>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2" w15:restartNumberingAfterBreak="0">
    <w:nsid w:val="6E7711DA"/>
    <w:multiLevelType w:val="hybridMultilevel"/>
    <w:tmpl w:val="DD9A11D0"/>
    <w:lvl w:ilvl="0" w:tplc="13EA7E24">
      <w:start w:val="1"/>
      <w:numFmt w:val="lowerLetter"/>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3" w15:restartNumberingAfterBreak="0">
    <w:nsid w:val="7F024061"/>
    <w:multiLevelType w:val="hybridMultilevel"/>
    <w:tmpl w:val="DD9A11D0"/>
    <w:lvl w:ilvl="0" w:tplc="13EA7E24">
      <w:start w:val="1"/>
      <w:numFmt w:val="lowerLetter"/>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num w:numId="1">
    <w:abstractNumId w:val="8"/>
  </w:num>
  <w:num w:numId="2">
    <w:abstractNumId w:val="9"/>
  </w:num>
  <w:num w:numId="3">
    <w:abstractNumId w:val="3"/>
  </w:num>
  <w:num w:numId="4">
    <w:abstractNumId w:val="5"/>
  </w:num>
  <w:num w:numId="5">
    <w:abstractNumId w:val="13"/>
  </w:num>
  <w:num w:numId="6">
    <w:abstractNumId w:val="7"/>
  </w:num>
  <w:num w:numId="7">
    <w:abstractNumId w:val="6"/>
  </w:num>
  <w:num w:numId="8">
    <w:abstractNumId w:val="4"/>
  </w:num>
  <w:num w:numId="9">
    <w:abstractNumId w:val="1"/>
  </w:num>
  <w:num w:numId="10">
    <w:abstractNumId w:val="10"/>
  </w:num>
  <w:num w:numId="11">
    <w:abstractNumId w:val="0"/>
  </w:num>
  <w:num w:numId="12">
    <w:abstractNumId w:val="12"/>
  </w:num>
  <w:num w:numId="13">
    <w:abstractNumId w:val="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07E9C"/>
    <w:rsid w:val="0001243F"/>
    <w:rsid w:val="00012D57"/>
    <w:rsid w:val="000169D8"/>
    <w:rsid w:val="00016FC7"/>
    <w:rsid w:val="00021C85"/>
    <w:rsid w:val="000348E6"/>
    <w:rsid w:val="00060DC6"/>
    <w:rsid w:val="0007368A"/>
    <w:rsid w:val="00082277"/>
    <w:rsid w:val="00085A47"/>
    <w:rsid w:val="0009246F"/>
    <w:rsid w:val="000A55E6"/>
    <w:rsid w:val="000A55F3"/>
    <w:rsid w:val="000B5E2E"/>
    <w:rsid w:val="000B6191"/>
    <w:rsid w:val="000B75DE"/>
    <w:rsid w:val="000C4448"/>
    <w:rsid w:val="000C7860"/>
    <w:rsid w:val="000D23F0"/>
    <w:rsid w:val="000E23CD"/>
    <w:rsid w:val="000E4267"/>
    <w:rsid w:val="000E4760"/>
    <w:rsid w:val="000E5619"/>
    <w:rsid w:val="000E6AC5"/>
    <w:rsid w:val="000F30A8"/>
    <w:rsid w:val="001005C3"/>
    <w:rsid w:val="00104D4B"/>
    <w:rsid w:val="001105B1"/>
    <w:rsid w:val="0011423A"/>
    <w:rsid w:val="001178CD"/>
    <w:rsid w:val="00136D61"/>
    <w:rsid w:val="00137442"/>
    <w:rsid w:val="0014431E"/>
    <w:rsid w:val="00156013"/>
    <w:rsid w:val="001573CE"/>
    <w:rsid w:val="00160B03"/>
    <w:rsid w:val="0016251D"/>
    <w:rsid w:val="00162CB9"/>
    <w:rsid w:val="0017277A"/>
    <w:rsid w:val="0017418C"/>
    <w:rsid w:val="00174C18"/>
    <w:rsid w:val="001779BA"/>
    <w:rsid w:val="00191731"/>
    <w:rsid w:val="001923F4"/>
    <w:rsid w:val="001924F0"/>
    <w:rsid w:val="00192F44"/>
    <w:rsid w:val="001941AC"/>
    <w:rsid w:val="001A2DB5"/>
    <w:rsid w:val="001A6840"/>
    <w:rsid w:val="001B1ACB"/>
    <w:rsid w:val="001B2F28"/>
    <w:rsid w:val="001B52CD"/>
    <w:rsid w:val="001C0975"/>
    <w:rsid w:val="001C504E"/>
    <w:rsid w:val="001D186B"/>
    <w:rsid w:val="001E0C8A"/>
    <w:rsid w:val="001E15E5"/>
    <w:rsid w:val="001E339A"/>
    <w:rsid w:val="001F25F4"/>
    <w:rsid w:val="001F6682"/>
    <w:rsid w:val="001F6D1F"/>
    <w:rsid w:val="001F7D7B"/>
    <w:rsid w:val="00200AA2"/>
    <w:rsid w:val="00203C93"/>
    <w:rsid w:val="00204B82"/>
    <w:rsid w:val="002077A7"/>
    <w:rsid w:val="00211FC7"/>
    <w:rsid w:val="002174D2"/>
    <w:rsid w:val="002216D5"/>
    <w:rsid w:val="00222A20"/>
    <w:rsid w:val="00232C2A"/>
    <w:rsid w:val="002332F3"/>
    <w:rsid w:val="002556EA"/>
    <w:rsid w:val="00262882"/>
    <w:rsid w:val="002641E0"/>
    <w:rsid w:val="00271360"/>
    <w:rsid w:val="00272C59"/>
    <w:rsid w:val="00296DA9"/>
    <w:rsid w:val="00297C0E"/>
    <w:rsid w:val="00297F6B"/>
    <w:rsid w:val="002B1078"/>
    <w:rsid w:val="002B28EF"/>
    <w:rsid w:val="002B4710"/>
    <w:rsid w:val="002B7864"/>
    <w:rsid w:val="002B78EC"/>
    <w:rsid w:val="002C0DC0"/>
    <w:rsid w:val="002C0F08"/>
    <w:rsid w:val="002C2EEE"/>
    <w:rsid w:val="002D32FE"/>
    <w:rsid w:val="002D734C"/>
    <w:rsid w:val="002E263D"/>
    <w:rsid w:val="002F0183"/>
    <w:rsid w:val="002F27E6"/>
    <w:rsid w:val="002F4E58"/>
    <w:rsid w:val="00310CB2"/>
    <w:rsid w:val="00311805"/>
    <w:rsid w:val="00312E9C"/>
    <w:rsid w:val="003132B0"/>
    <w:rsid w:val="00316167"/>
    <w:rsid w:val="003179DE"/>
    <w:rsid w:val="00320668"/>
    <w:rsid w:val="00323226"/>
    <w:rsid w:val="003243C0"/>
    <w:rsid w:val="00333C83"/>
    <w:rsid w:val="00335454"/>
    <w:rsid w:val="00336335"/>
    <w:rsid w:val="00336BDE"/>
    <w:rsid w:val="003440FE"/>
    <w:rsid w:val="003522B1"/>
    <w:rsid w:val="003607B5"/>
    <w:rsid w:val="003615B0"/>
    <w:rsid w:val="0036213D"/>
    <w:rsid w:val="00362B2A"/>
    <w:rsid w:val="00364C08"/>
    <w:rsid w:val="0036686B"/>
    <w:rsid w:val="003736D9"/>
    <w:rsid w:val="0037797D"/>
    <w:rsid w:val="00381E47"/>
    <w:rsid w:val="0038247D"/>
    <w:rsid w:val="00383213"/>
    <w:rsid w:val="003852C9"/>
    <w:rsid w:val="00385B08"/>
    <w:rsid w:val="003863ED"/>
    <w:rsid w:val="00390235"/>
    <w:rsid w:val="003904F1"/>
    <w:rsid w:val="0039149C"/>
    <w:rsid w:val="0039172C"/>
    <w:rsid w:val="00397CC8"/>
    <w:rsid w:val="003A5BF4"/>
    <w:rsid w:val="003C1CD5"/>
    <w:rsid w:val="003C2E07"/>
    <w:rsid w:val="003D36C2"/>
    <w:rsid w:val="003D5989"/>
    <w:rsid w:val="003E3D5E"/>
    <w:rsid w:val="003F1BC5"/>
    <w:rsid w:val="00403B3A"/>
    <w:rsid w:val="00405667"/>
    <w:rsid w:val="00406A00"/>
    <w:rsid w:val="00411696"/>
    <w:rsid w:val="00415DC0"/>
    <w:rsid w:val="00415E42"/>
    <w:rsid w:val="00417188"/>
    <w:rsid w:val="00417561"/>
    <w:rsid w:val="00417F05"/>
    <w:rsid w:val="00423E9B"/>
    <w:rsid w:val="00426EAE"/>
    <w:rsid w:val="00440777"/>
    <w:rsid w:val="00442B58"/>
    <w:rsid w:val="00446314"/>
    <w:rsid w:val="00450241"/>
    <w:rsid w:val="00450984"/>
    <w:rsid w:val="004510F1"/>
    <w:rsid w:val="00455F2D"/>
    <w:rsid w:val="004635EB"/>
    <w:rsid w:val="00463BDE"/>
    <w:rsid w:val="00465FC0"/>
    <w:rsid w:val="00466F68"/>
    <w:rsid w:val="004677AC"/>
    <w:rsid w:val="0047027B"/>
    <w:rsid w:val="004722B0"/>
    <w:rsid w:val="004726C0"/>
    <w:rsid w:val="00473AC2"/>
    <w:rsid w:val="0047440B"/>
    <w:rsid w:val="00476E92"/>
    <w:rsid w:val="004801C3"/>
    <w:rsid w:val="004823EC"/>
    <w:rsid w:val="00491483"/>
    <w:rsid w:val="00496AF1"/>
    <w:rsid w:val="004A06D7"/>
    <w:rsid w:val="004A524A"/>
    <w:rsid w:val="004B0516"/>
    <w:rsid w:val="004B156F"/>
    <w:rsid w:val="004B1FAF"/>
    <w:rsid w:val="004B2957"/>
    <w:rsid w:val="004B4AB5"/>
    <w:rsid w:val="004C3E31"/>
    <w:rsid w:val="004C7F97"/>
    <w:rsid w:val="004D325B"/>
    <w:rsid w:val="004D4ABD"/>
    <w:rsid w:val="004D6936"/>
    <w:rsid w:val="004D6949"/>
    <w:rsid w:val="004D712B"/>
    <w:rsid w:val="004E1F01"/>
    <w:rsid w:val="005014EB"/>
    <w:rsid w:val="005027FD"/>
    <w:rsid w:val="00517081"/>
    <w:rsid w:val="005230B5"/>
    <w:rsid w:val="005233A2"/>
    <w:rsid w:val="00525E5A"/>
    <w:rsid w:val="0052755E"/>
    <w:rsid w:val="00531B8F"/>
    <w:rsid w:val="0053250C"/>
    <w:rsid w:val="0054101C"/>
    <w:rsid w:val="00546AD9"/>
    <w:rsid w:val="005529CF"/>
    <w:rsid w:val="00552C2F"/>
    <w:rsid w:val="0055371D"/>
    <w:rsid w:val="0055486B"/>
    <w:rsid w:val="00561649"/>
    <w:rsid w:val="00562767"/>
    <w:rsid w:val="005761A1"/>
    <w:rsid w:val="005763F7"/>
    <w:rsid w:val="00577896"/>
    <w:rsid w:val="00580199"/>
    <w:rsid w:val="00584FB4"/>
    <w:rsid w:val="00596A0F"/>
    <w:rsid w:val="00597A7E"/>
    <w:rsid w:val="005A45DD"/>
    <w:rsid w:val="005A599F"/>
    <w:rsid w:val="005B3C99"/>
    <w:rsid w:val="005B695C"/>
    <w:rsid w:val="005E60E5"/>
    <w:rsid w:val="005F4D1E"/>
    <w:rsid w:val="00603B9F"/>
    <w:rsid w:val="00603ED2"/>
    <w:rsid w:val="00604234"/>
    <w:rsid w:val="00606BE7"/>
    <w:rsid w:val="006107E9"/>
    <w:rsid w:val="00614E4E"/>
    <w:rsid w:val="00615AFD"/>
    <w:rsid w:val="00634ED8"/>
    <w:rsid w:val="00650531"/>
    <w:rsid w:val="00651BC9"/>
    <w:rsid w:val="0065211F"/>
    <w:rsid w:val="00655B8C"/>
    <w:rsid w:val="006604AA"/>
    <w:rsid w:val="006729BB"/>
    <w:rsid w:val="00672D22"/>
    <w:rsid w:val="00681463"/>
    <w:rsid w:val="00683915"/>
    <w:rsid w:val="006862C8"/>
    <w:rsid w:val="00687073"/>
    <w:rsid w:val="00691748"/>
    <w:rsid w:val="006A6F61"/>
    <w:rsid w:val="006B4A5D"/>
    <w:rsid w:val="006B619D"/>
    <w:rsid w:val="006C07D9"/>
    <w:rsid w:val="006C60B4"/>
    <w:rsid w:val="006C6D97"/>
    <w:rsid w:val="006C77C2"/>
    <w:rsid w:val="006D0191"/>
    <w:rsid w:val="006D24C6"/>
    <w:rsid w:val="006D3B65"/>
    <w:rsid w:val="006D6FCC"/>
    <w:rsid w:val="006E146A"/>
    <w:rsid w:val="006E1DF7"/>
    <w:rsid w:val="006E31C6"/>
    <w:rsid w:val="006E3FEA"/>
    <w:rsid w:val="006F5A6C"/>
    <w:rsid w:val="006F6962"/>
    <w:rsid w:val="00700CC8"/>
    <w:rsid w:val="00701B41"/>
    <w:rsid w:val="00702BCE"/>
    <w:rsid w:val="00704BE6"/>
    <w:rsid w:val="00707DCB"/>
    <w:rsid w:val="0071038E"/>
    <w:rsid w:val="0071705A"/>
    <w:rsid w:val="0072548D"/>
    <w:rsid w:val="00730E3D"/>
    <w:rsid w:val="00745412"/>
    <w:rsid w:val="0075005B"/>
    <w:rsid w:val="007505F1"/>
    <w:rsid w:val="00754568"/>
    <w:rsid w:val="00755FA2"/>
    <w:rsid w:val="0077096F"/>
    <w:rsid w:val="00783DE9"/>
    <w:rsid w:val="00790D2C"/>
    <w:rsid w:val="007917B5"/>
    <w:rsid w:val="007A0DC8"/>
    <w:rsid w:val="007A4ECE"/>
    <w:rsid w:val="007A64EC"/>
    <w:rsid w:val="007B08CA"/>
    <w:rsid w:val="007B528D"/>
    <w:rsid w:val="007B5B92"/>
    <w:rsid w:val="007B5CDF"/>
    <w:rsid w:val="007B6FC5"/>
    <w:rsid w:val="007C12BB"/>
    <w:rsid w:val="007C2736"/>
    <w:rsid w:val="007D6F6B"/>
    <w:rsid w:val="007E11BD"/>
    <w:rsid w:val="007E3EBD"/>
    <w:rsid w:val="007F7CCD"/>
    <w:rsid w:val="00805EC3"/>
    <w:rsid w:val="008060C5"/>
    <w:rsid w:val="00833C24"/>
    <w:rsid w:val="0084709E"/>
    <w:rsid w:val="00852735"/>
    <w:rsid w:val="00870145"/>
    <w:rsid w:val="00874EB9"/>
    <w:rsid w:val="0087608E"/>
    <w:rsid w:val="00890EAB"/>
    <w:rsid w:val="00895E3B"/>
    <w:rsid w:val="00897C02"/>
    <w:rsid w:val="008A32BE"/>
    <w:rsid w:val="008B4942"/>
    <w:rsid w:val="008C3F45"/>
    <w:rsid w:val="008D2357"/>
    <w:rsid w:val="008D26EA"/>
    <w:rsid w:val="008D3BBF"/>
    <w:rsid w:val="008D4895"/>
    <w:rsid w:val="008D49B4"/>
    <w:rsid w:val="008E7362"/>
    <w:rsid w:val="008F1878"/>
    <w:rsid w:val="008F3873"/>
    <w:rsid w:val="00902B2E"/>
    <w:rsid w:val="00903FEE"/>
    <w:rsid w:val="009047D7"/>
    <w:rsid w:val="0090495F"/>
    <w:rsid w:val="009340A3"/>
    <w:rsid w:val="00943FFE"/>
    <w:rsid w:val="00946C5D"/>
    <w:rsid w:val="00950917"/>
    <w:rsid w:val="009512AF"/>
    <w:rsid w:val="00953895"/>
    <w:rsid w:val="009555BF"/>
    <w:rsid w:val="00966BFF"/>
    <w:rsid w:val="00967023"/>
    <w:rsid w:val="00970D17"/>
    <w:rsid w:val="0097651D"/>
    <w:rsid w:val="00980082"/>
    <w:rsid w:val="00981DCB"/>
    <w:rsid w:val="0098481C"/>
    <w:rsid w:val="00984F17"/>
    <w:rsid w:val="00986D3A"/>
    <w:rsid w:val="00986D76"/>
    <w:rsid w:val="0099147A"/>
    <w:rsid w:val="00996180"/>
    <w:rsid w:val="009A46AB"/>
    <w:rsid w:val="009A6839"/>
    <w:rsid w:val="009C4156"/>
    <w:rsid w:val="009C76E1"/>
    <w:rsid w:val="009D45E3"/>
    <w:rsid w:val="009D4C78"/>
    <w:rsid w:val="009D65B4"/>
    <w:rsid w:val="009D7DFF"/>
    <w:rsid w:val="009E6C14"/>
    <w:rsid w:val="009F65F6"/>
    <w:rsid w:val="00A10A55"/>
    <w:rsid w:val="00A21B3C"/>
    <w:rsid w:val="00A33609"/>
    <w:rsid w:val="00A43F83"/>
    <w:rsid w:val="00A53A1E"/>
    <w:rsid w:val="00A5408C"/>
    <w:rsid w:val="00A548E9"/>
    <w:rsid w:val="00A574CF"/>
    <w:rsid w:val="00A712C4"/>
    <w:rsid w:val="00A71C4B"/>
    <w:rsid w:val="00A72816"/>
    <w:rsid w:val="00A74292"/>
    <w:rsid w:val="00A82ED0"/>
    <w:rsid w:val="00A83396"/>
    <w:rsid w:val="00A92234"/>
    <w:rsid w:val="00A932C5"/>
    <w:rsid w:val="00A94ABC"/>
    <w:rsid w:val="00AA0599"/>
    <w:rsid w:val="00AA737A"/>
    <w:rsid w:val="00AB1C1B"/>
    <w:rsid w:val="00AB3A6D"/>
    <w:rsid w:val="00AB4899"/>
    <w:rsid w:val="00AC46A3"/>
    <w:rsid w:val="00AD74AA"/>
    <w:rsid w:val="00AE148A"/>
    <w:rsid w:val="00AE29BE"/>
    <w:rsid w:val="00AF2783"/>
    <w:rsid w:val="00AF4FC9"/>
    <w:rsid w:val="00B02DB2"/>
    <w:rsid w:val="00B11FD5"/>
    <w:rsid w:val="00B13A0D"/>
    <w:rsid w:val="00B1484A"/>
    <w:rsid w:val="00B45AB5"/>
    <w:rsid w:val="00B5007D"/>
    <w:rsid w:val="00B51594"/>
    <w:rsid w:val="00B52EE5"/>
    <w:rsid w:val="00B53AAB"/>
    <w:rsid w:val="00B56A4D"/>
    <w:rsid w:val="00B62A78"/>
    <w:rsid w:val="00B72593"/>
    <w:rsid w:val="00B74D66"/>
    <w:rsid w:val="00B763D7"/>
    <w:rsid w:val="00B76C24"/>
    <w:rsid w:val="00B84881"/>
    <w:rsid w:val="00B9132C"/>
    <w:rsid w:val="00B97AC7"/>
    <w:rsid w:val="00BB0421"/>
    <w:rsid w:val="00BB28A9"/>
    <w:rsid w:val="00BB78A8"/>
    <w:rsid w:val="00BC120E"/>
    <w:rsid w:val="00BC4357"/>
    <w:rsid w:val="00BC7305"/>
    <w:rsid w:val="00BD176F"/>
    <w:rsid w:val="00BD462A"/>
    <w:rsid w:val="00BE28AE"/>
    <w:rsid w:val="00BE60E9"/>
    <w:rsid w:val="00BE7913"/>
    <w:rsid w:val="00BF163E"/>
    <w:rsid w:val="00C12EA9"/>
    <w:rsid w:val="00C2299F"/>
    <w:rsid w:val="00C23241"/>
    <w:rsid w:val="00C27834"/>
    <w:rsid w:val="00C310E3"/>
    <w:rsid w:val="00C34512"/>
    <w:rsid w:val="00C412BA"/>
    <w:rsid w:val="00C44526"/>
    <w:rsid w:val="00C47345"/>
    <w:rsid w:val="00C476A4"/>
    <w:rsid w:val="00C47A6E"/>
    <w:rsid w:val="00C51960"/>
    <w:rsid w:val="00C57613"/>
    <w:rsid w:val="00C6010E"/>
    <w:rsid w:val="00C67E12"/>
    <w:rsid w:val="00C71650"/>
    <w:rsid w:val="00C72D09"/>
    <w:rsid w:val="00C74DF3"/>
    <w:rsid w:val="00C97A6A"/>
    <w:rsid w:val="00CA1E48"/>
    <w:rsid w:val="00CA363D"/>
    <w:rsid w:val="00CB68D1"/>
    <w:rsid w:val="00CB7511"/>
    <w:rsid w:val="00CC0C65"/>
    <w:rsid w:val="00CC0F1F"/>
    <w:rsid w:val="00CD1A89"/>
    <w:rsid w:val="00CD21F0"/>
    <w:rsid w:val="00CD555E"/>
    <w:rsid w:val="00CD69D3"/>
    <w:rsid w:val="00CE30B3"/>
    <w:rsid w:val="00CE7EE0"/>
    <w:rsid w:val="00CF577F"/>
    <w:rsid w:val="00CF5FF3"/>
    <w:rsid w:val="00CF641D"/>
    <w:rsid w:val="00CF74B0"/>
    <w:rsid w:val="00D026A8"/>
    <w:rsid w:val="00D037D5"/>
    <w:rsid w:val="00D04AD2"/>
    <w:rsid w:val="00D05039"/>
    <w:rsid w:val="00D063D6"/>
    <w:rsid w:val="00D0737D"/>
    <w:rsid w:val="00D238C7"/>
    <w:rsid w:val="00D26D69"/>
    <w:rsid w:val="00D34005"/>
    <w:rsid w:val="00D36965"/>
    <w:rsid w:val="00D515D6"/>
    <w:rsid w:val="00D606D3"/>
    <w:rsid w:val="00D613AB"/>
    <w:rsid w:val="00D755BD"/>
    <w:rsid w:val="00D76BD7"/>
    <w:rsid w:val="00D77066"/>
    <w:rsid w:val="00D80C7B"/>
    <w:rsid w:val="00D8134C"/>
    <w:rsid w:val="00D81940"/>
    <w:rsid w:val="00D83CC7"/>
    <w:rsid w:val="00D87526"/>
    <w:rsid w:val="00D9638E"/>
    <w:rsid w:val="00D97087"/>
    <w:rsid w:val="00DA180F"/>
    <w:rsid w:val="00DA3DDF"/>
    <w:rsid w:val="00DA521C"/>
    <w:rsid w:val="00DC1AFB"/>
    <w:rsid w:val="00DD523A"/>
    <w:rsid w:val="00DD6EDF"/>
    <w:rsid w:val="00DF0DA3"/>
    <w:rsid w:val="00E030D4"/>
    <w:rsid w:val="00E06F6C"/>
    <w:rsid w:val="00E13F8E"/>
    <w:rsid w:val="00E20744"/>
    <w:rsid w:val="00E208CD"/>
    <w:rsid w:val="00E2237C"/>
    <w:rsid w:val="00E318FC"/>
    <w:rsid w:val="00E33CCB"/>
    <w:rsid w:val="00E3476C"/>
    <w:rsid w:val="00E41F05"/>
    <w:rsid w:val="00E503E6"/>
    <w:rsid w:val="00E509B9"/>
    <w:rsid w:val="00E52B25"/>
    <w:rsid w:val="00E55265"/>
    <w:rsid w:val="00E563E9"/>
    <w:rsid w:val="00E576E7"/>
    <w:rsid w:val="00E6088D"/>
    <w:rsid w:val="00E60BE6"/>
    <w:rsid w:val="00E730A6"/>
    <w:rsid w:val="00E74DA2"/>
    <w:rsid w:val="00E75289"/>
    <w:rsid w:val="00E8016B"/>
    <w:rsid w:val="00E824CE"/>
    <w:rsid w:val="00E831E1"/>
    <w:rsid w:val="00E8356C"/>
    <w:rsid w:val="00E87B45"/>
    <w:rsid w:val="00E9070A"/>
    <w:rsid w:val="00E91476"/>
    <w:rsid w:val="00E94591"/>
    <w:rsid w:val="00EA0C26"/>
    <w:rsid w:val="00EB44C9"/>
    <w:rsid w:val="00EB6F6F"/>
    <w:rsid w:val="00EC3AF1"/>
    <w:rsid w:val="00ED18ED"/>
    <w:rsid w:val="00EF1505"/>
    <w:rsid w:val="00EF37D7"/>
    <w:rsid w:val="00EF3EBD"/>
    <w:rsid w:val="00EF4587"/>
    <w:rsid w:val="00EF7731"/>
    <w:rsid w:val="00F022FC"/>
    <w:rsid w:val="00F0429F"/>
    <w:rsid w:val="00F06256"/>
    <w:rsid w:val="00F06820"/>
    <w:rsid w:val="00F10C0C"/>
    <w:rsid w:val="00F15C1D"/>
    <w:rsid w:val="00F200FF"/>
    <w:rsid w:val="00F22FCD"/>
    <w:rsid w:val="00F30583"/>
    <w:rsid w:val="00F3166C"/>
    <w:rsid w:val="00F32CA2"/>
    <w:rsid w:val="00F356B5"/>
    <w:rsid w:val="00F367D9"/>
    <w:rsid w:val="00F447F6"/>
    <w:rsid w:val="00F458FC"/>
    <w:rsid w:val="00F53FF1"/>
    <w:rsid w:val="00F54694"/>
    <w:rsid w:val="00F548DB"/>
    <w:rsid w:val="00F55E78"/>
    <w:rsid w:val="00F61750"/>
    <w:rsid w:val="00F62DE5"/>
    <w:rsid w:val="00F66098"/>
    <w:rsid w:val="00F72AE9"/>
    <w:rsid w:val="00F74245"/>
    <w:rsid w:val="00F74A33"/>
    <w:rsid w:val="00F8070E"/>
    <w:rsid w:val="00F81551"/>
    <w:rsid w:val="00F85780"/>
    <w:rsid w:val="00F86EF1"/>
    <w:rsid w:val="00F87B4F"/>
    <w:rsid w:val="00F92A5B"/>
    <w:rsid w:val="00F935F6"/>
    <w:rsid w:val="00FB09F0"/>
    <w:rsid w:val="00FB651D"/>
    <w:rsid w:val="00FD157C"/>
    <w:rsid w:val="00FE6BD4"/>
    <w:rsid w:val="00FF5C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6EF7F"/>
  <w15:docId w15:val="{B11141C8-DA7A-4209-9E65-22C741CB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E5"/>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nhideWhenUsed/>
    <w:rsid w:val="00C74DF3"/>
    <w:pPr>
      <w:tabs>
        <w:tab w:val="center" w:pos="4536"/>
        <w:tab w:val="right" w:pos="9072"/>
      </w:tabs>
      <w:spacing w:after="0" w:line="240" w:lineRule="auto"/>
    </w:pPr>
    <w:rPr>
      <w:sz w:val="20"/>
      <w:szCs w:val="20"/>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nhideWhenUsed/>
    <w:rsid w:val="00C74DF3"/>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paragraph" w:customStyle="1" w:styleId="Default">
    <w:name w:val="Default"/>
    <w:rsid w:val="00417F0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B82F-B66E-419D-87F5-A5464877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3147</Words>
  <Characters>17941</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Tayfun Sahin</dc:creator>
  <cp:lastModifiedBy>Sevki Doktur</cp:lastModifiedBy>
  <cp:revision>23</cp:revision>
  <cp:lastPrinted>2021-09-15T08:11:00Z</cp:lastPrinted>
  <dcterms:created xsi:type="dcterms:W3CDTF">2021-09-10T13:21:00Z</dcterms:created>
  <dcterms:modified xsi:type="dcterms:W3CDTF">2023-03-27T07:14:00Z</dcterms:modified>
</cp:coreProperties>
</file>