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537054" w:rsidRPr="00537054" w:rsidTr="00537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054" w:rsidRPr="00537054" w:rsidRDefault="00537054" w:rsidP="0053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bookmarkStart w:id="0" w:name="_GoBack"/>
            <w:bookmarkEnd w:id="0"/>
            <w:r w:rsidRPr="0053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EK-3</w:t>
            </w:r>
          </w:p>
        </w:tc>
      </w:tr>
      <w:tr w:rsidR="00537054" w:rsidRPr="00537054" w:rsidTr="00537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054" w:rsidRDefault="00537054" w:rsidP="005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</w:tr>
    </w:tbl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37054" w:rsidRPr="00537054" w:rsidTr="00537054">
        <w:trPr>
          <w:tblCellSpacing w:w="15" w:type="dxa"/>
        </w:trPr>
        <w:tc>
          <w:tcPr>
            <w:tcW w:w="10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054" w:rsidRPr="00537054" w:rsidRDefault="00537054" w:rsidP="005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53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PERSONELİN KİŞİSEL SORUMLULUKLARI</w:t>
            </w:r>
          </w:p>
        </w:tc>
      </w:tr>
    </w:tbl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0"/>
      </w:tblGrid>
      <w:tr w:rsidR="00537054" w:rsidRPr="00537054" w:rsidTr="00537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054" w:rsidRPr="00537054" w:rsidRDefault="00537054" w:rsidP="0053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537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br/>
              <w:t>a) Gizlilik dereceli evrakı her durumda açıkta ve muhafazasız bırakmamak.</w:t>
            </w:r>
          </w:p>
        </w:tc>
      </w:tr>
    </w:tbl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</w:tblGrid>
      <w:tr w:rsidR="00537054" w:rsidRPr="00537054" w:rsidTr="00537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054" w:rsidRPr="00537054" w:rsidRDefault="00537054" w:rsidP="0053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537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b)Yetki verilmesi halinde gizlilik dereceli evrakı kilitli muhafaza içerisinde taşımak.</w:t>
            </w:r>
          </w:p>
        </w:tc>
      </w:tr>
    </w:tbl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37054" w:rsidRPr="00537054" w:rsidTr="00537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054" w:rsidRPr="00537054" w:rsidRDefault="00537054" w:rsidP="0053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537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c)Herhangi bir konu veya işi, ancak görev ve sorumlulukları gereği öğrenmekle, incelemekle, gereğini yerine getirmekle ve korumakla sorumlu bulunan kişilerin dışında yetkisiz kişilerin yanında konuşma ve yazışma yapmamak.</w:t>
            </w:r>
          </w:p>
        </w:tc>
      </w:tr>
    </w:tbl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8"/>
      </w:tblGrid>
      <w:tr w:rsidR="00537054" w:rsidRPr="00537054" w:rsidTr="00537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054" w:rsidRPr="00537054" w:rsidRDefault="00537054" w:rsidP="0053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537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ç)Sır saklama prensibine uymak. </w:t>
            </w:r>
            <w:proofErr w:type="gramStart"/>
            <w:r w:rsidRPr="00537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Evrak ve bilgi güvenliğini temin etmek.</w:t>
            </w:r>
            <w:proofErr w:type="gramEnd"/>
          </w:p>
        </w:tc>
      </w:tr>
    </w:tbl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1"/>
      </w:tblGrid>
      <w:tr w:rsidR="00537054" w:rsidRPr="00537054" w:rsidTr="00537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054" w:rsidRPr="00537054" w:rsidRDefault="00537054" w:rsidP="0053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537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d)Casusluk, yıkıcı ve bölücü faaliyetlere karşı daha dikkatli olarak tedbirler almak.</w:t>
            </w:r>
          </w:p>
        </w:tc>
      </w:tr>
    </w:tbl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0"/>
      </w:tblGrid>
      <w:tr w:rsidR="00537054" w:rsidRPr="00537054" w:rsidTr="00537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054" w:rsidRPr="00537054" w:rsidRDefault="00537054" w:rsidP="0053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537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e)Görevi ile ilgili konuları muhatabı dışında kimse ile görüşmemek.</w:t>
            </w:r>
          </w:p>
        </w:tc>
      </w:tr>
    </w:tbl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37054" w:rsidRPr="00537054" w:rsidTr="00537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054" w:rsidRPr="00537054" w:rsidRDefault="00537054" w:rsidP="0053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537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f)Sosyal toplantılarda içki ve diğer yöntemlerle bilgi sızdırılmasına karşı dikkatli olmak.</w:t>
            </w:r>
          </w:p>
        </w:tc>
      </w:tr>
    </w:tbl>
    <w:p w:rsidR="00537054" w:rsidRPr="00537054" w:rsidRDefault="00537054" w:rsidP="005370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</w:tblGrid>
      <w:tr w:rsidR="00537054" w:rsidRPr="00537054" w:rsidTr="00537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054" w:rsidRPr="00537054" w:rsidRDefault="00537054" w:rsidP="0053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537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g)Şüpheli durumları ilgili amire ve makamlara iletmek.</w:t>
            </w:r>
            <w:r w:rsidRPr="00537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br/>
              <w:t> </w:t>
            </w:r>
          </w:p>
        </w:tc>
      </w:tr>
    </w:tbl>
    <w:p w:rsidR="00AE3FF9" w:rsidRDefault="00411C4B"/>
    <w:sectPr w:rsidR="00AE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4"/>
    <w:rsid w:val="001620C9"/>
    <w:rsid w:val="00411C4B"/>
    <w:rsid w:val="00537054"/>
    <w:rsid w:val="005C0278"/>
    <w:rsid w:val="00E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EB587-EE36-48FA-9AA9-35397AF0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Acar</dc:creator>
  <cp:keywords/>
  <dc:description/>
  <cp:lastModifiedBy>Fatma Acar</cp:lastModifiedBy>
  <cp:revision>2</cp:revision>
  <dcterms:created xsi:type="dcterms:W3CDTF">2022-04-21T11:38:00Z</dcterms:created>
  <dcterms:modified xsi:type="dcterms:W3CDTF">2022-04-21T11:38:00Z</dcterms:modified>
</cp:coreProperties>
</file>